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5DF" w:rsidRDefault="000145DF" w:rsidP="000145DF">
      <w:pPr>
        <w:jc w:val="center"/>
        <w:rPr>
          <w:rFonts w:ascii="Times New Roman" w:hAnsi="Times New Roman" w:cs="Times New Roman"/>
          <w:b/>
        </w:rPr>
      </w:pPr>
    </w:p>
    <w:p w:rsidR="00764EB2" w:rsidRPr="00764EB2" w:rsidRDefault="00764EB2" w:rsidP="00764EB2">
      <w:pPr>
        <w:pBdr>
          <w:top w:val="double" w:sz="6" w:space="1" w:color="000000"/>
          <w:bottom w:val="double" w:sz="6" w:space="1" w:color="000000"/>
        </w:pBdr>
        <w:autoSpaceDE w:val="0"/>
        <w:jc w:val="center"/>
        <w:rPr>
          <w:rFonts w:ascii="Times New Roman" w:hAnsi="Times New Roman" w:cs="Times New Roman"/>
          <w:b/>
          <w:caps/>
          <w:spacing w:val="-4"/>
          <w:sz w:val="20"/>
        </w:rPr>
      </w:pPr>
      <w:r w:rsidRPr="00764EB2">
        <w:rPr>
          <w:rFonts w:ascii="Times New Roman" w:hAnsi="Times New Roman" w:cs="Times New Roman"/>
          <w:b/>
          <w:caps/>
          <w:spacing w:val="-4"/>
          <w:sz w:val="20"/>
        </w:rPr>
        <w:t>АНОО ВО  «воронежский ЭКОНОМИКо-правовой ИНСТИТУТ»</w:t>
      </w:r>
    </w:p>
    <w:p w:rsidR="00764EB2" w:rsidRPr="00764EB2" w:rsidRDefault="00764EB2" w:rsidP="00764EB2">
      <w:pPr>
        <w:pBdr>
          <w:top w:val="double" w:sz="6" w:space="1" w:color="000000"/>
          <w:bottom w:val="double" w:sz="6" w:space="1" w:color="000000"/>
        </w:pBdr>
        <w:autoSpaceDE w:val="0"/>
        <w:ind w:firstLine="709"/>
        <w:jc w:val="center"/>
        <w:rPr>
          <w:rFonts w:ascii="Times New Roman" w:hAnsi="Times New Roman" w:cs="Times New Roman"/>
          <w:b/>
          <w:caps/>
          <w:spacing w:val="-4"/>
          <w:sz w:val="20"/>
        </w:rPr>
      </w:pPr>
      <w:r w:rsidRPr="00764EB2">
        <w:rPr>
          <w:rFonts w:ascii="Times New Roman" w:hAnsi="Times New Roman" w:cs="Times New Roman"/>
          <w:b/>
          <w:caps/>
          <w:sz w:val="20"/>
        </w:rPr>
        <w:t>Филиал АНОО ВО «ВЭПИ» в г. Старый оскол</w:t>
      </w:r>
    </w:p>
    <w:p w:rsidR="000145DF" w:rsidRPr="00690AE4" w:rsidRDefault="000145DF" w:rsidP="00764EB2">
      <w:pPr>
        <w:jc w:val="center"/>
        <w:rPr>
          <w:rFonts w:ascii="Times New Roman" w:hAnsi="Times New Roman" w:cs="Times New Roman"/>
          <w:b/>
        </w:rPr>
      </w:pPr>
    </w:p>
    <w:p w:rsidR="000145DF" w:rsidRPr="000145DF" w:rsidRDefault="000145DF" w:rsidP="000145DF">
      <w:pPr>
        <w:jc w:val="center"/>
        <w:rPr>
          <w:rFonts w:ascii="Times New Roman" w:hAnsi="Times New Roman" w:cs="Times New Roman"/>
        </w:rPr>
      </w:pPr>
    </w:p>
    <w:p w:rsidR="000145DF" w:rsidRPr="000145DF" w:rsidRDefault="000145DF" w:rsidP="000145DF">
      <w:pPr>
        <w:jc w:val="center"/>
        <w:rPr>
          <w:rFonts w:ascii="Times New Roman" w:hAnsi="Times New Roman" w:cs="Times New Roman"/>
        </w:rPr>
      </w:pPr>
      <w:r w:rsidRPr="000145DF">
        <w:rPr>
          <w:rFonts w:ascii="Times New Roman" w:hAnsi="Times New Roman" w:cs="Times New Roman"/>
        </w:rPr>
        <w:fldChar w:fldCharType="begin"/>
      </w:r>
      <w:r w:rsidRPr="000145DF">
        <w:rPr>
          <w:rFonts w:ascii="Times New Roman" w:hAnsi="Times New Roman" w:cs="Times New Roman"/>
        </w:rPr>
        <w:instrText xml:space="preserve"> INCLUDEPICTURE "http://www.vepi.ru/bitrix/templates/main/images/top_logotype.gif" \* MERGEFORMATINET </w:instrText>
      </w:r>
      <w:r w:rsidRPr="000145DF">
        <w:rPr>
          <w:rFonts w:ascii="Times New Roman" w:hAnsi="Times New Roman" w:cs="Times New Roman"/>
        </w:rPr>
        <w:fldChar w:fldCharType="separate"/>
      </w:r>
      <w:r w:rsidR="00E40792">
        <w:rPr>
          <w:rFonts w:ascii="Times New Roman" w:hAnsi="Times New Roman" w:cs="Times New Roman"/>
        </w:rPr>
        <w:fldChar w:fldCharType="begin"/>
      </w:r>
      <w:r w:rsidR="00E40792">
        <w:rPr>
          <w:rFonts w:ascii="Times New Roman" w:hAnsi="Times New Roman" w:cs="Times New Roman"/>
        </w:rPr>
        <w:instrText xml:space="preserve"> INCLUDEPICTURE  "http://www.vepi.ru/bitrix/templates/main/images/top_logotype.gif" \* MERGEFORMATINET </w:instrText>
      </w:r>
      <w:r w:rsidR="00E40792">
        <w:rPr>
          <w:rFonts w:ascii="Times New Roman" w:hAnsi="Times New Roman" w:cs="Times New Roman"/>
        </w:rPr>
        <w:fldChar w:fldCharType="separate"/>
      </w:r>
      <w:r w:rsidR="003D72D6">
        <w:rPr>
          <w:rFonts w:ascii="Times New Roman" w:hAnsi="Times New Roman" w:cs="Times New Roman"/>
        </w:rPr>
        <w:fldChar w:fldCharType="begin"/>
      </w:r>
      <w:r w:rsidR="003D72D6">
        <w:rPr>
          <w:rFonts w:ascii="Times New Roman" w:hAnsi="Times New Roman" w:cs="Times New Roman"/>
        </w:rPr>
        <w:instrText xml:space="preserve"> INCLUDEPICTURE  "http://www.vepi.ru/bitrix/templates/main/images/top_logotype.gif" \* MERGEFORMATINET </w:instrText>
      </w:r>
      <w:r w:rsidR="003D72D6">
        <w:rPr>
          <w:rFonts w:ascii="Times New Roman" w:hAnsi="Times New Roman" w:cs="Times New Roman"/>
        </w:rPr>
        <w:fldChar w:fldCharType="separate"/>
      </w:r>
      <w:r w:rsidR="008163DB">
        <w:rPr>
          <w:rFonts w:ascii="Times New Roman" w:hAnsi="Times New Roman" w:cs="Times New Roman"/>
        </w:rPr>
        <w:fldChar w:fldCharType="begin"/>
      </w:r>
      <w:r w:rsidR="008163DB">
        <w:rPr>
          <w:rFonts w:ascii="Times New Roman" w:hAnsi="Times New Roman" w:cs="Times New Roman"/>
        </w:rPr>
        <w:instrText xml:space="preserve"> INCLUDEPICTURE  "http://www.vepi.ru/bitrix/templates/main/images/top_logotype.gif" \* MERGEFORMATINET </w:instrText>
      </w:r>
      <w:r w:rsidR="008163DB">
        <w:rPr>
          <w:rFonts w:ascii="Times New Roman" w:hAnsi="Times New Roman" w:cs="Times New Roman"/>
        </w:rPr>
        <w:fldChar w:fldCharType="separate"/>
      </w:r>
      <w:r w:rsidR="007909D2">
        <w:rPr>
          <w:rFonts w:ascii="Times New Roman" w:hAnsi="Times New Roman" w:cs="Times New Roman"/>
        </w:rPr>
        <w:fldChar w:fldCharType="begin"/>
      </w:r>
      <w:r w:rsidR="007909D2">
        <w:rPr>
          <w:rFonts w:ascii="Times New Roman" w:hAnsi="Times New Roman" w:cs="Times New Roman"/>
        </w:rPr>
        <w:instrText xml:space="preserve"> INCLUDEPICTURE  "http://www.vepi.ru/bitrix/templates/main/images/top_logotype.gif" \* MERGEFORMATINET </w:instrText>
      </w:r>
      <w:r w:rsidR="007909D2">
        <w:rPr>
          <w:rFonts w:ascii="Times New Roman" w:hAnsi="Times New Roman" w:cs="Times New Roman"/>
        </w:rPr>
        <w:fldChar w:fldCharType="separate"/>
      </w:r>
      <w:r w:rsidR="00DA7045">
        <w:rPr>
          <w:rFonts w:ascii="Times New Roman" w:hAnsi="Times New Roman" w:cs="Times New Roman"/>
        </w:rPr>
        <w:fldChar w:fldCharType="begin"/>
      </w:r>
      <w:r w:rsidR="00DA7045">
        <w:rPr>
          <w:rFonts w:ascii="Times New Roman" w:hAnsi="Times New Roman" w:cs="Times New Roman"/>
        </w:rPr>
        <w:instrText xml:space="preserve"> INCLUDEPICTURE  "http://www.vepi.ru/bitrix/templates/main/images/top_logotype.gif" \* MERGEFORMATINET </w:instrText>
      </w:r>
      <w:r w:rsidR="00DA7045">
        <w:rPr>
          <w:rFonts w:ascii="Times New Roman" w:hAnsi="Times New Roman" w:cs="Times New Roman"/>
        </w:rPr>
        <w:fldChar w:fldCharType="separate"/>
      </w:r>
      <w:r w:rsidR="00764EB2">
        <w:rPr>
          <w:rFonts w:ascii="Times New Roman" w:hAnsi="Times New Roman" w:cs="Times New Roman"/>
        </w:rPr>
        <w:fldChar w:fldCharType="begin"/>
      </w:r>
      <w:r w:rsidR="00764EB2">
        <w:rPr>
          <w:rFonts w:ascii="Times New Roman" w:hAnsi="Times New Roman" w:cs="Times New Roman"/>
        </w:rPr>
        <w:instrText xml:space="preserve"> INCLUDEPICTURE  "http://www.vepi.ru/bitrix/templates/main/images/top_logotype.gif" \* MERGEFORMATINET </w:instrText>
      </w:r>
      <w:r w:rsidR="00764EB2">
        <w:rPr>
          <w:rFonts w:ascii="Times New Roman" w:hAnsi="Times New Roman" w:cs="Times New Roman"/>
        </w:rPr>
        <w:fldChar w:fldCharType="separate"/>
      </w:r>
      <w:r w:rsidR="00133E9C">
        <w:rPr>
          <w:rFonts w:ascii="Times New Roman" w:hAnsi="Times New Roman" w:cs="Times New Roman"/>
        </w:rPr>
        <w:fldChar w:fldCharType="begin"/>
      </w:r>
      <w:r w:rsidR="00133E9C">
        <w:rPr>
          <w:rFonts w:ascii="Times New Roman" w:hAnsi="Times New Roman" w:cs="Times New Roman"/>
        </w:rPr>
        <w:instrText xml:space="preserve"> INCLUDEPICTURE  "http://www.vepi.ru/bitrix/templates/main/images/top_logotype.gif" \* MERGEFORMATINET </w:instrText>
      </w:r>
      <w:r w:rsidR="00133E9C">
        <w:rPr>
          <w:rFonts w:ascii="Times New Roman" w:hAnsi="Times New Roman" w:cs="Times New Roman"/>
        </w:rPr>
        <w:fldChar w:fldCharType="separate"/>
      </w:r>
      <w:r w:rsidR="0072637C">
        <w:rPr>
          <w:rFonts w:ascii="Times New Roman" w:hAnsi="Times New Roman" w:cs="Times New Roman"/>
        </w:rPr>
        <w:fldChar w:fldCharType="begin"/>
      </w:r>
      <w:r w:rsidR="0072637C">
        <w:rPr>
          <w:rFonts w:ascii="Times New Roman" w:hAnsi="Times New Roman" w:cs="Times New Roman"/>
        </w:rPr>
        <w:instrText xml:space="preserve"> INCLUDEPICTURE  "http://www.vepi.ru/bitrix/templates/main/images/top_logotype.gif" \* MERGEFORMATINET </w:instrText>
      </w:r>
      <w:r w:rsidR="0072637C">
        <w:rPr>
          <w:rFonts w:ascii="Times New Roman" w:hAnsi="Times New Roman" w:cs="Times New Roman"/>
        </w:rPr>
        <w:fldChar w:fldCharType="separate"/>
      </w:r>
      <w:r w:rsidR="00276F15">
        <w:rPr>
          <w:rFonts w:ascii="Times New Roman" w:hAnsi="Times New Roman" w:cs="Times New Roman"/>
        </w:rPr>
        <w:fldChar w:fldCharType="begin"/>
      </w:r>
      <w:r w:rsidR="00276F15">
        <w:rPr>
          <w:rFonts w:ascii="Times New Roman" w:hAnsi="Times New Roman" w:cs="Times New Roman"/>
        </w:rPr>
        <w:instrText xml:space="preserve"> INCLUDEPICTURE  "http://www.vepi.ru/bitrix/templates/main/images/top_logotype.gif" \* MERGEFORMATINET </w:instrText>
      </w:r>
      <w:r w:rsidR="00276F15">
        <w:rPr>
          <w:rFonts w:ascii="Times New Roman" w:hAnsi="Times New Roman" w:cs="Times New Roman"/>
        </w:rPr>
        <w:fldChar w:fldCharType="separate"/>
      </w:r>
      <w:r w:rsidR="00276F15">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92.25pt">
            <v:imagedata r:id="rId9" r:href="rId10" cropleft="2851f"/>
          </v:shape>
        </w:pict>
      </w:r>
      <w:r w:rsidR="00276F15">
        <w:rPr>
          <w:rFonts w:ascii="Times New Roman" w:hAnsi="Times New Roman" w:cs="Times New Roman"/>
        </w:rPr>
        <w:fldChar w:fldCharType="end"/>
      </w:r>
      <w:r w:rsidR="0072637C">
        <w:rPr>
          <w:rFonts w:ascii="Times New Roman" w:hAnsi="Times New Roman" w:cs="Times New Roman"/>
        </w:rPr>
        <w:fldChar w:fldCharType="end"/>
      </w:r>
      <w:r w:rsidR="00133E9C">
        <w:rPr>
          <w:rFonts w:ascii="Times New Roman" w:hAnsi="Times New Roman" w:cs="Times New Roman"/>
        </w:rPr>
        <w:fldChar w:fldCharType="end"/>
      </w:r>
      <w:r w:rsidR="00764EB2">
        <w:rPr>
          <w:rFonts w:ascii="Times New Roman" w:hAnsi="Times New Roman" w:cs="Times New Roman"/>
        </w:rPr>
        <w:fldChar w:fldCharType="end"/>
      </w:r>
      <w:r w:rsidR="00DA7045">
        <w:rPr>
          <w:rFonts w:ascii="Times New Roman" w:hAnsi="Times New Roman" w:cs="Times New Roman"/>
        </w:rPr>
        <w:fldChar w:fldCharType="end"/>
      </w:r>
      <w:r w:rsidR="007909D2">
        <w:rPr>
          <w:rFonts w:ascii="Times New Roman" w:hAnsi="Times New Roman" w:cs="Times New Roman"/>
        </w:rPr>
        <w:fldChar w:fldCharType="end"/>
      </w:r>
      <w:r w:rsidR="008163DB">
        <w:rPr>
          <w:rFonts w:ascii="Times New Roman" w:hAnsi="Times New Roman" w:cs="Times New Roman"/>
        </w:rPr>
        <w:fldChar w:fldCharType="end"/>
      </w:r>
      <w:r w:rsidR="003D72D6">
        <w:rPr>
          <w:rFonts w:ascii="Times New Roman" w:hAnsi="Times New Roman" w:cs="Times New Roman"/>
        </w:rPr>
        <w:fldChar w:fldCharType="end"/>
      </w:r>
      <w:r w:rsidR="00E40792">
        <w:rPr>
          <w:rFonts w:ascii="Times New Roman" w:hAnsi="Times New Roman" w:cs="Times New Roman"/>
        </w:rPr>
        <w:fldChar w:fldCharType="end"/>
      </w:r>
      <w:r w:rsidRPr="000145DF">
        <w:rPr>
          <w:rFonts w:ascii="Times New Roman" w:hAnsi="Times New Roman" w:cs="Times New Roman"/>
        </w:rPr>
        <w:fldChar w:fldCharType="end"/>
      </w:r>
    </w:p>
    <w:p w:rsidR="000145DF" w:rsidRPr="000145DF" w:rsidRDefault="000145DF" w:rsidP="00690AE4">
      <w:pPr>
        <w:rPr>
          <w:rFonts w:ascii="Times New Roman" w:hAnsi="Times New Roman" w:cs="Times New Roman"/>
          <w:i/>
          <w:iCs/>
        </w:rPr>
      </w:pPr>
    </w:p>
    <w:p w:rsidR="00AD419F" w:rsidRPr="000145DF" w:rsidRDefault="00AD419F" w:rsidP="000145DF">
      <w:pPr>
        <w:jc w:val="center"/>
        <w:rPr>
          <w:rFonts w:ascii="Times New Roman" w:hAnsi="Times New Roman" w:cs="Times New Roman"/>
          <w:b/>
          <w:iCs/>
        </w:rPr>
      </w:pPr>
    </w:p>
    <w:p w:rsidR="000145DF" w:rsidRPr="00AD419F" w:rsidRDefault="00AD419F" w:rsidP="00AD419F">
      <w:pPr>
        <w:spacing w:after="0" w:line="240" w:lineRule="auto"/>
        <w:jc w:val="center"/>
        <w:rPr>
          <w:rFonts w:ascii="Times New Roman" w:hAnsi="Times New Roman" w:cs="Times New Roman"/>
          <w:iCs/>
        </w:rPr>
      </w:pPr>
      <w:r w:rsidRPr="00AD419F">
        <w:rPr>
          <w:rFonts w:ascii="Times New Roman" w:hAnsi="Times New Roman" w:cs="Times New Roman"/>
          <w:iCs/>
        </w:rPr>
        <w:t>МАТЕРИАЛЫ</w:t>
      </w:r>
    </w:p>
    <w:p w:rsidR="000145DF" w:rsidRPr="00AD419F" w:rsidRDefault="00AD419F" w:rsidP="00AD419F">
      <w:pPr>
        <w:spacing w:after="0" w:line="240" w:lineRule="auto"/>
        <w:jc w:val="center"/>
        <w:rPr>
          <w:rFonts w:ascii="Times New Roman" w:hAnsi="Times New Roman" w:cs="Times New Roman"/>
          <w:iCs/>
        </w:rPr>
      </w:pPr>
      <w:r w:rsidRPr="00AD419F">
        <w:rPr>
          <w:rFonts w:ascii="Times New Roman" w:hAnsi="Times New Roman" w:cs="Times New Roman"/>
          <w:iCs/>
        </w:rPr>
        <w:t>Х</w:t>
      </w:r>
      <w:proofErr w:type="gramStart"/>
      <w:r w:rsidR="0072637C">
        <w:rPr>
          <w:rFonts w:ascii="Times New Roman" w:hAnsi="Times New Roman" w:cs="Times New Roman"/>
          <w:iCs/>
          <w:lang w:val="en-US"/>
        </w:rPr>
        <w:t>I</w:t>
      </w:r>
      <w:proofErr w:type="gramEnd"/>
      <w:r w:rsidRPr="00AD419F">
        <w:rPr>
          <w:rFonts w:ascii="Times New Roman" w:hAnsi="Times New Roman" w:cs="Times New Roman"/>
          <w:iCs/>
        </w:rPr>
        <w:t xml:space="preserve"> СТУДЕНЧЕСКОЙ НАУЧНО-ПРАКТИЧЕСКОЙ КОНФЕРЕНЦИИ</w:t>
      </w:r>
    </w:p>
    <w:p w:rsidR="000145DF" w:rsidRPr="000145DF" w:rsidRDefault="000145DF" w:rsidP="00690AE4">
      <w:pPr>
        <w:rPr>
          <w:rFonts w:ascii="Times New Roman" w:hAnsi="Times New Roman" w:cs="Times New Roman"/>
          <w:i/>
          <w:iCs/>
        </w:rPr>
      </w:pPr>
    </w:p>
    <w:p w:rsidR="00AD419F" w:rsidRPr="00AD419F" w:rsidRDefault="00AD419F" w:rsidP="00AD419F">
      <w:pPr>
        <w:jc w:val="center"/>
        <w:rPr>
          <w:rFonts w:ascii="Times New Roman" w:hAnsi="Times New Roman" w:cs="Times New Roman"/>
          <w:b/>
          <w:iCs/>
        </w:rPr>
      </w:pPr>
      <w:r w:rsidRPr="00AD419F">
        <w:rPr>
          <w:rFonts w:ascii="Times New Roman" w:hAnsi="Times New Roman" w:cs="Times New Roman"/>
          <w:b/>
          <w:iCs/>
        </w:rPr>
        <w:t xml:space="preserve">«АКТУАЛЬНЫЕ ПРОБЛЕМЫ НАУКИ </w:t>
      </w:r>
    </w:p>
    <w:p w:rsidR="000145DF" w:rsidRDefault="00AD419F" w:rsidP="00AD419F">
      <w:pPr>
        <w:jc w:val="center"/>
        <w:rPr>
          <w:rFonts w:ascii="Times New Roman" w:hAnsi="Times New Roman" w:cs="Times New Roman"/>
          <w:b/>
          <w:iCs/>
        </w:rPr>
      </w:pPr>
      <w:r w:rsidRPr="00AD419F">
        <w:rPr>
          <w:rFonts w:ascii="Times New Roman" w:hAnsi="Times New Roman" w:cs="Times New Roman"/>
          <w:b/>
          <w:iCs/>
        </w:rPr>
        <w:t>В СТУДЕНЧЕСКИХ ИССЛЕДОВАНИЯХ»</w:t>
      </w:r>
    </w:p>
    <w:p w:rsidR="00AD419F" w:rsidRPr="000145DF" w:rsidRDefault="00AD419F" w:rsidP="00AD419F">
      <w:pPr>
        <w:jc w:val="center"/>
        <w:rPr>
          <w:rFonts w:ascii="Times New Roman" w:hAnsi="Times New Roman" w:cs="Times New Roman"/>
          <w:iCs/>
        </w:rPr>
      </w:pPr>
    </w:p>
    <w:p w:rsidR="000145DF" w:rsidRPr="00690AE4" w:rsidRDefault="000145DF" w:rsidP="00690AE4">
      <w:pPr>
        <w:jc w:val="center"/>
        <w:rPr>
          <w:rFonts w:ascii="Times New Roman" w:hAnsi="Times New Roman" w:cs="Times New Roman"/>
          <w:b/>
        </w:rPr>
      </w:pPr>
      <w:r w:rsidRPr="000145DF">
        <w:rPr>
          <w:rFonts w:ascii="Times New Roman" w:hAnsi="Times New Roman" w:cs="Times New Roman"/>
          <w:b/>
        </w:rPr>
        <w:t>2</w:t>
      </w:r>
      <w:r w:rsidR="0072637C">
        <w:rPr>
          <w:rFonts w:ascii="Times New Roman" w:hAnsi="Times New Roman" w:cs="Times New Roman"/>
          <w:b/>
        </w:rPr>
        <w:t>1</w:t>
      </w:r>
      <w:r w:rsidRPr="000145DF">
        <w:rPr>
          <w:rFonts w:ascii="Times New Roman" w:hAnsi="Times New Roman" w:cs="Times New Roman"/>
          <w:b/>
        </w:rPr>
        <w:t xml:space="preserve"> апреля 201</w:t>
      </w:r>
      <w:r w:rsidR="0072637C">
        <w:rPr>
          <w:rFonts w:ascii="Times New Roman" w:hAnsi="Times New Roman" w:cs="Times New Roman"/>
          <w:b/>
        </w:rPr>
        <w:t>7</w:t>
      </w:r>
      <w:r w:rsidRPr="000145DF">
        <w:rPr>
          <w:rFonts w:ascii="Times New Roman" w:hAnsi="Times New Roman" w:cs="Times New Roman"/>
          <w:b/>
        </w:rPr>
        <w:t xml:space="preserve"> г.</w:t>
      </w:r>
    </w:p>
    <w:p w:rsidR="000145DF" w:rsidRPr="000145DF" w:rsidRDefault="000145DF" w:rsidP="000145DF">
      <w:pPr>
        <w:jc w:val="center"/>
        <w:rPr>
          <w:rFonts w:ascii="Times New Roman" w:hAnsi="Times New Roman" w:cs="Times New Roman"/>
          <w:b/>
          <w:iCs/>
        </w:rPr>
      </w:pPr>
    </w:p>
    <w:p w:rsidR="00AD419F" w:rsidRPr="00AD419F" w:rsidRDefault="000145DF" w:rsidP="00AD419F">
      <w:pPr>
        <w:jc w:val="center"/>
        <w:rPr>
          <w:rFonts w:ascii="Times New Roman" w:hAnsi="Times New Roman" w:cs="Times New Roman"/>
          <w:b/>
          <w:iCs/>
        </w:rPr>
      </w:pPr>
      <w:r w:rsidRPr="000145DF">
        <w:rPr>
          <w:rFonts w:ascii="Times New Roman" w:hAnsi="Times New Roman" w:cs="Times New Roman"/>
          <w:b/>
          <w:iCs/>
        </w:rPr>
        <w:t>Старый Оскол</w:t>
      </w:r>
    </w:p>
    <w:p w:rsidR="007909D2" w:rsidRDefault="007909D2">
      <w:pPr>
        <w:rPr>
          <w:rFonts w:ascii="Times New Roman" w:hAnsi="Times New Roman" w:cs="Times New Roman"/>
          <w:bCs/>
          <w:i/>
          <w:sz w:val="20"/>
          <w:szCs w:val="20"/>
        </w:rPr>
      </w:pPr>
      <w:r>
        <w:rPr>
          <w:rFonts w:ascii="Times New Roman" w:hAnsi="Times New Roman" w:cs="Times New Roman"/>
          <w:bCs/>
          <w:i/>
          <w:sz w:val="20"/>
          <w:szCs w:val="20"/>
        </w:rPr>
        <w:br w:type="page"/>
      </w:r>
    </w:p>
    <w:p w:rsidR="00690AE4" w:rsidRPr="00D01B97" w:rsidRDefault="00690AE4" w:rsidP="00947118">
      <w:pPr>
        <w:spacing w:after="0" w:line="240" w:lineRule="auto"/>
        <w:ind w:firstLine="284"/>
        <w:jc w:val="both"/>
        <w:rPr>
          <w:rFonts w:ascii="Times New Roman" w:hAnsi="Times New Roman" w:cs="Times New Roman"/>
          <w:bCs/>
          <w:sz w:val="20"/>
          <w:szCs w:val="20"/>
        </w:rPr>
      </w:pPr>
      <w:r w:rsidRPr="00D01B97">
        <w:rPr>
          <w:rFonts w:ascii="Times New Roman" w:hAnsi="Times New Roman" w:cs="Times New Roman"/>
          <w:bCs/>
          <w:sz w:val="20"/>
          <w:szCs w:val="20"/>
        </w:rPr>
        <w:lastRenderedPageBreak/>
        <w:t xml:space="preserve">Печатается по решению Совета филиала АНОО ВО «ВЭПИ» в г. Старый Оскол. Протокол от </w:t>
      </w:r>
      <w:r w:rsidR="0072637C">
        <w:rPr>
          <w:rFonts w:ascii="Times New Roman" w:hAnsi="Times New Roman" w:cs="Times New Roman"/>
          <w:bCs/>
          <w:sz w:val="20"/>
          <w:szCs w:val="20"/>
        </w:rPr>
        <w:t>5</w:t>
      </w:r>
      <w:r w:rsidRPr="00F53B7F">
        <w:rPr>
          <w:rFonts w:ascii="Times New Roman" w:hAnsi="Times New Roman" w:cs="Times New Roman"/>
          <w:bCs/>
          <w:sz w:val="20"/>
          <w:szCs w:val="20"/>
        </w:rPr>
        <w:t xml:space="preserve"> </w:t>
      </w:r>
      <w:r w:rsidR="0072637C">
        <w:rPr>
          <w:rFonts w:ascii="Times New Roman" w:hAnsi="Times New Roman" w:cs="Times New Roman"/>
          <w:bCs/>
          <w:sz w:val="20"/>
          <w:szCs w:val="20"/>
        </w:rPr>
        <w:t>декабря</w:t>
      </w:r>
      <w:r w:rsidRPr="00F53B7F">
        <w:rPr>
          <w:rFonts w:ascii="Times New Roman" w:hAnsi="Times New Roman" w:cs="Times New Roman"/>
          <w:bCs/>
          <w:sz w:val="20"/>
          <w:szCs w:val="20"/>
        </w:rPr>
        <w:t xml:space="preserve"> 201</w:t>
      </w:r>
      <w:r w:rsidR="0072637C">
        <w:rPr>
          <w:rFonts w:ascii="Times New Roman" w:hAnsi="Times New Roman" w:cs="Times New Roman"/>
          <w:bCs/>
          <w:sz w:val="20"/>
          <w:szCs w:val="20"/>
        </w:rPr>
        <w:t>7</w:t>
      </w:r>
      <w:r w:rsidRPr="00F53B7F">
        <w:rPr>
          <w:rFonts w:ascii="Times New Roman" w:hAnsi="Times New Roman" w:cs="Times New Roman"/>
          <w:bCs/>
          <w:sz w:val="20"/>
          <w:szCs w:val="20"/>
        </w:rPr>
        <w:t> г. № </w:t>
      </w:r>
      <w:r w:rsidR="0072637C">
        <w:rPr>
          <w:rFonts w:ascii="Times New Roman" w:hAnsi="Times New Roman" w:cs="Times New Roman"/>
          <w:bCs/>
          <w:sz w:val="20"/>
          <w:szCs w:val="20"/>
        </w:rPr>
        <w:t>2</w:t>
      </w:r>
      <w:r w:rsidRPr="00D01B97">
        <w:rPr>
          <w:rFonts w:ascii="Times New Roman" w:hAnsi="Times New Roman" w:cs="Times New Roman"/>
          <w:bCs/>
          <w:sz w:val="20"/>
          <w:szCs w:val="20"/>
        </w:rPr>
        <w:t>.</w:t>
      </w:r>
    </w:p>
    <w:p w:rsidR="00690AE4" w:rsidRPr="00D01B97" w:rsidRDefault="00690AE4" w:rsidP="00947118">
      <w:pPr>
        <w:spacing w:after="0" w:line="240" w:lineRule="auto"/>
        <w:ind w:firstLine="284"/>
        <w:jc w:val="both"/>
        <w:rPr>
          <w:rFonts w:ascii="Times New Roman" w:hAnsi="Times New Roman" w:cs="Times New Roman"/>
          <w:bCs/>
          <w:sz w:val="20"/>
          <w:szCs w:val="20"/>
        </w:rPr>
      </w:pPr>
    </w:p>
    <w:p w:rsidR="00690AE4" w:rsidRPr="00D01B97" w:rsidRDefault="00690AE4" w:rsidP="00947118">
      <w:pPr>
        <w:spacing w:after="0" w:line="240" w:lineRule="auto"/>
        <w:ind w:firstLine="284"/>
        <w:jc w:val="both"/>
        <w:rPr>
          <w:rFonts w:ascii="Times New Roman" w:hAnsi="Times New Roman" w:cs="Times New Roman"/>
          <w:bCs/>
          <w:sz w:val="20"/>
          <w:szCs w:val="20"/>
        </w:rPr>
      </w:pPr>
      <w:r w:rsidRPr="00D01B97">
        <w:rPr>
          <w:rFonts w:ascii="Times New Roman" w:hAnsi="Times New Roman" w:cs="Times New Roman"/>
          <w:b/>
          <w:bCs/>
          <w:sz w:val="20"/>
          <w:szCs w:val="20"/>
        </w:rPr>
        <w:t xml:space="preserve">Актуальные проблемы науки в студенческих исследованиях: </w:t>
      </w:r>
      <w:r w:rsidRPr="00D01B97">
        <w:rPr>
          <w:rFonts w:ascii="Times New Roman" w:hAnsi="Times New Roman" w:cs="Times New Roman"/>
          <w:bCs/>
          <w:sz w:val="20"/>
          <w:szCs w:val="20"/>
        </w:rPr>
        <w:t>материалы</w:t>
      </w:r>
      <w:r w:rsidRPr="00D01B97">
        <w:rPr>
          <w:rFonts w:ascii="Times New Roman" w:hAnsi="Times New Roman" w:cs="Times New Roman"/>
          <w:b/>
          <w:bCs/>
          <w:sz w:val="20"/>
          <w:szCs w:val="20"/>
        </w:rPr>
        <w:t xml:space="preserve"> </w:t>
      </w:r>
      <w:r w:rsidR="00764EB2" w:rsidRPr="00764EB2">
        <w:rPr>
          <w:rFonts w:ascii="Times New Roman" w:hAnsi="Times New Roman" w:cs="Times New Roman"/>
          <w:iCs/>
          <w:sz w:val="20"/>
          <w:szCs w:val="20"/>
        </w:rPr>
        <w:t>Х</w:t>
      </w:r>
      <w:proofErr w:type="gramStart"/>
      <w:r w:rsidR="00764EB2" w:rsidRPr="00764EB2">
        <w:rPr>
          <w:rFonts w:ascii="Times New Roman" w:hAnsi="Times New Roman" w:cs="Times New Roman"/>
          <w:iCs/>
          <w:sz w:val="20"/>
          <w:szCs w:val="20"/>
          <w:lang w:val="en-US"/>
        </w:rPr>
        <w:t>I</w:t>
      </w:r>
      <w:proofErr w:type="gramEnd"/>
      <w:r w:rsidRPr="00D01B97">
        <w:rPr>
          <w:rFonts w:ascii="Times New Roman" w:hAnsi="Times New Roman" w:cs="Times New Roman"/>
          <w:bCs/>
          <w:sz w:val="20"/>
          <w:szCs w:val="20"/>
        </w:rPr>
        <w:t xml:space="preserve"> студенческой научно-практической конференции,  2</w:t>
      </w:r>
      <w:r w:rsidR="0072637C">
        <w:rPr>
          <w:rFonts w:ascii="Times New Roman" w:hAnsi="Times New Roman" w:cs="Times New Roman"/>
          <w:bCs/>
          <w:sz w:val="20"/>
          <w:szCs w:val="20"/>
        </w:rPr>
        <w:t>1</w:t>
      </w:r>
      <w:r w:rsidR="00764EB2">
        <w:rPr>
          <w:rFonts w:ascii="Times New Roman" w:hAnsi="Times New Roman" w:cs="Times New Roman"/>
          <w:bCs/>
          <w:sz w:val="20"/>
          <w:szCs w:val="20"/>
        </w:rPr>
        <w:t> апреля</w:t>
      </w:r>
      <w:r w:rsidRPr="00D01B97">
        <w:rPr>
          <w:rFonts w:ascii="Times New Roman" w:hAnsi="Times New Roman" w:cs="Times New Roman"/>
          <w:bCs/>
          <w:sz w:val="20"/>
          <w:szCs w:val="20"/>
        </w:rPr>
        <w:t xml:space="preserve"> 201</w:t>
      </w:r>
      <w:r w:rsidR="0072637C">
        <w:rPr>
          <w:rFonts w:ascii="Times New Roman" w:hAnsi="Times New Roman" w:cs="Times New Roman"/>
          <w:bCs/>
          <w:sz w:val="20"/>
          <w:szCs w:val="20"/>
        </w:rPr>
        <w:t>7</w:t>
      </w:r>
      <w:r w:rsidRPr="00D01B97">
        <w:rPr>
          <w:rFonts w:ascii="Times New Roman" w:hAnsi="Times New Roman" w:cs="Times New Roman"/>
          <w:bCs/>
          <w:sz w:val="20"/>
          <w:szCs w:val="20"/>
        </w:rPr>
        <w:t xml:space="preserve"> г. / Под ред. С. Л. </w:t>
      </w:r>
      <w:proofErr w:type="spellStart"/>
      <w:r w:rsidRPr="00D01B97">
        <w:rPr>
          <w:rFonts w:ascii="Times New Roman" w:hAnsi="Times New Roman" w:cs="Times New Roman"/>
          <w:bCs/>
          <w:sz w:val="20"/>
          <w:szCs w:val="20"/>
        </w:rPr>
        <w:t>Иголкина</w:t>
      </w:r>
      <w:proofErr w:type="spellEnd"/>
      <w:r w:rsidRPr="00D01B97">
        <w:rPr>
          <w:rFonts w:ascii="Times New Roman" w:hAnsi="Times New Roman" w:cs="Times New Roman"/>
          <w:bCs/>
          <w:sz w:val="20"/>
          <w:szCs w:val="20"/>
        </w:rPr>
        <w:t>. 201</w:t>
      </w:r>
      <w:r w:rsidR="0072637C">
        <w:rPr>
          <w:rFonts w:ascii="Times New Roman" w:hAnsi="Times New Roman" w:cs="Times New Roman"/>
          <w:bCs/>
          <w:sz w:val="20"/>
          <w:szCs w:val="20"/>
        </w:rPr>
        <w:t>7</w:t>
      </w:r>
      <w:r w:rsidRPr="00D01B97">
        <w:rPr>
          <w:rFonts w:ascii="Times New Roman" w:hAnsi="Times New Roman" w:cs="Times New Roman"/>
          <w:bCs/>
          <w:sz w:val="20"/>
          <w:szCs w:val="20"/>
        </w:rPr>
        <w:t xml:space="preserve">. – </w:t>
      </w:r>
      <w:r w:rsidR="008F10F0" w:rsidRPr="008F10F0">
        <w:rPr>
          <w:rFonts w:ascii="Times New Roman" w:hAnsi="Times New Roman" w:cs="Times New Roman"/>
          <w:bCs/>
          <w:sz w:val="20"/>
          <w:szCs w:val="20"/>
        </w:rPr>
        <w:t>9</w:t>
      </w:r>
      <w:r w:rsidR="00DA05F9">
        <w:rPr>
          <w:rFonts w:ascii="Times New Roman" w:hAnsi="Times New Roman" w:cs="Times New Roman"/>
          <w:bCs/>
          <w:sz w:val="20"/>
          <w:szCs w:val="20"/>
        </w:rPr>
        <w:t>6</w:t>
      </w:r>
      <w:bookmarkStart w:id="0" w:name="_GoBack"/>
      <w:bookmarkEnd w:id="0"/>
      <w:r w:rsidR="008F10F0" w:rsidRPr="008F10F0">
        <w:rPr>
          <w:rFonts w:ascii="Times New Roman" w:hAnsi="Times New Roman" w:cs="Times New Roman"/>
          <w:bCs/>
          <w:sz w:val="20"/>
          <w:szCs w:val="20"/>
        </w:rPr>
        <w:t xml:space="preserve"> </w:t>
      </w:r>
      <w:r w:rsidRPr="008F10F0">
        <w:rPr>
          <w:rFonts w:ascii="Times New Roman" w:hAnsi="Times New Roman" w:cs="Times New Roman"/>
          <w:bCs/>
          <w:sz w:val="20"/>
          <w:szCs w:val="20"/>
        </w:rPr>
        <w:t>с</w:t>
      </w:r>
      <w:r w:rsidRPr="00D01B97">
        <w:rPr>
          <w:rFonts w:ascii="Times New Roman" w:hAnsi="Times New Roman" w:cs="Times New Roman"/>
          <w:bCs/>
          <w:sz w:val="20"/>
          <w:szCs w:val="20"/>
        </w:rPr>
        <w:t>.</w:t>
      </w:r>
    </w:p>
    <w:p w:rsidR="00690AE4" w:rsidRPr="00D01B97" w:rsidRDefault="00690AE4" w:rsidP="00947118">
      <w:pPr>
        <w:spacing w:after="0" w:line="240" w:lineRule="auto"/>
        <w:ind w:firstLine="284"/>
        <w:jc w:val="both"/>
        <w:rPr>
          <w:rFonts w:ascii="Times New Roman" w:hAnsi="Times New Roman" w:cs="Times New Roman"/>
          <w:b/>
          <w:bCs/>
          <w:sz w:val="20"/>
          <w:szCs w:val="20"/>
        </w:rPr>
      </w:pPr>
    </w:p>
    <w:p w:rsidR="00690AE4" w:rsidRPr="00D01B97" w:rsidRDefault="00690AE4" w:rsidP="00947118">
      <w:pPr>
        <w:spacing w:after="0" w:line="240" w:lineRule="auto"/>
        <w:ind w:firstLine="284"/>
        <w:jc w:val="both"/>
        <w:rPr>
          <w:rFonts w:ascii="Times New Roman" w:hAnsi="Times New Roman" w:cs="Times New Roman"/>
          <w:bCs/>
          <w:sz w:val="20"/>
          <w:szCs w:val="20"/>
        </w:rPr>
      </w:pPr>
      <w:r w:rsidRPr="00D01B97">
        <w:rPr>
          <w:rFonts w:ascii="Times New Roman" w:hAnsi="Times New Roman" w:cs="Times New Roman"/>
          <w:b/>
          <w:bCs/>
          <w:sz w:val="20"/>
          <w:szCs w:val="20"/>
        </w:rPr>
        <w:t xml:space="preserve">Главный редактор – С. Л. </w:t>
      </w:r>
      <w:proofErr w:type="spellStart"/>
      <w:r w:rsidRPr="00D01B97">
        <w:rPr>
          <w:rFonts w:ascii="Times New Roman" w:hAnsi="Times New Roman" w:cs="Times New Roman"/>
          <w:b/>
          <w:bCs/>
          <w:sz w:val="20"/>
          <w:szCs w:val="20"/>
        </w:rPr>
        <w:t>Иголкин</w:t>
      </w:r>
      <w:proofErr w:type="spellEnd"/>
      <w:r w:rsidRPr="00D01B97">
        <w:rPr>
          <w:rFonts w:ascii="Times New Roman" w:hAnsi="Times New Roman" w:cs="Times New Roman"/>
          <w:b/>
          <w:bCs/>
          <w:sz w:val="20"/>
          <w:szCs w:val="20"/>
        </w:rPr>
        <w:t xml:space="preserve">, </w:t>
      </w:r>
      <w:r w:rsidRPr="00D01B97">
        <w:rPr>
          <w:rFonts w:ascii="Times New Roman" w:hAnsi="Times New Roman" w:cs="Times New Roman"/>
          <w:bCs/>
          <w:sz w:val="20"/>
          <w:szCs w:val="20"/>
        </w:rPr>
        <w:t xml:space="preserve">канд. </w:t>
      </w:r>
      <w:proofErr w:type="spellStart"/>
      <w:r w:rsidRPr="00D01B97">
        <w:rPr>
          <w:rFonts w:ascii="Times New Roman" w:hAnsi="Times New Roman" w:cs="Times New Roman"/>
          <w:bCs/>
          <w:sz w:val="20"/>
          <w:szCs w:val="20"/>
        </w:rPr>
        <w:t>экон</w:t>
      </w:r>
      <w:proofErr w:type="spellEnd"/>
      <w:r w:rsidRPr="00D01B97">
        <w:rPr>
          <w:rFonts w:ascii="Times New Roman" w:hAnsi="Times New Roman" w:cs="Times New Roman"/>
          <w:bCs/>
          <w:sz w:val="20"/>
          <w:szCs w:val="20"/>
        </w:rPr>
        <w:t>. наук, доцент, ректор АНОО ВО «ВЭПИ»</w:t>
      </w:r>
      <w:r w:rsidRPr="00D01B97">
        <w:rPr>
          <w:rFonts w:ascii="Times New Roman" w:hAnsi="Times New Roman" w:cs="Times New Roman"/>
          <w:b/>
          <w:bCs/>
          <w:sz w:val="20"/>
          <w:szCs w:val="20"/>
        </w:rPr>
        <w:t xml:space="preserve"> </w:t>
      </w:r>
    </w:p>
    <w:p w:rsidR="00690AE4" w:rsidRPr="00D01B97" w:rsidRDefault="00690AE4" w:rsidP="00947118">
      <w:pPr>
        <w:spacing w:after="0" w:line="240" w:lineRule="auto"/>
        <w:ind w:firstLine="284"/>
        <w:jc w:val="both"/>
        <w:rPr>
          <w:rFonts w:ascii="Times New Roman" w:hAnsi="Times New Roman" w:cs="Times New Roman"/>
          <w:b/>
          <w:bCs/>
          <w:sz w:val="20"/>
          <w:szCs w:val="20"/>
        </w:rPr>
      </w:pPr>
    </w:p>
    <w:p w:rsidR="00690AE4" w:rsidRPr="00D01B97" w:rsidRDefault="00690AE4" w:rsidP="00947118">
      <w:pPr>
        <w:spacing w:after="0" w:line="240" w:lineRule="auto"/>
        <w:ind w:firstLine="284"/>
        <w:jc w:val="both"/>
        <w:rPr>
          <w:rFonts w:ascii="Times New Roman" w:hAnsi="Times New Roman" w:cs="Times New Roman"/>
          <w:b/>
          <w:bCs/>
          <w:sz w:val="20"/>
          <w:szCs w:val="20"/>
        </w:rPr>
      </w:pPr>
      <w:r w:rsidRPr="00D01B97">
        <w:rPr>
          <w:rFonts w:ascii="Times New Roman" w:hAnsi="Times New Roman" w:cs="Times New Roman"/>
          <w:b/>
          <w:bCs/>
          <w:sz w:val="20"/>
          <w:szCs w:val="20"/>
        </w:rPr>
        <w:t>РЕДАКЦИОННАЯ КОЛЛЕГИЯ</w:t>
      </w:r>
    </w:p>
    <w:p w:rsidR="00764EB2" w:rsidRPr="00764EB2" w:rsidRDefault="00764EB2" w:rsidP="00764EB2">
      <w:pPr>
        <w:autoSpaceDE w:val="0"/>
        <w:spacing w:after="0" w:line="240" w:lineRule="auto"/>
        <w:rPr>
          <w:rFonts w:ascii="Times New Roman" w:hAnsi="Times New Roman" w:cs="Times New Roman"/>
          <w:color w:val="000000"/>
          <w:spacing w:val="-4"/>
          <w:sz w:val="20"/>
          <w:szCs w:val="20"/>
          <w:shd w:val="clear" w:color="auto" w:fill="FAFFF0"/>
        </w:rPr>
      </w:pPr>
      <w:r w:rsidRPr="00764EB2">
        <w:rPr>
          <w:rFonts w:ascii="Times New Roman" w:hAnsi="Times New Roman" w:cs="Times New Roman"/>
          <w:b/>
          <w:color w:val="000000"/>
          <w:spacing w:val="-4"/>
          <w:sz w:val="20"/>
          <w:szCs w:val="20"/>
          <w:shd w:val="clear" w:color="auto" w:fill="FAFFF0"/>
        </w:rPr>
        <w:t xml:space="preserve">Н. Л. </w:t>
      </w:r>
      <w:proofErr w:type="spellStart"/>
      <w:r w:rsidRPr="00764EB2">
        <w:rPr>
          <w:rFonts w:ascii="Times New Roman" w:hAnsi="Times New Roman" w:cs="Times New Roman"/>
          <w:b/>
          <w:color w:val="000000"/>
          <w:spacing w:val="-4"/>
          <w:sz w:val="20"/>
          <w:szCs w:val="20"/>
          <w:shd w:val="clear" w:color="auto" w:fill="FAFFF0"/>
        </w:rPr>
        <w:t>Глекова</w:t>
      </w:r>
      <w:proofErr w:type="spellEnd"/>
      <w:r w:rsidRPr="00764EB2">
        <w:rPr>
          <w:rFonts w:ascii="Times New Roman" w:hAnsi="Times New Roman" w:cs="Times New Roman"/>
          <w:color w:val="000000"/>
          <w:spacing w:val="-4"/>
          <w:sz w:val="20"/>
          <w:szCs w:val="20"/>
          <w:shd w:val="clear" w:color="auto" w:fill="FAFFF0"/>
        </w:rPr>
        <w:t>, директор филиала АНОО ВО «ВЭПИ» в г. Старый Оскол</w:t>
      </w:r>
    </w:p>
    <w:p w:rsidR="00764EB2" w:rsidRPr="00764EB2" w:rsidRDefault="00764EB2" w:rsidP="00764EB2">
      <w:pPr>
        <w:pStyle w:val="2"/>
        <w:widowControl w:val="0"/>
        <w:spacing w:after="0" w:line="240" w:lineRule="auto"/>
        <w:rPr>
          <w:b/>
          <w:sz w:val="20"/>
          <w:szCs w:val="20"/>
          <w:lang w:val="ru-RU"/>
        </w:rPr>
      </w:pPr>
      <w:r w:rsidRPr="00764EB2">
        <w:rPr>
          <w:b/>
          <w:color w:val="000000"/>
          <w:sz w:val="20"/>
          <w:szCs w:val="20"/>
          <w:shd w:val="clear" w:color="auto" w:fill="FAFFF0"/>
        </w:rPr>
        <w:t>Е. В. Булатов</w:t>
      </w:r>
      <w:r w:rsidRPr="00764EB2">
        <w:rPr>
          <w:color w:val="000000"/>
          <w:sz w:val="20"/>
          <w:szCs w:val="20"/>
          <w:shd w:val="clear" w:color="auto" w:fill="FAFFF0"/>
        </w:rPr>
        <w:t xml:space="preserve">, канд. </w:t>
      </w:r>
      <w:proofErr w:type="spellStart"/>
      <w:r w:rsidRPr="00764EB2">
        <w:rPr>
          <w:color w:val="000000"/>
          <w:sz w:val="20"/>
          <w:szCs w:val="20"/>
          <w:shd w:val="clear" w:color="auto" w:fill="FAFFF0"/>
        </w:rPr>
        <w:t>юрид</w:t>
      </w:r>
      <w:proofErr w:type="spellEnd"/>
      <w:r w:rsidRPr="00764EB2">
        <w:rPr>
          <w:color w:val="000000"/>
          <w:sz w:val="20"/>
          <w:szCs w:val="20"/>
          <w:shd w:val="clear" w:color="auto" w:fill="FAFFF0"/>
        </w:rPr>
        <w:t>. наук, доцент</w:t>
      </w:r>
      <w:r w:rsidRPr="00764EB2">
        <w:rPr>
          <w:b/>
          <w:sz w:val="20"/>
          <w:szCs w:val="20"/>
          <w:lang w:val="ru-RU"/>
        </w:rPr>
        <w:t xml:space="preserve"> </w:t>
      </w:r>
    </w:p>
    <w:p w:rsidR="00764EB2" w:rsidRPr="00764EB2" w:rsidRDefault="00764EB2" w:rsidP="00764EB2">
      <w:pPr>
        <w:pStyle w:val="2"/>
        <w:widowControl w:val="0"/>
        <w:spacing w:after="0" w:line="240" w:lineRule="auto"/>
        <w:rPr>
          <w:b/>
          <w:spacing w:val="-4"/>
          <w:sz w:val="20"/>
          <w:szCs w:val="20"/>
          <w:lang w:val="ru-RU"/>
        </w:rPr>
      </w:pPr>
      <w:r w:rsidRPr="00764EB2">
        <w:rPr>
          <w:b/>
          <w:sz w:val="20"/>
          <w:szCs w:val="20"/>
          <w:lang w:val="ru-RU"/>
        </w:rPr>
        <w:t>Т</w:t>
      </w:r>
      <w:r w:rsidRPr="00764EB2">
        <w:rPr>
          <w:b/>
          <w:sz w:val="20"/>
          <w:szCs w:val="20"/>
        </w:rPr>
        <w:t xml:space="preserve">. </w:t>
      </w:r>
      <w:r w:rsidRPr="00764EB2">
        <w:rPr>
          <w:b/>
          <w:sz w:val="20"/>
          <w:szCs w:val="20"/>
          <w:lang w:val="ru-RU"/>
        </w:rPr>
        <w:t>П</w:t>
      </w:r>
      <w:r w:rsidRPr="00764EB2">
        <w:rPr>
          <w:b/>
          <w:sz w:val="20"/>
          <w:szCs w:val="20"/>
        </w:rPr>
        <w:t xml:space="preserve">. </w:t>
      </w:r>
      <w:r w:rsidRPr="00764EB2">
        <w:rPr>
          <w:b/>
          <w:sz w:val="20"/>
          <w:szCs w:val="20"/>
          <w:lang w:val="ru-RU"/>
        </w:rPr>
        <w:t>Бут</w:t>
      </w:r>
      <w:r w:rsidRPr="00764EB2">
        <w:rPr>
          <w:sz w:val="20"/>
          <w:szCs w:val="20"/>
        </w:rPr>
        <w:t xml:space="preserve">, </w:t>
      </w:r>
      <w:r w:rsidRPr="00764EB2">
        <w:rPr>
          <w:color w:val="000000"/>
          <w:sz w:val="20"/>
          <w:szCs w:val="20"/>
          <w:shd w:val="clear" w:color="auto" w:fill="FAFFF0"/>
        </w:rPr>
        <w:t xml:space="preserve">канд. </w:t>
      </w:r>
      <w:r w:rsidRPr="00764EB2">
        <w:rPr>
          <w:color w:val="000000"/>
          <w:sz w:val="20"/>
          <w:szCs w:val="20"/>
          <w:shd w:val="clear" w:color="auto" w:fill="FAFFF0"/>
          <w:lang w:val="ru-RU"/>
        </w:rPr>
        <w:t>тех</w:t>
      </w:r>
      <w:r w:rsidRPr="00764EB2">
        <w:rPr>
          <w:color w:val="000000"/>
          <w:sz w:val="20"/>
          <w:szCs w:val="20"/>
          <w:shd w:val="clear" w:color="auto" w:fill="FAFFF0"/>
        </w:rPr>
        <w:t>. наук, доцент</w:t>
      </w:r>
    </w:p>
    <w:p w:rsidR="00764EB2" w:rsidRPr="00764EB2" w:rsidRDefault="00764EB2" w:rsidP="00764EB2">
      <w:pPr>
        <w:pStyle w:val="2"/>
        <w:widowControl w:val="0"/>
        <w:spacing w:after="0" w:line="240" w:lineRule="auto"/>
        <w:rPr>
          <w:b/>
          <w:spacing w:val="-4"/>
          <w:sz w:val="20"/>
          <w:szCs w:val="20"/>
          <w:lang w:val="ru-RU"/>
        </w:rPr>
      </w:pPr>
      <w:r w:rsidRPr="00764EB2">
        <w:rPr>
          <w:b/>
          <w:color w:val="000000"/>
          <w:sz w:val="20"/>
          <w:szCs w:val="20"/>
          <w:shd w:val="clear" w:color="auto" w:fill="FAFFF0"/>
        </w:rPr>
        <w:t xml:space="preserve">Е. А. </w:t>
      </w:r>
      <w:proofErr w:type="spellStart"/>
      <w:r w:rsidRPr="00764EB2">
        <w:rPr>
          <w:b/>
          <w:color w:val="000000"/>
          <w:sz w:val="20"/>
          <w:szCs w:val="20"/>
          <w:shd w:val="clear" w:color="auto" w:fill="FAFFF0"/>
        </w:rPr>
        <w:t>Губертов</w:t>
      </w:r>
      <w:proofErr w:type="spellEnd"/>
      <w:r w:rsidRPr="00764EB2">
        <w:rPr>
          <w:color w:val="000000"/>
          <w:sz w:val="20"/>
          <w:szCs w:val="20"/>
          <w:shd w:val="clear" w:color="auto" w:fill="FAFFF0"/>
        </w:rPr>
        <w:t xml:space="preserve">, канд. </w:t>
      </w:r>
      <w:proofErr w:type="spellStart"/>
      <w:r w:rsidRPr="00764EB2">
        <w:rPr>
          <w:color w:val="000000"/>
          <w:sz w:val="20"/>
          <w:szCs w:val="20"/>
          <w:shd w:val="clear" w:color="auto" w:fill="FAFFF0"/>
        </w:rPr>
        <w:t>экон</w:t>
      </w:r>
      <w:proofErr w:type="spellEnd"/>
      <w:r w:rsidRPr="00764EB2">
        <w:rPr>
          <w:color w:val="000000"/>
          <w:sz w:val="20"/>
          <w:szCs w:val="20"/>
          <w:shd w:val="clear" w:color="auto" w:fill="FAFFF0"/>
        </w:rPr>
        <w:t>. наук, доцент</w:t>
      </w:r>
      <w:r w:rsidRPr="00764EB2">
        <w:rPr>
          <w:b/>
          <w:spacing w:val="-4"/>
          <w:sz w:val="20"/>
          <w:szCs w:val="20"/>
        </w:rPr>
        <w:t xml:space="preserve"> </w:t>
      </w:r>
    </w:p>
    <w:p w:rsidR="00764EB2" w:rsidRPr="00764EB2" w:rsidRDefault="00764EB2" w:rsidP="00764EB2">
      <w:pPr>
        <w:autoSpaceDE w:val="0"/>
        <w:spacing w:after="0" w:line="240" w:lineRule="auto"/>
        <w:rPr>
          <w:rFonts w:ascii="Times New Roman" w:hAnsi="Times New Roman" w:cs="Times New Roman"/>
          <w:b/>
          <w:color w:val="000000"/>
          <w:sz w:val="20"/>
          <w:szCs w:val="20"/>
          <w:shd w:val="clear" w:color="auto" w:fill="FAFFF0"/>
        </w:rPr>
      </w:pPr>
      <w:r w:rsidRPr="00764EB2">
        <w:rPr>
          <w:rFonts w:ascii="Times New Roman" w:hAnsi="Times New Roman" w:cs="Times New Roman"/>
          <w:b/>
          <w:sz w:val="20"/>
          <w:szCs w:val="20"/>
        </w:rPr>
        <w:t xml:space="preserve">А. Ю. </w:t>
      </w:r>
      <w:proofErr w:type="spellStart"/>
      <w:r w:rsidRPr="00764EB2">
        <w:rPr>
          <w:rFonts w:ascii="Times New Roman" w:hAnsi="Times New Roman" w:cs="Times New Roman"/>
          <w:b/>
          <w:sz w:val="20"/>
          <w:szCs w:val="20"/>
        </w:rPr>
        <w:t>Жильников</w:t>
      </w:r>
      <w:proofErr w:type="spellEnd"/>
      <w:r w:rsidRPr="00764EB2">
        <w:rPr>
          <w:rFonts w:ascii="Times New Roman" w:hAnsi="Times New Roman" w:cs="Times New Roman"/>
          <w:sz w:val="20"/>
          <w:szCs w:val="20"/>
        </w:rPr>
        <w:t xml:space="preserve">, </w:t>
      </w:r>
      <w:r w:rsidRPr="00764EB2">
        <w:rPr>
          <w:rFonts w:ascii="Times New Roman" w:hAnsi="Times New Roman" w:cs="Times New Roman"/>
          <w:color w:val="000000"/>
          <w:sz w:val="20"/>
          <w:szCs w:val="20"/>
          <w:shd w:val="clear" w:color="auto" w:fill="FAFFF0"/>
        </w:rPr>
        <w:t xml:space="preserve">канд. </w:t>
      </w:r>
      <w:proofErr w:type="spellStart"/>
      <w:r w:rsidRPr="00764EB2">
        <w:rPr>
          <w:rFonts w:ascii="Times New Roman" w:hAnsi="Times New Roman" w:cs="Times New Roman"/>
          <w:color w:val="000000"/>
          <w:sz w:val="20"/>
          <w:szCs w:val="20"/>
          <w:shd w:val="clear" w:color="auto" w:fill="FAFFF0"/>
        </w:rPr>
        <w:t>экон</w:t>
      </w:r>
      <w:proofErr w:type="spellEnd"/>
      <w:r w:rsidRPr="00764EB2">
        <w:rPr>
          <w:rFonts w:ascii="Times New Roman" w:hAnsi="Times New Roman" w:cs="Times New Roman"/>
          <w:color w:val="000000"/>
          <w:sz w:val="20"/>
          <w:szCs w:val="20"/>
          <w:shd w:val="clear" w:color="auto" w:fill="FAFFF0"/>
        </w:rPr>
        <w:t>. наук, доцент</w:t>
      </w:r>
      <w:r w:rsidRPr="00764EB2">
        <w:rPr>
          <w:rFonts w:ascii="Times New Roman" w:hAnsi="Times New Roman" w:cs="Times New Roman"/>
          <w:b/>
          <w:color w:val="000000"/>
          <w:sz w:val="20"/>
          <w:szCs w:val="20"/>
          <w:shd w:val="clear" w:color="auto" w:fill="FAFFF0"/>
        </w:rPr>
        <w:t xml:space="preserve"> </w:t>
      </w:r>
    </w:p>
    <w:p w:rsidR="00764EB2" w:rsidRPr="00764EB2" w:rsidRDefault="00764EB2" w:rsidP="00764EB2">
      <w:pPr>
        <w:autoSpaceDE w:val="0"/>
        <w:spacing w:after="0" w:line="240" w:lineRule="auto"/>
        <w:rPr>
          <w:rFonts w:ascii="Times New Roman" w:hAnsi="Times New Roman" w:cs="Times New Roman"/>
          <w:color w:val="000000"/>
          <w:sz w:val="20"/>
          <w:szCs w:val="20"/>
          <w:shd w:val="clear" w:color="auto" w:fill="FAFFF0"/>
        </w:rPr>
      </w:pPr>
      <w:r w:rsidRPr="00764EB2">
        <w:rPr>
          <w:rFonts w:ascii="Times New Roman" w:hAnsi="Times New Roman" w:cs="Times New Roman"/>
          <w:b/>
          <w:color w:val="000000"/>
          <w:sz w:val="20"/>
          <w:szCs w:val="20"/>
          <w:shd w:val="clear" w:color="auto" w:fill="FAFFF0"/>
        </w:rPr>
        <w:t xml:space="preserve">И. Ю. </w:t>
      </w:r>
      <w:proofErr w:type="spellStart"/>
      <w:r w:rsidRPr="00764EB2">
        <w:rPr>
          <w:rFonts w:ascii="Times New Roman" w:hAnsi="Times New Roman" w:cs="Times New Roman"/>
          <w:b/>
          <w:color w:val="000000"/>
          <w:sz w:val="20"/>
          <w:szCs w:val="20"/>
          <w:shd w:val="clear" w:color="auto" w:fill="FAFFF0"/>
        </w:rPr>
        <w:t>Кадацких</w:t>
      </w:r>
      <w:proofErr w:type="spellEnd"/>
      <w:r w:rsidRPr="00764EB2">
        <w:rPr>
          <w:rFonts w:ascii="Times New Roman" w:hAnsi="Times New Roman" w:cs="Times New Roman"/>
          <w:color w:val="000000"/>
          <w:sz w:val="20"/>
          <w:szCs w:val="20"/>
          <w:shd w:val="clear" w:color="auto" w:fill="FAFFF0"/>
        </w:rPr>
        <w:t>, канд. псих</w:t>
      </w:r>
      <w:proofErr w:type="gramStart"/>
      <w:r w:rsidRPr="00764EB2">
        <w:rPr>
          <w:rFonts w:ascii="Times New Roman" w:hAnsi="Times New Roman" w:cs="Times New Roman"/>
          <w:color w:val="000000"/>
          <w:sz w:val="20"/>
          <w:szCs w:val="20"/>
          <w:shd w:val="clear" w:color="auto" w:fill="FAFFF0"/>
        </w:rPr>
        <w:t>.</w:t>
      </w:r>
      <w:proofErr w:type="gramEnd"/>
      <w:r w:rsidRPr="00764EB2">
        <w:rPr>
          <w:rFonts w:ascii="Times New Roman" w:hAnsi="Times New Roman" w:cs="Times New Roman"/>
          <w:color w:val="000000"/>
          <w:sz w:val="20"/>
          <w:szCs w:val="20"/>
          <w:shd w:val="clear" w:color="auto" w:fill="FAFFF0"/>
        </w:rPr>
        <w:t xml:space="preserve"> </w:t>
      </w:r>
      <w:proofErr w:type="gramStart"/>
      <w:r w:rsidRPr="00764EB2">
        <w:rPr>
          <w:rFonts w:ascii="Times New Roman" w:hAnsi="Times New Roman" w:cs="Times New Roman"/>
          <w:color w:val="000000"/>
          <w:sz w:val="20"/>
          <w:szCs w:val="20"/>
          <w:shd w:val="clear" w:color="auto" w:fill="FAFFF0"/>
        </w:rPr>
        <w:t>н</w:t>
      </w:r>
      <w:proofErr w:type="gramEnd"/>
      <w:r w:rsidRPr="00764EB2">
        <w:rPr>
          <w:rFonts w:ascii="Times New Roman" w:hAnsi="Times New Roman" w:cs="Times New Roman"/>
          <w:color w:val="000000"/>
          <w:sz w:val="20"/>
          <w:szCs w:val="20"/>
          <w:shd w:val="clear" w:color="auto" w:fill="FAFFF0"/>
        </w:rPr>
        <w:t>аук, доцент</w:t>
      </w:r>
    </w:p>
    <w:p w:rsidR="00764EB2" w:rsidRPr="00764EB2" w:rsidRDefault="00764EB2" w:rsidP="00764EB2">
      <w:pPr>
        <w:autoSpaceDE w:val="0"/>
        <w:spacing w:after="0" w:line="240" w:lineRule="auto"/>
        <w:rPr>
          <w:rFonts w:ascii="Times New Roman" w:hAnsi="Times New Roman" w:cs="Times New Roman"/>
          <w:color w:val="000000"/>
          <w:sz w:val="20"/>
          <w:szCs w:val="20"/>
          <w:shd w:val="clear" w:color="auto" w:fill="FAFFF0"/>
        </w:rPr>
      </w:pPr>
      <w:r w:rsidRPr="00764EB2">
        <w:rPr>
          <w:rFonts w:ascii="Times New Roman" w:hAnsi="Times New Roman" w:cs="Times New Roman"/>
          <w:b/>
          <w:color w:val="000000"/>
          <w:sz w:val="20"/>
          <w:szCs w:val="20"/>
          <w:shd w:val="clear" w:color="auto" w:fill="FAFFF0"/>
        </w:rPr>
        <w:t>А. А. Ларина</w:t>
      </w:r>
      <w:r w:rsidRPr="00764EB2">
        <w:rPr>
          <w:rFonts w:ascii="Times New Roman" w:hAnsi="Times New Roman" w:cs="Times New Roman"/>
          <w:color w:val="000000"/>
          <w:sz w:val="20"/>
          <w:szCs w:val="20"/>
          <w:shd w:val="clear" w:color="auto" w:fill="FAFFF0"/>
        </w:rPr>
        <w:t>, канд. псих</w:t>
      </w:r>
      <w:proofErr w:type="gramStart"/>
      <w:r w:rsidRPr="00764EB2">
        <w:rPr>
          <w:rFonts w:ascii="Times New Roman" w:hAnsi="Times New Roman" w:cs="Times New Roman"/>
          <w:color w:val="000000"/>
          <w:sz w:val="20"/>
          <w:szCs w:val="20"/>
          <w:shd w:val="clear" w:color="auto" w:fill="FAFFF0"/>
        </w:rPr>
        <w:t>.</w:t>
      </w:r>
      <w:proofErr w:type="gramEnd"/>
      <w:r w:rsidRPr="00764EB2">
        <w:rPr>
          <w:rFonts w:ascii="Times New Roman" w:hAnsi="Times New Roman" w:cs="Times New Roman"/>
          <w:color w:val="000000"/>
          <w:sz w:val="20"/>
          <w:szCs w:val="20"/>
          <w:shd w:val="clear" w:color="auto" w:fill="FAFFF0"/>
        </w:rPr>
        <w:t xml:space="preserve"> </w:t>
      </w:r>
      <w:proofErr w:type="gramStart"/>
      <w:r w:rsidRPr="00764EB2">
        <w:rPr>
          <w:rFonts w:ascii="Times New Roman" w:hAnsi="Times New Roman" w:cs="Times New Roman"/>
          <w:color w:val="000000"/>
          <w:sz w:val="20"/>
          <w:szCs w:val="20"/>
          <w:shd w:val="clear" w:color="auto" w:fill="FAFFF0"/>
        </w:rPr>
        <w:t>н</w:t>
      </w:r>
      <w:proofErr w:type="gramEnd"/>
      <w:r w:rsidRPr="00764EB2">
        <w:rPr>
          <w:rFonts w:ascii="Times New Roman" w:hAnsi="Times New Roman" w:cs="Times New Roman"/>
          <w:color w:val="000000"/>
          <w:sz w:val="20"/>
          <w:szCs w:val="20"/>
          <w:shd w:val="clear" w:color="auto" w:fill="FAFFF0"/>
        </w:rPr>
        <w:t>аук, доцент</w:t>
      </w:r>
    </w:p>
    <w:p w:rsidR="00764EB2" w:rsidRPr="00764EB2" w:rsidRDefault="00764EB2" w:rsidP="00764EB2">
      <w:pPr>
        <w:autoSpaceDE w:val="0"/>
        <w:spacing w:after="0" w:line="240" w:lineRule="auto"/>
        <w:rPr>
          <w:rFonts w:ascii="Times New Roman" w:hAnsi="Times New Roman" w:cs="Times New Roman"/>
          <w:color w:val="000000"/>
          <w:sz w:val="20"/>
          <w:szCs w:val="20"/>
          <w:shd w:val="clear" w:color="auto" w:fill="FAFFF0"/>
        </w:rPr>
      </w:pPr>
      <w:r w:rsidRPr="00764EB2">
        <w:rPr>
          <w:rFonts w:ascii="Times New Roman" w:hAnsi="Times New Roman" w:cs="Times New Roman"/>
          <w:b/>
          <w:color w:val="000000"/>
          <w:sz w:val="20"/>
          <w:szCs w:val="20"/>
          <w:shd w:val="clear" w:color="auto" w:fill="FAFFF0"/>
        </w:rPr>
        <w:t>А. В. Озерова</w:t>
      </w:r>
      <w:r w:rsidRPr="00764EB2">
        <w:rPr>
          <w:rFonts w:ascii="Times New Roman" w:hAnsi="Times New Roman" w:cs="Times New Roman"/>
          <w:color w:val="000000"/>
          <w:sz w:val="20"/>
          <w:szCs w:val="20"/>
          <w:shd w:val="clear" w:color="auto" w:fill="FAFFF0"/>
        </w:rPr>
        <w:t xml:space="preserve">, канд. </w:t>
      </w:r>
      <w:proofErr w:type="spellStart"/>
      <w:r w:rsidRPr="00764EB2">
        <w:rPr>
          <w:rFonts w:ascii="Times New Roman" w:hAnsi="Times New Roman" w:cs="Times New Roman"/>
          <w:color w:val="000000"/>
          <w:sz w:val="20"/>
          <w:szCs w:val="20"/>
          <w:shd w:val="clear" w:color="auto" w:fill="FAFFF0"/>
        </w:rPr>
        <w:t>пед</w:t>
      </w:r>
      <w:proofErr w:type="spellEnd"/>
      <w:r w:rsidRPr="00764EB2">
        <w:rPr>
          <w:rFonts w:ascii="Times New Roman" w:hAnsi="Times New Roman" w:cs="Times New Roman"/>
          <w:color w:val="000000"/>
          <w:sz w:val="20"/>
          <w:szCs w:val="20"/>
          <w:shd w:val="clear" w:color="auto" w:fill="FAFFF0"/>
        </w:rPr>
        <w:t>. наук, доцент</w:t>
      </w:r>
    </w:p>
    <w:p w:rsidR="00764EB2" w:rsidRPr="00764EB2" w:rsidRDefault="00764EB2" w:rsidP="00764EB2">
      <w:pPr>
        <w:autoSpaceDE w:val="0"/>
        <w:spacing w:after="0" w:line="240" w:lineRule="auto"/>
        <w:rPr>
          <w:rFonts w:ascii="Times New Roman" w:hAnsi="Times New Roman" w:cs="Times New Roman"/>
          <w:b/>
          <w:color w:val="000000"/>
          <w:sz w:val="20"/>
          <w:szCs w:val="20"/>
          <w:shd w:val="clear" w:color="auto" w:fill="FAFFF0"/>
        </w:rPr>
      </w:pPr>
      <w:r w:rsidRPr="00764EB2">
        <w:rPr>
          <w:rFonts w:ascii="Times New Roman" w:hAnsi="Times New Roman" w:cs="Times New Roman"/>
          <w:b/>
          <w:sz w:val="20"/>
          <w:szCs w:val="20"/>
        </w:rPr>
        <w:t xml:space="preserve">И. В. </w:t>
      </w:r>
      <w:proofErr w:type="spellStart"/>
      <w:r w:rsidRPr="00764EB2">
        <w:rPr>
          <w:rFonts w:ascii="Times New Roman" w:hAnsi="Times New Roman" w:cs="Times New Roman"/>
          <w:b/>
          <w:sz w:val="20"/>
          <w:szCs w:val="20"/>
        </w:rPr>
        <w:t>Таушан</w:t>
      </w:r>
      <w:proofErr w:type="spellEnd"/>
      <w:r w:rsidRPr="00764EB2">
        <w:rPr>
          <w:rFonts w:ascii="Times New Roman" w:hAnsi="Times New Roman" w:cs="Times New Roman"/>
          <w:sz w:val="20"/>
          <w:szCs w:val="20"/>
        </w:rPr>
        <w:t xml:space="preserve">, </w:t>
      </w:r>
      <w:r w:rsidRPr="00764EB2">
        <w:rPr>
          <w:rFonts w:ascii="Times New Roman" w:hAnsi="Times New Roman" w:cs="Times New Roman"/>
          <w:color w:val="000000"/>
          <w:sz w:val="20"/>
          <w:szCs w:val="20"/>
          <w:shd w:val="clear" w:color="auto" w:fill="FAFFF0"/>
        </w:rPr>
        <w:t xml:space="preserve">канд. </w:t>
      </w:r>
      <w:proofErr w:type="spellStart"/>
      <w:r w:rsidRPr="00764EB2">
        <w:rPr>
          <w:rFonts w:ascii="Times New Roman" w:hAnsi="Times New Roman" w:cs="Times New Roman"/>
          <w:color w:val="000000"/>
          <w:sz w:val="20"/>
          <w:szCs w:val="20"/>
          <w:shd w:val="clear" w:color="auto" w:fill="FAFFF0"/>
        </w:rPr>
        <w:t>экон</w:t>
      </w:r>
      <w:proofErr w:type="spellEnd"/>
      <w:r w:rsidRPr="00764EB2">
        <w:rPr>
          <w:rFonts w:ascii="Times New Roman" w:hAnsi="Times New Roman" w:cs="Times New Roman"/>
          <w:color w:val="000000"/>
          <w:sz w:val="20"/>
          <w:szCs w:val="20"/>
          <w:shd w:val="clear" w:color="auto" w:fill="FAFFF0"/>
        </w:rPr>
        <w:t>. наук, доцент</w:t>
      </w:r>
    </w:p>
    <w:p w:rsidR="00764EB2" w:rsidRPr="00764EB2" w:rsidRDefault="00764EB2" w:rsidP="00764EB2">
      <w:pPr>
        <w:autoSpaceDE w:val="0"/>
        <w:spacing w:after="0" w:line="240" w:lineRule="auto"/>
        <w:rPr>
          <w:rFonts w:ascii="Times New Roman" w:hAnsi="Times New Roman" w:cs="Times New Roman"/>
          <w:color w:val="000000"/>
          <w:sz w:val="20"/>
          <w:szCs w:val="20"/>
          <w:shd w:val="clear" w:color="auto" w:fill="FAFFF0"/>
        </w:rPr>
      </w:pPr>
      <w:r w:rsidRPr="00764EB2">
        <w:rPr>
          <w:rFonts w:ascii="Times New Roman" w:hAnsi="Times New Roman" w:cs="Times New Roman"/>
          <w:b/>
          <w:color w:val="000000"/>
          <w:sz w:val="20"/>
          <w:szCs w:val="20"/>
          <w:shd w:val="clear" w:color="auto" w:fill="FAFFF0"/>
        </w:rPr>
        <w:t>Д. В. Третьяков</w:t>
      </w:r>
      <w:r w:rsidRPr="00764EB2">
        <w:rPr>
          <w:rFonts w:ascii="Times New Roman" w:hAnsi="Times New Roman" w:cs="Times New Roman"/>
          <w:color w:val="000000"/>
          <w:sz w:val="20"/>
          <w:szCs w:val="20"/>
          <w:shd w:val="clear" w:color="auto" w:fill="FAFFF0"/>
        </w:rPr>
        <w:t xml:space="preserve">, канд. </w:t>
      </w:r>
      <w:proofErr w:type="spellStart"/>
      <w:r w:rsidRPr="00764EB2">
        <w:rPr>
          <w:rFonts w:ascii="Times New Roman" w:hAnsi="Times New Roman" w:cs="Times New Roman"/>
          <w:color w:val="000000"/>
          <w:sz w:val="20"/>
          <w:szCs w:val="20"/>
          <w:shd w:val="clear" w:color="auto" w:fill="FAFFF0"/>
        </w:rPr>
        <w:t>филол</w:t>
      </w:r>
      <w:proofErr w:type="spellEnd"/>
      <w:r w:rsidRPr="00764EB2">
        <w:rPr>
          <w:rFonts w:ascii="Times New Roman" w:hAnsi="Times New Roman" w:cs="Times New Roman"/>
          <w:color w:val="000000"/>
          <w:sz w:val="20"/>
          <w:szCs w:val="20"/>
          <w:shd w:val="clear" w:color="auto" w:fill="FAFFF0"/>
        </w:rPr>
        <w:t xml:space="preserve">. наук, доцент </w:t>
      </w:r>
    </w:p>
    <w:p w:rsidR="00764EB2" w:rsidRPr="00764EB2" w:rsidRDefault="00764EB2" w:rsidP="00764EB2">
      <w:pPr>
        <w:autoSpaceDE w:val="0"/>
        <w:spacing w:after="0" w:line="240" w:lineRule="auto"/>
        <w:jc w:val="both"/>
        <w:rPr>
          <w:rFonts w:ascii="Times New Roman" w:hAnsi="Times New Roman" w:cs="Times New Roman"/>
          <w:sz w:val="20"/>
          <w:szCs w:val="20"/>
        </w:rPr>
      </w:pPr>
      <w:r w:rsidRPr="00764EB2">
        <w:rPr>
          <w:rFonts w:ascii="Times New Roman" w:hAnsi="Times New Roman" w:cs="Times New Roman"/>
          <w:b/>
          <w:spacing w:val="-4"/>
          <w:sz w:val="20"/>
          <w:szCs w:val="20"/>
        </w:rPr>
        <w:t>В. П. Самарина</w:t>
      </w:r>
      <w:r w:rsidRPr="00764EB2">
        <w:rPr>
          <w:rFonts w:ascii="Times New Roman" w:hAnsi="Times New Roman" w:cs="Times New Roman"/>
          <w:spacing w:val="-4"/>
          <w:sz w:val="20"/>
          <w:szCs w:val="20"/>
        </w:rPr>
        <w:t xml:space="preserve">, </w:t>
      </w:r>
      <w:r w:rsidRPr="00764EB2">
        <w:rPr>
          <w:rFonts w:ascii="Times New Roman" w:hAnsi="Times New Roman" w:cs="Times New Roman"/>
          <w:sz w:val="20"/>
          <w:szCs w:val="20"/>
        </w:rPr>
        <w:t xml:space="preserve"> </w:t>
      </w:r>
      <w:r w:rsidRPr="00764EB2">
        <w:rPr>
          <w:rFonts w:ascii="Times New Roman" w:hAnsi="Times New Roman" w:cs="Times New Roman"/>
          <w:spacing w:val="-4"/>
          <w:sz w:val="20"/>
          <w:szCs w:val="20"/>
        </w:rPr>
        <w:t xml:space="preserve">д-р </w:t>
      </w:r>
      <w:proofErr w:type="spellStart"/>
      <w:r w:rsidRPr="00764EB2">
        <w:rPr>
          <w:rFonts w:ascii="Times New Roman" w:hAnsi="Times New Roman" w:cs="Times New Roman"/>
          <w:spacing w:val="-4"/>
          <w:sz w:val="20"/>
          <w:szCs w:val="20"/>
        </w:rPr>
        <w:t>экон</w:t>
      </w:r>
      <w:proofErr w:type="spellEnd"/>
      <w:r w:rsidRPr="00764EB2">
        <w:rPr>
          <w:rFonts w:ascii="Times New Roman" w:hAnsi="Times New Roman" w:cs="Times New Roman"/>
          <w:spacing w:val="-4"/>
          <w:sz w:val="20"/>
          <w:szCs w:val="20"/>
        </w:rPr>
        <w:t>. наук,</w:t>
      </w:r>
      <w:r w:rsidRPr="00764EB2">
        <w:rPr>
          <w:rFonts w:ascii="Times New Roman" w:hAnsi="Times New Roman" w:cs="Times New Roman"/>
          <w:sz w:val="20"/>
          <w:szCs w:val="20"/>
        </w:rPr>
        <w:t xml:space="preserve"> </w:t>
      </w:r>
      <w:r w:rsidRPr="00764EB2">
        <w:rPr>
          <w:rFonts w:ascii="Times New Roman" w:hAnsi="Times New Roman" w:cs="Times New Roman"/>
          <w:color w:val="000000"/>
          <w:sz w:val="20"/>
          <w:szCs w:val="20"/>
          <w:shd w:val="clear" w:color="auto" w:fill="FAFFF0"/>
        </w:rPr>
        <w:t>профессор</w:t>
      </w:r>
      <w:r w:rsidRPr="00764EB2">
        <w:rPr>
          <w:rFonts w:ascii="Times New Roman" w:hAnsi="Times New Roman" w:cs="Times New Roman"/>
          <w:sz w:val="20"/>
          <w:szCs w:val="20"/>
        </w:rPr>
        <w:t xml:space="preserve"> </w:t>
      </w:r>
    </w:p>
    <w:p w:rsidR="00764EB2" w:rsidRPr="00764EB2" w:rsidRDefault="00764EB2" w:rsidP="00764EB2">
      <w:pPr>
        <w:autoSpaceDE w:val="0"/>
        <w:spacing w:after="0" w:line="240" w:lineRule="auto"/>
        <w:ind w:firstLine="284"/>
        <w:jc w:val="both"/>
        <w:rPr>
          <w:rFonts w:ascii="Times New Roman" w:hAnsi="Times New Roman" w:cs="Times New Roman"/>
          <w:sz w:val="20"/>
          <w:szCs w:val="20"/>
        </w:rPr>
      </w:pPr>
      <w:r w:rsidRPr="00764EB2">
        <w:rPr>
          <w:rFonts w:ascii="Times New Roman" w:hAnsi="Times New Roman" w:cs="Times New Roman"/>
          <w:sz w:val="20"/>
          <w:szCs w:val="20"/>
        </w:rPr>
        <w:t xml:space="preserve">Научно-технический редактор: </w:t>
      </w:r>
    </w:p>
    <w:p w:rsidR="00A21C79" w:rsidRPr="00764EB2" w:rsidRDefault="00764EB2" w:rsidP="00764EB2">
      <w:pPr>
        <w:spacing w:after="0" w:line="240" w:lineRule="auto"/>
        <w:jc w:val="both"/>
        <w:rPr>
          <w:rFonts w:ascii="Times New Roman" w:hAnsi="Times New Roman" w:cs="Times New Roman"/>
          <w:b/>
          <w:bCs/>
          <w:i/>
          <w:sz w:val="20"/>
          <w:szCs w:val="20"/>
        </w:rPr>
      </w:pPr>
      <w:r w:rsidRPr="00764EB2">
        <w:rPr>
          <w:rFonts w:ascii="Times New Roman" w:hAnsi="Times New Roman" w:cs="Times New Roman"/>
          <w:b/>
          <w:sz w:val="20"/>
          <w:szCs w:val="20"/>
        </w:rPr>
        <w:t>Т. Ю. Заблоцкая</w:t>
      </w:r>
      <w:r w:rsidRPr="00764EB2">
        <w:rPr>
          <w:rFonts w:ascii="Times New Roman" w:hAnsi="Times New Roman" w:cs="Times New Roman"/>
          <w:sz w:val="20"/>
          <w:szCs w:val="20"/>
        </w:rPr>
        <w:t xml:space="preserve">, </w:t>
      </w:r>
      <w:r w:rsidRPr="00764EB2">
        <w:rPr>
          <w:rFonts w:ascii="Times New Roman" w:hAnsi="Times New Roman" w:cs="Times New Roman"/>
          <w:color w:val="000000"/>
          <w:sz w:val="20"/>
          <w:szCs w:val="20"/>
          <w:shd w:val="clear" w:color="auto" w:fill="FAFFF0"/>
        </w:rPr>
        <w:t>старший  преподаватель</w:t>
      </w:r>
    </w:p>
    <w:p w:rsidR="00690AE4" w:rsidRPr="00690AE4" w:rsidRDefault="00690AE4" w:rsidP="00947118">
      <w:pPr>
        <w:spacing w:after="0" w:line="240" w:lineRule="auto"/>
        <w:ind w:firstLine="284"/>
        <w:jc w:val="both"/>
        <w:rPr>
          <w:rFonts w:ascii="Times New Roman" w:hAnsi="Times New Roman" w:cs="Times New Roman"/>
          <w:b/>
          <w:bCs/>
          <w:i/>
          <w:sz w:val="20"/>
          <w:szCs w:val="20"/>
        </w:rPr>
      </w:pPr>
    </w:p>
    <w:p w:rsidR="00690AE4" w:rsidRPr="00764EB2" w:rsidRDefault="00690AE4" w:rsidP="00947118">
      <w:pPr>
        <w:spacing w:after="0" w:line="240" w:lineRule="auto"/>
        <w:ind w:firstLine="284"/>
        <w:jc w:val="both"/>
        <w:rPr>
          <w:rFonts w:ascii="Times New Roman" w:hAnsi="Times New Roman" w:cs="Times New Roman"/>
          <w:bCs/>
          <w:sz w:val="20"/>
          <w:szCs w:val="20"/>
        </w:rPr>
      </w:pPr>
      <w:r w:rsidRPr="00764EB2">
        <w:rPr>
          <w:rFonts w:ascii="Times New Roman" w:hAnsi="Times New Roman" w:cs="Times New Roman"/>
          <w:bCs/>
          <w:sz w:val="20"/>
          <w:szCs w:val="20"/>
        </w:rPr>
        <w:t>В сборнике представлены материалы Х</w:t>
      </w:r>
      <w:r w:rsidR="00764EB2" w:rsidRPr="00764EB2">
        <w:rPr>
          <w:rFonts w:ascii="Times New Roman" w:hAnsi="Times New Roman" w:cs="Times New Roman"/>
          <w:bCs/>
          <w:sz w:val="20"/>
          <w:szCs w:val="20"/>
          <w:lang w:val="en-US"/>
        </w:rPr>
        <w:t>I</w:t>
      </w:r>
      <w:r w:rsidRPr="00764EB2">
        <w:rPr>
          <w:rFonts w:ascii="Times New Roman" w:hAnsi="Times New Roman" w:cs="Times New Roman"/>
          <w:bCs/>
          <w:sz w:val="20"/>
          <w:szCs w:val="20"/>
        </w:rPr>
        <w:t xml:space="preserve"> студенческой научно-практической конференции «Актуальные проблемы науки в студенческих исследованиях», состоявшейся </w:t>
      </w:r>
      <w:r w:rsidRPr="00764EB2">
        <w:rPr>
          <w:rFonts w:ascii="Times New Roman" w:hAnsi="Times New Roman" w:cs="Times New Roman"/>
          <w:sz w:val="20"/>
          <w:szCs w:val="20"/>
        </w:rPr>
        <w:t>2</w:t>
      </w:r>
      <w:r w:rsidR="0072637C">
        <w:rPr>
          <w:rFonts w:ascii="Times New Roman" w:hAnsi="Times New Roman" w:cs="Times New Roman"/>
          <w:sz w:val="20"/>
          <w:szCs w:val="20"/>
        </w:rPr>
        <w:t>1</w:t>
      </w:r>
      <w:r w:rsidRPr="00764EB2">
        <w:rPr>
          <w:rFonts w:ascii="Times New Roman" w:hAnsi="Times New Roman" w:cs="Times New Roman"/>
          <w:sz w:val="20"/>
          <w:szCs w:val="20"/>
        </w:rPr>
        <w:t xml:space="preserve"> апреля 201</w:t>
      </w:r>
      <w:r w:rsidR="0072637C">
        <w:rPr>
          <w:rFonts w:ascii="Times New Roman" w:hAnsi="Times New Roman" w:cs="Times New Roman"/>
          <w:sz w:val="20"/>
          <w:szCs w:val="20"/>
        </w:rPr>
        <w:t>7</w:t>
      </w:r>
      <w:r w:rsidRPr="00764EB2">
        <w:rPr>
          <w:rFonts w:ascii="Times New Roman" w:hAnsi="Times New Roman" w:cs="Times New Roman"/>
          <w:b/>
        </w:rPr>
        <w:t xml:space="preserve"> </w:t>
      </w:r>
      <w:r w:rsidRPr="00764EB2">
        <w:rPr>
          <w:rFonts w:ascii="Times New Roman" w:hAnsi="Times New Roman" w:cs="Times New Roman"/>
          <w:bCs/>
          <w:sz w:val="20"/>
          <w:szCs w:val="20"/>
        </w:rPr>
        <w:t xml:space="preserve">года в филиале АНОО </w:t>
      </w:r>
      <w:proofErr w:type="gramStart"/>
      <w:r w:rsidRPr="00764EB2">
        <w:rPr>
          <w:rFonts w:ascii="Times New Roman" w:hAnsi="Times New Roman" w:cs="Times New Roman"/>
          <w:bCs/>
          <w:sz w:val="20"/>
          <w:szCs w:val="20"/>
        </w:rPr>
        <w:t>ВО</w:t>
      </w:r>
      <w:proofErr w:type="gramEnd"/>
      <w:r w:rsidRPr="00764EB2">
        <w:rPr>
          <w:rFonts w:ascii="Times New Roman" w:hAnsi="Times New Roman" w:cs="Times New Roman"/>
          <w:bCs/>
          <w:sz w:val="20"/>
          <w:szCs w:val="20"/>
        </w:rPr>
        <w:t xml:space="preserve"> «Воронежский экономико-правовой институт» в г. Старом Осколе. В конференции приняли участие </w:t>
      </w:r>
      <w:r w:rsidR="00764EB2" w:rsidRPr="00764EB2">
        <w:rPr>
          <w:rFonts w:ascii="Times New Roman" w:hAnsi="Times New Roman" w:cs="Times New Roman"/>
          <w:bCs/>
          <w:sz w:val="20"/>
          <w:szCs w:val="20"/>
        </w:rPr>
        <w:t>обучающиеся</w:t>
      </w:r>
      <w:r w:rsidRPr="00764EB2">
        <w:rPr>
          <w:rFonts w:ascii="Times New Roman" w:hAnsi="Times New Roman" w:cs="Times New Roman"/>
          <w:bCs/>
          <w:sz w:val="20"/>
          <w:szCs w:val="20"/>
        </w:rPr>
        <w:t xml:space="preserve"> филиала, а также </w:t>
      </w:r>
      <w:r w:rsidR="00764EB2" w:rsidRPr="00764EB2">
        <w:rPr>
          <w:rFonts w:ascii="Times New Roman" w:hAnsi="Times New Roman" w:cs="Times New Roman"/>
          <w:bCs/>
          <w:sz w:val="20"/>
          <w:szCs w:val="20"/>
        </w:rPr>
        <w:t>обучающиеся выпускных</w:t>
      </w:r>
      <w:r w:rsidRPr="00764EB2">
        <w:rPr>
          <w:rFonts w:ascii="Times New Roman" w:hAnsi="Times New Roman" w:cs="Times New Roman"/>
          <w:bCs/>
          <w:sz w:val="20"/>
          <w:szCs w:val="20"/>
        </w:rPr>
        <w:t xml:space="preserve"> классов образо</w:t>
      </w:r>
      <w:r w:rsidR="0072637C">
        <w:rPr>
          <w:rFonts w:ascii="Times New Roman" w:hAnsi="Times New Roman" w:cs="Times New Roman"/>
          <w:bCs/>
          <w:sz w:val="20"/>
          <w:szCs w:val="20"/>
        </w:rPr>
        <w:t>вательных учреждений г. Старого </w:t>
      </w:r>
      <w:r w:rsidRPr="00764EB2">
        <w:rPr>
          <w:rFonts w:ascii="Times New Roman" w:hAnsi="Times New Roman" w:cs="Times New Roman"/>
          <w:bCs/>
          <w:sz w:val="20"/>
          <w:szCs w:val="20"/>
        </w:rPr>
        <w:t>Оскола. Тематика конференции охватывает научные разработки и исследования, связанные с решением современных социально-экономических, психолого-педагогических и правовых проблем современного общества и государства.</w:t>
      </w:r>
    </w:p>
    <w:p w:rsidR="00690AE4" w:rsidRDefault="00690AE4" w:rsidP="00947118">
      <w:pPr>
        <w:spacing w:after="0" w:line="240" w:lineRule="auto"/>
        <w:ind w:firstLine="284"/>
        <w:jc w:val="both"/>
        <w:rPr>
          <w:rFonts w:ascii="Times New Roman" w:hAnsi="Times New Roman" w:cs="Times New Roman"/>
          <w:bCs/>
          <w:sz w:val="20"/>
          <w:szCs w:val="20"/>
        </w:rPr>
      </w:pPr>
      <w:r w:rsidRPr="00764EB2">
        <w:rPr>
          <w:rFonts w:ascii="Times New Roman" w:hAnsi="Times New Roman" w:cs="Times New Roman"/>
          <w:bCs/>
          <w:sz w:val="20"/>
          <w:szCs w:val="20"/>
        </w:rPr>
        <w:t>Материалы публикуются в авторской редакции. Ответственность за достоверность представленных материалов и возможность публикации в открытой печати несут авторы.</w:t>
      </w:r>
    </w:p>
    <w:p w:rsidR="00764EB2" w:rsidRPr="00764EB2" w:rsidRDefault="00764EB2" w:rsidP="00947118">
      <w:pPr>
        <w:spacing w:after="0" w:line="240" w:lineRule="auto"/>
        <w:ind w:firstLine="284"/>
        <w:jc w:val="both"/>
        <w:rPr>
          <w:rFonts w:ascii="Times New Roman" w:hAnsi="Times New Roman" w:cs="Times New Roman"/>
          <w:bCs/>
          <w:sz w:val="20"/>
          <w:szCs w:val="20"/>
        </w:rPr>
      </w:pPr>
    </w:p>
    <w:p w:rsidR="000F7901" w:rsidRPr="00764EB2" w:rsidRDefault="00690AE4" w:rsidP="00947118">
      <w:pPr>
        <w:spacing w:after="0" w:line="240" w:lineRule="auto"/>
        <w:ind w:firstLine="284"/>
        <w:jc w:val="both"/>
        <w:rPr>
          <w:rFonts w:ascii="Times New Roman" w:hAnsi="Times New Roman" w:cs="Times New Roman"/>
          <w:bCs/>
          <w:sz w:val="20"/>
          <w:szCs w:val="20"/>
        </w:rPr>
      </w:pPr>
      <w:r w:rsidRPr="00764EB2">
        <w:rPr>
          <w:rFonts w:ascii="Times New Roman" w:hAnsi="Times New Roman" w:cs="Times New Roman"/>
          <w:bCs/>
          <w:sz w:val="20"/>
          <w:szCs w:val="20"/>
        </w:rPr>
        <w:t xml:space="preserve">© АНОО </w:t>
      </w:r>
      <w:proofErr w:type="gramStart"/>
      <w:r w:rsidRPr="00764EB2">
        <w:rPr>
          <w:rFonts w:ascii="Times New Roman" w:hAnsi="Times New Roman" w:cs="Times New Roman"/>
          <w:bCs/>
          <w:sz w:val="20"/>
          <w:szCs w:val="20"/>
        </w:rPr>
        <w:t>ВО</w:t>
      </w:r>
      <w:proofErr w:type="gramEnd"/>
      <w:r w:rsidRPr="00764EB2">
        <w:rPr>
          <w:rFonts w:ascii="Times New Roman" w:hAnsi="Times New Roman" w:cs="Times New Roman"/>
          <w:bCs/>
          <w:sz w:val="20"/>
          <w:szCs w:val="20"/>
        </w:rPr>
        <w:t xml:space="preserve"> «Воронежский экономико-правовой институт»</w:t>
      </w:r>
    </w:p>
    <w:p w:rsidR="00690AE4" w:rsidRPr="000F7901" w:rsidRDefault="00690AE4" w:rsidP="00947118">
      <w:pPr>
        <w:spacing w:after="0" w:line="240" w:lineRule="auto"/>
        <w:ind w:firstLine="284"/>
        <w:jc w:val="both"/>
        <w:rPr>
          <w:rFonts w:ascii="Times New Roman" w:hAnsi="Times New Roman" w:cs="Times New Roman"/>
          <w:bCs/>
          <w:sz w:val="20"/>
          <w:szCs w:val="20"/>
        </w:rPr>
      </w:pPr>
      <w:r w:rsidRPr="00764EB2">
        <w:rPr>
          <w:rFonts w:ascii="Times New Roman" w:hAnsi="Times New Roman" w:cs="Times New Roman"/>
          <w:bCs/>
          <w:sz w:val="20"/>
          <w:szCs w:val="20"/>
        </w:rPr>
        <w:t xml:space="preserve">© Филиал АНОО </w:t>
      </w:r>
      <w:proofErr w:type="gramStart"/>
      <w:r w:rsidRPr="00764EB2">
        <w:rPr>
          <w:rFonts w:ascii="Times New Roman" w:hAnsi="Times New Roman" w:cs="Times New Roman"/>
          <w:bCs/>
          <w:sz w:val="20"/>
          <w:szCs w:val="20"/>
        </w:rPr>
        <w:t>ВО</w:t>
      </w:r>
      <w:proofErr w:type="gramEnd"/>
      <w:r w:rsidRPr="00764EB2">
        <w:rPr>
          <w:rFonts w:ascii="Times New Roman" w:hAnsi="Times New Roman" w:cs="Times New Roman"/>
          <w:bCs/>
          <w:sz w:val="20"/>
          <w:szCs w:val="20"/>
        </w:rPr>
        <w:t xml:space="preserve"> «Воронежский экономико-правовой ин</w:t>
      </w:r>
      <w:r w:rsidR="00AD419F" w:rsidRPr="00764EB2">
        <w:rPr>
          <w:rFonts w:ascii="Times New Roman" w:hAnsi="Times New Roman" w:cs="Times New Roman"/>
          <w:bCs/>
          <w:sz w:val="20"/>
          <w:szCs w:val="20"/>
        </w:rPr>
        <w:t>ститут» в г. Старом Осколе, 201</w:t>
      </w:r>
      <w:r w:rsidR="0072637C">
        <w:rPr>
          <w:rFonts w:ascii="Times New Roman" w:hAnsi="Times New Roman" w:cs="Times New Roman"/>
          <w:bCs/>
          <w:sz w:val="20"/>
          <w:szCs w:val="20"/>
        </w:rPr>
        <w:t>7</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0"/>
        <w:gridCol w:w="675"/>
      </w:tblGrid>
      <w:tr w:rsidR="007909D2" w:rsidTr="00603FA4">
        <w:tc>
          <w:tcPr>
            <w:tcW w:w="5920" w:type="dxa"/>
          </w:tcPr>
          <w:p w:rsidR="007909D2" w:rsidRPr="00A21C79" w:rsidRDefault="00764EB2" w:rsidP="00A21C79">
            <w:pPr>
              <w:ind w:firstLine="0"/>
              <w:jc w:val="center"/>
              <w:rPr>
                <w:b/>
                <w:color w:val="000000"/>
                <w:sz w:val="20"/>
                <w:szCs w:val="20"/>
              </w:rPr>
            </w:pPr>
            <w:r>
              <w:rPr>
                <w:rFonts w:asciiTheme="minorHAnsi" w:hAnsiTheme="minorHAnsi" w:cstheme="minorBidi"/>
                <w:sz w:val="22"/>
                <w:szCs w:val="22"/>
              </w:rPr>
              <w:lastRenderedPageBreak/>
              <w:br w:type="page"/>
            </w:r>
            <w:r w:rsidR="00A21C79" w:rsidRPr="00A21C79">
              <w:rPr>
                <w:b/>
                <w:color w:val="000000"/>
                <w:sz w:val="20"/>
                <w:szCs w:val="20"/>
              </w:rPr>
              <w:t>СОДЕРЖАНИЕ</w:t>
            </w:r>
          </w:p>
        </w:tc>
        <w:tc>
          <w:tcPr>
            <w:tcW w:w="675" w:type="dxa"/>
          </w:tcPr>
          <w:p w:rsidR="007909D2" w:rsidRDefault="007909D2" w:rsidP="007909D2">
            <w:pPr>
              <w:spacing w:before="100" w:beforeAutospacing="1" w:after="100" w:afterAutospacing="1"/>
              <w:rPr>
                <w:color w:val="000000"/>
                <w:sz w:val="20"/>
                <w:szCs w:val="20"/>
              </w:rPr>
            </w:pPr>
          </w:p>
        </w:tc>
      </w:tr>
      <w:tr w:rsidR="00A21C79" w:rsidTr="00603FA4">
        <w:tc>
          <w:tcPr>
            <w:tcW w:w="5920" w:type="dxa"/>
          </w:tcPr>
          <w:p w:rsidR="00A21C79" w:rsidRPr="00A21C79" w:rsidRDefault="00A21C79" w:rsidP="00A21C79">
            <w:pPr>
              <w:jc w:val="center"/>
              <w:rPr>
                <w:b/>
                <w:color w:val="000000"/>
                <w:sz w:val="20"/>
                <w:szCs w:val="20"/>
              </w:rPr>
            </w:pPr>
          </w:p>
        </w:tc>
        <w:tc>
          <w:tcPr>
            <w:tcW w:w="675" w:type="dxa"/>
          </w:tcPr>
          <w:p w:rsidR="00A21C79" w:rsidRDefault="00A21C79" w:rsidP="007909D2">
            <w:pPr>
              <w:spacing w:before="100" w:beforeAutospacing="1" w:after="100" w:afterAutospacing="1"/>
              <w:rPr>
                <w:color w:val="000000"/>
                <w:sz w:val="20"/>
                <w:szCs w:val="20"/>
              </w:rPr>
            </w:pPr>
          </w:p>
        </w:tc>
      </w:tr>
      <w:tr w:rsidR="00A21C79" w:rsidTr="00603FA4">
        <w:tc>
          <w:tcPr>
            <w:tcW w:w="5920" w:type="dxa"/>
          </w:tcPr>
          <w:p w:rsidR="00A21C79" w:rsidRPr="00A21C79" w:rsidRDefault="00A21C79" w:rsidP="00A21C79">
            <w:pPr>
              <w:ind w:firstLine="0"/>
              <w:jc w:val="center"/>
              <w:rPr>
                <w:b/>
                <w:color w:val="000000"/>
                <w:sz w:val="20"/>
                <w:szCs w:val="20"/>
              </w:rPr>
            </w:pPr>
            <w:r>
              <w:rPr>
                <w:b/>
                <w:color w:val="000000"/>
                <w:sz w:val="20"/>
                <w:szCs w:val="20"/>
              </w:rPr>
              <w:t>ОСНОВНЫЕ ТЕНДЕНЦИИ, ПРОБЛЕМЫ И ПЕРСПЕКТИВЫ РАЗВИТИЯ СОВРЕМЕННОЙ ЭКОНОМИЧЕСКОЙ НАУКИ</w:t>
            </w:r>
          </w:p>
        </w:tc>
        <w:tc>
          <w:tcPr>
            <w:tcW w:w="675" w:type="dxa"/>
          </w:tcPr>
          <w:p w:rsidR="00A21C79" w:rsidRDefault="00A21C79" w:rsidP="007909D2">
            <w:pPr>
              <w:spacing w:before="100" w:beforeAutospacing="1" w:after="100" w:afterAutospacing="1"/>
              <w:rPr>
                <w:color w:val="000000"/>
                <w:sz w:val="20"/>
                <w:szCs w:val="20"/>
              </w:rPr>
            </w:pPr>
          </w:p>
        </w:tc>
      </w:tr>
      <w:tr w:rsidR="00A21C79" w:rsidTr="00603FA4">
        <w:tc>
          <w:tcPr>
            <w:tcW w:w="5920" w:type="dxa"/>
          </w:tcPr>
          <w:p w:rsidR="00A21C79" w:rsidRDefault="00A21C79" w:rsidP="00A21C79">
            <w:pPr>
              <w:jc w:val="center"/>
              <w:rPr>
                <w:b/>
                <w:color w:val="000000"/>
                <w:sz w:val="20"/>
                <w:szCs w:val="20"/>
              </w:rPr>
            </w:pPr>
          </w:p>
        </w:tc>
        <w:tc>
          <w:tcPr>
            <w:tcW w:w="675" w:type="dxa"/>
          </w:tcPr>
          <w:p w:rsidR="00A21C79" w:rsidRDefault="00A21C79" w:rsidP="00A21C79">
            <w:pPr>
              <w:spacing w:before="100" w:beforeAutospacing="1" w:after="100" w:afterAutospacing="1"/>
              <w:ind w:firstLine="0"/>
              <w:rPr>
                <w:color w:val="000000"/>
                <w:sz w:val="20"/>
                <w:szCs w:val="20"/>
              </w:rPr>
            </w:pPr>
          </w:p>
        </w:tc>
      </w:tr>
      <w:tr w:rsidR="007909D2" w:rsidTr="00603FA4">
        <w:tc>
          <w:tcPr>
            <w:tcW w:w="5920" w:type="dxa"/>
          </w:tcPr>
          <w:p w:rsidR="007909D2" w:rsidRDefault="0072637C" w:rsidP="007909D2">
            <w:pPr>
              <w:spacing w:before="100" w:beforeAutospacing="1" w:after="100" w:afterAutospacing="1"/>
              <w:ind w:firstLine="0"/>
              <w:jc w:val="left"/>
              <w:rPr>
                <w:color w:val="000000"/>
                <w:sz w:val="20"/>
                <w:szCs w:val="20"/>
              </w:rPr>
            </w:pPr>
            <w:r w:rsidRPr="000647C6">
              <w:rPr>
                <w:b/>
                <w:sz w:val="20"/>
                <w:szCs w:val="20"/>
              </w:rPr>
              <w:t>К. С. Селезнева</w:t>
            </w:r>
            <w:r w:rsidRPr="000647C6">
              <w:rPr>
                <w:b/>
                <w:color w:val="000000"/>
                <w:spacing w:val="-4"/>
                <w:sz w:val="20"/>
                <w:szCs w:val="20"/>
              </w:rPr>
              <w:t>.</w:t>
            </w:r>
            <w:r w:rsidRPr="000647C6">
              <w:rPr>
                <w:spacing w:val="-4"/>
                <w:sz w:val="20"/>
                <w:szCs w:val="20"/>
              </w:rPr>
              <w:t xml:space="preserve"> </w:t>
            </w:r>
            <w:r w:rsidRPr="000647C6">
              <w:rPr>
                <w:sz w:val="20"/>
                <w:szCs w:val="20"/>
              </w:rPr>
              <w:t xml:space="preserve">Актуальные тенденции развития </w:t>
            </w:r>
            <w:proofErr w:type="gramStart"/>
            <w:r w:rsidRPr="000647C6">
              <w:rPr>
                <w:sz w:val="20"/>
                <w:szCs w:val="20"/>
              </w:rPr>
              <w:t>Интернет-рекламы</w:t>
            </w:r>
            <w:proofErr w:type="gramEnd"/>
          </w:p>
        </w:tc>
        <w:tc>
          <w:tcPr>
            <w:tcW w:w="675" w:type="dxa"/>
          </w:tcPr>
          <w:p w:rsidR="007909D2" w:rsidRDefault="00D76984" w:rsidP="00A21C79">
            <w:pPr>
              <w:spacing w:before="100" w:beforeAutospacing="1" w:after="100" w:afterAutospacing="1"/>
              <w:ind w:firstLine="0"/>
              <w:rPr>
                <w:color w:val="000000"/>
                <w:sz w:val="20"/>
                <w:szCs w:val="20"/>
              </w:rPr>
            </w:pPr>
            <w:r>
              <w:rPr>
                <w:color w:val="000000"/>
                <w:sz w:val="20"/>
                <w:szCs w:val="20"/>
              </w:rPr>
              <w:t>6</w:t>
            </w:r>
          </w:p>
        </w:tc>
      </w:tr>
      <w:tr w:rsidR="007909D2" w:rsidTr="00603FA4">
        <w:tc>
          <w:tcPr>
            <w:tcW w:w="5920" w:type="dxa"/>
          </w:tcPr>
          <w:p w:rsidR="007909D2" w:rsidRDefault="0072637C" w:rsidP="007909D2">
            <w:pPr>
              <w:spacing w:before="100" w:beforeAutospacing="1" w:after="100" w:afterAutospacing="1"/>
              <w:ind w:firstLine="0"/>
              <w:jc w:val="left"/>
              <w:rPr>
                <w:color w:val="000000"/>
                <w:sz w:val="20"/>
                <w:szCs w:val="20"/>
              </w:rPr>
            </w:pPr>
            <w:r w:rsidRPr="00F27CA4">
              <w:rPr>
                <w:b/>
                <w:sz w:val="20"/>
                <w:szCs w:val="20"/>
              </w:rPr>
              <w:t>Е. В. Юрина.</w:t>
            </w:r>
            <w:r w:rsidRPr="00F27CA4">
              <w:rPr>
                <w:i/>
                <w:sz w:val="20"/>
                <w:szCs w:val="20"/>
              </w:rPr>
              <w:t xml:space="preserve"> </w:t>
            </w:r>
            <w:r w:rsidRPr="00F27CA4">
              <w:rPr>
                <w:sz w:val="20"/>
                <w:szCs w:val="20"/>
              </w:rPr>
              <w:t>Анализ моделей управления оборотным капиталом</w:t>
            </w:r>
          </w:p>
        </w:tc>
        <w:tc>
          <w:tcPr>
            <w:tcW w:w="675" w:type="dxa"/>
          </w:tcPr>
          <w:p w:rsidR="007909D2" w:rsidRDefault="00D76984" w:rsidP="00A21C79">
            <w:pPr>
              <w:spacing w:before="100" w:beforeAutospacing="1" w:after="100" w:afterAutospacing="1"/>
              <w:ind w:firstLine="0"/>
              <w:rPr>
                <w:color w:val="000000"/>
                <w:sz w:val="20"/>
                <w:szCs w:val="20"/>
              </w:rPr>
            </w:pPr>
            <w:r>
              <w:rPr>
                <w:color w:val="000000"/>
                <w:sz w:val="20"/>
                <w:szCs w:val="20"/>
              </w:rPr>
              <w:t>9</w:t>
            </w:r>
          </w:p>
        </w:tc>
      </w:tr>
      <w:tr w:rsidR="007909D2" w:rsidTr="00603FA4">
        <w:tc>
          <w:tcPr>
            <w:tcW w:w="5920" w:type="dxa"/>
          </w:tcPr>
          <w:p w:rsidR="007909D2" w:rsidRDefault="0072637C" w:rsidP="007909D2">
            <w:pPr>
              <w:spacing w:before="100" w:beforeAutospacing="1" w:after="100" w:afterAutospacing="1"/>
              <w:ind w:firstLine="0"/>
              <w:jc w:val="left"/>
              <w:rPr>
                <w:color w:val="000000"/>
                <w:sz w:val="20"/>
                <w:szCs w:val="20"/>
              </w:rPr>
            </w:pPr>
            <w:r w:rsidRPr="002716E7">
              <w:rPr>
                <w:b/>
                <w:sz w:val="20"/>
                <w:szCs w:val="20"/>
              </w:rPr>
              <w:t xml:space="preserve">Е. Е. Романенко. </w:t>
            </w:r>
            <w:r w:rsidRPr="002716E7">
              <w:rPr>
                <w:sz w:val="20"/>
                <w:szCs w:val="20"/>
              </w:rPr>
              <w:t>Прикладное значение логарифмов и показательной функции в экономике банковского дела и производства</w:t>
            </w:r>
          </w:p>
        </w:tc>
        <w:tc>
          <w:tcPr>
            <w:tcW w:w="675" w:type="dxa"/>
          </w:tcPr>
          <w:p w:rsidR="007909D2" w:rsidRDefault="00D76984" w:rsidP="00A21C79">
            <w:pPr>
              <w:spacing w:before="100" w:beforeAutospacing="1" w:after="100" w:afterAutospacing="1"/>
              <w:ind w:firstLine="0"/>
              <w:rPr>
                <w:color w:val="000000"/>
                <w:sz w:val="20"/>
                <w:szCs w:val="20"/>
              </w:rPr>
            </w:pPr>
            <w:r>
              <w:rPr>
                <w:color w:val="000000"/>
                <w:sz w:val="20"/>
                <w:szCs w:val="20"/>
              </w:rPr>
              <w:t>16</w:t>
            </w:r>
          </w:p>
        </w:tc>
      </w:tr>
      <w:tr w:rsidR="0072637C" w:rsidTr="00603FA4">
        <w:tc>
          <w:tcPr>
            <w:tcW w:w="5920" w:type="dxa"/>
          </w:tcPr>
          <w:p w:rsidR="0072637C" w:rsidRPr="002716E7" w:rsidRDefault="0072637C" w:rsidP="00277EEC">
            <w:pPr>
              <w:spacing w:before="100" w:beforeAutospacing="1" w:after="100" w:afterAutospacing="1"/>
              <w:ind w:firstLine="0"/>
              <w:jc w:val="left"/>
              <w:rPr>
                <w:b/>
                <w:sz w:val="20"/>
                <w:szCs w:val="20"/>
              </w:rPr>
            </w:pPr>
            <w:r w:rsidRPr="002716E7">
              <w:rPr>
                <w:b/>
                <w:sz w:val="20"/>
                <w:szCs w:val="20"/>
              </w:rPr>
              <w:t>Д. В. Сухарев.</w:t>
            </w:r>
            <w:r w:rsidRPr="002716E7">
              <w:rPr>
                <w:sz w:val="20"/>
                <w:szCs w:val="20"/>
              </w:rPr>
              <w:t xml:space="preserve"> Долговая природа современной экономики – актуальная проблема </w:t>
            </w:r>
            <w:r w:rsidRPr="002716E7">
              <w:rPr>
                <w:sz w:val="20"/>
                <w:szCs w:val="20"/>
                <w:lang w:val="en-US"/>
              </w:rPr>
              <w:t>XXI </w:t>
            </w:r>
            <w:r w:rsidRPr="002716E7">
              <w:rPr>
                <w:sz w:val="20"/>
                <w:szCs w:val="20"/>
              </w:rPr>
              <w:t>века</w:t>
            </w:r>
          </w:p>
        </w:tc>
        <w:tc>
          <w:tcPr>
            <w:tcW w:w="675" w:type="dxa"/>
          </w:tcPr>
          <w:p w:rsidR="0072637C" w:rsidRDefault="00D76984" w:rsidP="00D76984">
            <w:pPr>
              <w:spacing w:before="100" w:beforeAutospacing="1" w:after="100" w:afterAutospacing="1"/>
              <w:ind w:firstLine="0"/>
              <w:rPr>
                <w:color w:val="000000"/>
                <w:sz w:val="20"/>
                <w:szCs w:val="20"/>
              </w:rPr>
            </w:pPr>
            <w:r>
              <w:rPr>
                <w:color w:val="000000"/>
                <w:sz w:val="20"/>
                <w:szCs w:val="20"/>
              </w:rPr>
              <w:t>13</w:t>
            </w:r>
          </w:p>
        </w:tc>
      </w:tr>
      <w:tr w:rsidR="0072637C" w:rsidTr="00603FA4">
        <w:tc>
          <w:tcPr>
            <w:tcW w:w="5920" w:type="dxa"/>
          </w:tcPr>
          <w:p w:rsidR="0072637C" w:rsidRDefault="0072637C" w:rsidP="007909D2">
            <w:pPr>
              <w:spacing w:before="100" w:beforeAutospacing="1" w:after="100" w:afterAutospacing="1"/>
              <w:ind w:firstLine="0"/>
              <w:rPr>
                <w:color w:val="000000"/>
                <w:sz w:val="20"/>
                <w:szCs w:val="20"/>
              </w:rPr>
            </w:pPr>
          </w:p>
        </w:tc>
        <w:tc>
          <w:tcPr>
            <w:tcW w:w="675" w:type="dxa"/>
          </w:tcPr>
          <w:p w:rsidR="0072637C" w:rsidRDefault="0072637C" w:rsidP="00A21C79">
            <w:pPr>
              <w:spacing w:before="100" w:beforeAutospacing="1" w:after="100" w:afterAutospacing="1"/>
              <w:ind w:firstLine="0"/>
              <w:rPr>
                <w:color w:val="000000"/>
                <w:sz w:val="20"/>
                <w:szCs w:val="20"/>
              </w:rPr>
            </w:pPr>
          </w:p>
        </w:tc>
      </w:tr>
      <w:tr w:rsidR="0072637C" w:rsidTr="00603FA4">
        <w:tc>
          <w:tcPr>
            <w:tcW w:w="5920" w:type="dxa"/>
          </w:tcPr>
          <w:p w:rsidR="0072637C" w:rsidRPr="0072637C" w:rsidRDefault="0072637C" w:rsidP="0072637C">
            <w:pPr>
              <w:spacing w:before="100" w:beforeAutospacing="1" w:after="100" w:afterAutospacing="1"/>
              <w:ind w:firstLine="0"/>
              <w:jc w:val="center"/>
              <w:rPr>
                <w:b/>
                <w:color w:val="000000"/>
                <w:sz w:val="20"/>
                <w:szCs w:val="20"/>
              </w:rPr>
            </w:pPr>
            <w:r w:rsidRPr="0072637C">
              <w:rPr>
                <w:b/>
                <w:sz w:val="20"/>
                <w:szCs w:val="20"/>
              </w:rPr>
              <w:t>ПРОБЛЕМЫ, ТЕНДЕНЦИИ И ПЕРСПЕКТИВЫ РАЗВИТИЯ СОВРЕМЕННОГО МЕНЕДЖМЕНТА</w:t>
            </w:r>
          </w:p>
        </w:tc>
        <w:tc>
          <w:tcPr>
            <w:tcW w:w="675" w:type="dxa"/>
          </w:tcPr>
          <w:p w:rsidR="0072637C" w:rsidRDefault="0072637C" w:rsidP="00A21C79">
            <w:pPr>
              <w:spacing w:before="100" w:beforeAutospacing="1" w:after="100" w:afterAutospacing="1"/>
              <w:rPr>
                <w:color w:val="000000"/>
                <w:sz w:val="20"/>
                <w:szCs w:val="20"/>
              </w:rPr>
            </w:pPr>
          </w:p>
        </w:tc>
      </w:tr>
      <w:tr w:rsidR="0072637C" w:rsidTr="00603FA4">
        <w:tc>
          <w:tcPr>
            <w:tcW w:w="5920" w:type="dxa"/>
          </w:tcPr>
          <w:p w:rsidR="0072637C" w:rsidRDefault="0072637C" w:rsidP="007909D2">
            <w:pPr>
              <w:spacing w:before="100" w:beforeAutospacing="1" w:after="100" w:afterAutospacing="1"/>
              <w:rPr>
                <w:color w:val="000000"/>
                <w:sz w:val="20"/>
                <w:szCs w:val="20"/>
              </w:rPr>
            </w:pPr>
          </w:p>
        </w:tc>
        <w:tc>
          <w:tcPr>
            <w:tcW w:w="675" w:type="dxa"/>
          </w:tcPr>
          <w:p w:rsidR="0072637C" w:rsidRDefault="0072637C" w:rsidP="00A21C79">
            <w:pPr>
              <w:spacing w:before="100" w:beforeAutospacing="1" w:after="100" w:afterAutospacing="1"/>
              <w:rPr>
                <w:color w:val="000000"/>
                <w:sz w:val="20"/>
                <w:szCs w:val="20"/>
              </w:rPr>
            </w:pPr>
          </w:p>
        </w:tc>
      </w:tr>
      <w:tr w:rsidR="0072637C" w:rsidTr="00603FA4">
        <w:tc>
          <w:tcPr>
            <w:tcW w:w="5920" w:type="dxa"/>
          </w:tcPr>
          <w:p w:rsidR="0072637C" w:rsidRDefault="0072637C" w:rsidP="0072637C">
            <w:pPr>
              <w:spacing w:before="100" w:beforeAutospacing="1" w:after="100" w:afterAutospacing="1"/>
              <w:ind w:firstLine="0"/>
              <w:rPr>
                <w:color w:val="000000"/>
                <w:sz w:val="20"/>
                <w:szCs w:val="20"/>
              </w:rPr>
            </w:pPr>
            <w:r w:rsidRPr="00F27CA4">
              <w:rPr>
                <w:b/>
                <w:sz w:val="20"/>
                <w:szCs w:val="20"/>
              </w:rPr>
              <w:t>А. В. Толстова</w:t>
            </w:r>
            <w:r w:rsidRPr="000647C6">
              <w:rPr>
                <w:b/>
                <w:color w:val="000000"/>
                <w:spacing w:val="-4"/>
                <w:sz w:val="20"/>
                <w:szCs w:val="20"/>
              </w:rPr>
              <w:t>.</w:t>
            </w:r>
            <w:r w:rsidRPr="000647C6">
              <w:rPr>
                <w:b/>
                <w:spacing w:val="-4"/>
                <w:sz w:val="20"/>
                <w:szCs w:val="20"/>
              </w:rPr>
              <w:t xml:space="preserve">  </w:t>
            </w:r>
            <w:r w:rsidRPr="000647C6">
              <w:rPr>
                <w:sz w:val="20"/>
                <w:szCs w:val="20"/>
              </w:rPr>
              <w:t>Манипулирование в управлении</w:t>
            </w:r>
          </w:p>
        </w:tc>
        <w:tc>
          <w:tcPr>
            <w:tcW w:w="675" w:type="dxa"/>
          </w:tcPr>
          <w:p w:rsidR="0072637C" w:rsidRDefault="00D76984" w:rsidP="00D76984">
            <w:pPr>
              <w:spacing w:before="100" w:beforeAutospacing="1" w:after="100" w:afterAutospacing="1"/>
              <w:ind w:firstLine="0"/>
              <w:rPr>
                <w:color w:val="000000"/>
                <w:sz w:val="20"/>
                <w:szCs w:val="20"/>
              </w:rPr>
            </w:pPr>
            <w:r>
              <w:rPr>
                <w:color w:val="000000"/>
                <w:sz w:val="20"/>
                <w:szCs w:val="20"/>
              </w:rPr>
              <w:t>20</w:t>
            </w:r>
          </w:p>
        </w:tc>
      </w:tr>
      <w:tr w:rsidR="0072637C" w:rsidTr="00603FA4">
        <w:tc>
          <w:tcPr>
            <w:tcW w:w="5920" w:type="dxa"/>
          </w:tcPr>
          <w:p w:rsidR="0072637C" w:rsidRPr="00F27CA4" w:rsidRDefault="0072637C" w:rsidP="0072637C">
            <w:pPr>
              <w:spacing w:before="100" w:beforeAutospacing="1" w:after="100" w:afterAutospacing="1"/>
              <w:ind w:firstLine="0"/>
              <w:rPr>
                <w:b/>
                <w:sz w:val="20"/>
                <w:szCs w:val="20"/>
              </w:rPr>
            </w:pPr>
            <w:r w:rsidRPr="002716E7">
              <w:rPr>
                <w:b/>
                <w:sz w:val="20"/>
                <w:szCs w:val="20"/>
              </w:rPr>
              <w:t>Е. П. Савинова</w:t>
            </w:r>
            <w:r w:rsidRPr="00606BFF">
              <w:rPr>
                <w:b/>
                <w:sz w:val="20"/>
                <w:szCs w:val="20"/>
              </w:rPr>
              <w:t xml:space="preserve">. </w:t>
            </w:r>
            <w:r w:rsidRPr="00606BFF">
              <w:rPr>
                <w:sz w:val="20"/>
                <w:szCs w:val="20"/>
                <w:lang w:bidi="en-US"/>
              </w:rPr>
              <w:t>Маркетинг образовательных услуг  (на примере МБОУ «СОШ №</w:t>
            </w:r>
            <w:r>
              <w:rPr>
                <w:sz w:val="20"/>
                <w:szCs w:val="20"/>
                <w:lang w:bidi="en-US"/>
              </w:rPr>
              <w:t xml:space="preserve"> </w:t>
            </w:r>
            <w:r w:rsidRPr="00606BFF">
              <w:rPr>
                <w:sz w:val="20"/>
                <w:szCs w:val="20"/>
                <w:lang w:bidi="en-US"/>
              </w:rPr>
              <w:t>12 с УИОП г. Старый Оскол)</w:t>
            </w:r>
          </w:p>
        </w:tc>
        <w:tc>
          <w:tcPr>
            <w:tcW w:w="675" w:type="dxa"/>
          </w:tcPr>
          <w:p w:rsidR="0072637C" w:rsidRDefault="00D76984" w:rsidP="00D76984">
            <w:pPr>
              <w:spacing w:before="100" w:beforeAutospacing="1" w:after="100" w:afterAutospacing="1"/>
              <w:ind w:firstLine="0"/>
              <w:rPr>
                <w:color w:val="000000"/>
                <w:sz w:val="20"/>
                <w:szCs w:val="20"/>
              </w:rPr>
            </w:pPr>
            <w:r>
              <w:rPr>
                <w:color w:val="000000"/>
                <w:sz w:val="20"/>
                <w:szCs w:val="20"/>
              </w:rPr>
              <w:t>22</w:t>
            </w:r>
          </w:p>
        </w:tc>
      </w:tr>
      <w:tr w:rsidR="0072637C" w:rsidTr="00603FA4">
        <w:tc>
          <w:tcPr>
            <w:tcW w:w="5920" w:type="dxa"/>
          </w:tcPr>
          <w:p w:rsidR="0072637C" w:rsidRDefault="0072637C" w:rsidP="0072637C">
            <w:pPr>
              <w:spacing w:before="100" w:beforeAutospacing="1" w:after="100" w:afterAutospacing="1"/>
              <w:ind w:firstLine="0"/>
              <w:rPr>
                <w:color w:val="000000"/>
                <w:sz w:val="20"/>
                <w:szCs w:val="20"/>
              </w:rPr>
            </w:pPr>
          </w:p>
        </w:tc>
        <w:tc>
          <w:tcPr>
            <w:tcW w:w="675" w:type="dxa"/>
          </w:tcPr>
          <w:p w:rsidR="0072637C" w:rsidRDefault="0072637C" w:rsidP="00D76984">
            <w:pPr>
              <w:spacing w:before="100" w:beforeAutospacing="1" w:after="100" w:afterAutospacing="1"/>
              <w:ind w:firstLine="0"/>
              <w:rPr>
                <w:color w:val="000000"/>
                <w:sz w:val="20"/>
                <w:szCs w:val="20"/>
              </w:rPr>
            </w:pPr>
          </w:p>
        </w:tc>
      </w:tr>
      <w:tr w:rsidR="0072637C" w:rsidTr="00603FA4">
        <w:tc>
          <w:tcPr>
            <w:tcW w:w="5920" w:type="dxa"/>
          </w:tcPr>
          <w:p w:rsidR="0072637C" w:rsidRPr="00E53EE8" w:rsidRDefault="0072637C" w:rsidP="007909D2">
            <w:pPr>
              <w:ind w:firstLine="0"/>
              <w:jc w:val="center"/>
              <w:rPr>
                <w:b/>
                <w:sz w:val="20"/>
                <w:szCs w:val="20"/>
              </w:rPr>
            </w:pPr>
            <w:r w:rsidRPr="00644F11">
              <w:rPr>
                <w:b/>
                <w:sz w:val="20"/>
                <w:szCs w:val="20"/>
              </w:rPr>
              <w:t>СОЦИАЛЬНО-ПСИХ</w:t>
            </w:r>
            <w:r>
              <w:rPr>
                <w:b/>
                <w:sz w:val="20"/>
                <w:szCs w:val="20"/>
              </w:rPr>
              <w:t>ОЛОГИЧЕСКИЕ ПРОБЛЕМЫ ЛИЧНОСТИ В </w:t>
            </w:r>
            <w:r w:rsidRPr="00644F11">
              <w:rPr>
                <w:b/>
                <w:sz w:val="20"/>
                <w:szCs w:val="20"/>
              </w:rPr>
              <w:t>СОВРЕМЕННОМ МИРЕ</w:t>
            </w:r>
          </w:p>
        </w:tc>
        <w:tc>
          <w:tcPr>
            <w:tcW w:w="675" w:type="dxa"/>
          </w:tcPr>
          <w:p w:rsidR="0072637C" w:rsidRDefault="0072637C" w:rsidP="00D76984">
            <w:pPr>
              <w:spacing w:before="100" w:beforeAutospacing="1" w:after="100" w:afterAutospacing="1"/>
              <w:ind w:firstLine="0"/>
              <w:rPr>
                <w:color w:val="000000"/>
                <w:sz w:val="20"/>
                <w:szCs w:val="20"/>
              </w:rPr>
            </w:pPr>
          </w:p>
        </w:tc>
      </w:tr>
      <w:tr w:rsidR="0072637C" w:rsidTr="00603FA4">
        <w:tc>
          <w:tcPr>
            <w:tcW w:w="5920" w:type="dxa"/>
          </w:tcPr>
          <w:p w:rsidR="0072637C" w:rsidRPr="00644F11" w:rsidRDefault="0072637C" w:rsidP="007909D2">
            <w:pPr>
              <w:ind w:firstLine="0"/>
              <w:jc w:val="center"/>
              <w:rPr>
                <w:b/>
                <w:sz w:val="20"/>
                <w:szCs w:val="20"/>
              </w:rPr>
            </w:pPr>
          </w:p>
        </w:tc>
        <w:tc>
          <w:tcPr>
            <w:tcW w:w="675" w:type="dxa"/>
          </w:tcPr>
          <w:p w:rsidR="0072637C" w:rsidRDefault="0072637C" w:rsidP="00D76984">
            <w:pPr>
              <w:spacing w:before="100" w:beforeAutospacing="1" w:after="100" w:afterAutospacing="1"/>
              <w:ind w:firstLine="0"/>
              <w:rPr>
                <w:color w:val="000000"/>
                <w:sz w:val="20"/>
                <w:szCs w:val="20"/>
              </w:rPr>
            </w:pPr>
          </w:p>
        </w:tc>
      </w:tr>
      <w:tr w:rsidR="0072637C" w:rsidTr="00603FA4">
        <w:tc>
          <w:tcPr>
            <w:tcW w:w="5920" w:type="dxa"/>
          </w:tcPr>
          <w:p w:rsidR="0072637C" w:rsidRDefault="0072637C" w:rsidP="007909D2">
            <w:pPr>
              <w:ind w:firstLine="0"/>
              <w:jc w:val="left"/>
              <w:rPr>
                <w:color w:val="000000"/>
                <w:sz w:val="20"/>
                <w:szCs w:val="20"/>
              </w:rPr>
            </w:pPr>
            <w:r w:rsidRPr="00A577C2">
              <w:rPr>
                <w:b/>
                <w:sz w:val="20"/>
                <w:szCs w:val="20"/>
              </w:rPr>
              <w:t xml:space="preserve">К. А. Михнева. </w:t>
            </w:r>
            <w:r w:rsidRPr="00A577C2">
              <w:rPr>
                <w:sz w:val="20"/>
                <w:szCs w:val="20"/>
              </w:rPr>
              <w:t>Процесс формирования ответственности в старшем дошкольном возрасте</w:t>
            </w:r>
          </w:p>
        </w:tc>
        <w:tc>
          <w:tcPr>
            <w:tcW w:w="675" w:type="dxa"/>
          </w:tcPr>
          <w:p w:rsidR="0072637C" w:rsidRDefault="00D76984" w:rsidP="00D76984">
            <w:pPr>
              <w:spacing w:before="100" w:beforeAutospacing="1" w:after="100" w:afterAutospacing="1"/>
              <w:ind w:firstLine="0"/>
              <w:rPr>
                <w:color w:val="000000"/>
                <w:sz w:val="20"/>
                <w:szCs w:val="20"/>
              </w:rPr>
            </w:pPr>
            <w:r>
              <w:rPr>
                <w:color w:val="000000"/>
                <w:sz w:val="20"/>
                <w:szCs w:val="20"/>
              </w:rPr>
              <w:t>26</w:t>
            </w:r>
          </w:p>
        </w:tc>
      </w:tr>
      <w:tr w:rsidR="0072637C" w:rsidTr="00603FA4">
        <w:tc>
          <w:tcPr>
            <w:tcW w:w="5920" w:type="dxa"/>
          </w:tcPr>
          <w:p w:rsidR="0072637C" w:rsidRDefault="0072637C" w:rsidP="00277EEC">
            <w:pPr>
              <w:spacing w:before="100" w:beforeAutospacing="1" w:after="100" w:afterAutospacing="1"/>
              <w:ind w:firstLine="0"/>
              <w:jc w:val="left"/>
              <w:rPr>
                <w:color w:val="000000"/>
                <w:sz w:val="20"/>
                <w:szCs w:val="20"/>
              </w:rPr>
            </w:pPr>
            <w:r w:rsidRPr="00E12E41">
              <w:rPr>
                <w:b/>
                <w:sz w:val="20"/>
                <w:szCs w:val="20"/>
              </w:rPr>
              <w:t>В. В. Ковалёва</w:t>
            </w:r>
            <w:r w:rsidRPr="00E12E41">
              <w:rPr>
                <w:b/>
                <w:spacing w:val="-4"/>
                <w:sz w:val="20"/>
                <w:szCs w:val="20"/>
              </w:rPr>
              <w:t xml:space="preserve">. </w:t>
            </w:r>
            <w:r w:rsidRPr="00A577C2">
              <w:rPr>
                <w:sz w:val="20"/>
                <w:szCs w:val="20"/>
              </w:rPr>
              <w:t>Представление о гендерных ролях современной студенческой молодёжи</w:t>
            </w:r>
          </w:p>
        </w:tc>
        <w:tc>
          <w:tcPr>
            <w:tcW w:w="675" w:type="dxa"/>
          </w:tcPr>
          <w:p w:rsidR="0072637C" w:rsidRDefault="00D76984" w:rsidP="00D76984">
            <w:pPr>
              <w:spacing w:before="100" w:beforeAutospacing="1" w:after="100" w:afterAutospacing="1"/>
              <w:ind w:firstLine="0"/>
              <w:rPr>
                <w:color w:val="000000"/>
                <w:sz w:val="20"/>
                <w:szCs w:val="20"/>
              </w:rPr>
            </w:pPr>
            <w:r>
              <w:rPr>
                <w:color w:val="000000"/>
                <w:sz w:val="20"/>
                <w:szCs w:val="20"/>
              </w:rPr>
              <w:t>30</w:t>
            </w:r>
          </w:p>
        </w:tc>
      </w:tr>
      <w:tr w:rsidR="0072637C" w:rsidTr="00603FA4">
        <w:tc>
          <w:tcPr>
            <w:tcW w:w="5920" w:type="dxa"/>
          </w:tcPr>
          <w:p w:rsidR="0072637C" w:rsidRPr="004E1DAC" w:rsidRDefault="0072637C" w:rsidP="00277EEC">
            <w:pPr>
              <w:spacing w:before="100" w:beforeAutospacing="1" w:after="100" w:afterAutospacing="1"/>
              <w:ind w:firstLine="0"/>
              <w:jc w:val="left"/>
              <w:rPr>
                <w:bCs/>
                <w:iCs/>
                <w:sz w:val="20"/>
                <w:szCs w:val="20"/>
              </w:rPr>
            </w:pPr>
            <w:r w:rsidRPr="002716E7">
              <w:rPr>
                <w:b/>
                <w:bCs/>
                <w:color w:val="000000"/>
                <w:sz w:val="20"/>
                <w:szCs w:val="20"/>
                <w:shd w:val="clear" w:color="auto" w:fill="FFFFFF"/>
              </w:rPr>
              <w:t xml:space="preserve">С. И. Лаврова. </w:t>
            </w:r>
            <w:r w:rsidRPr="002716E7">
              <w:rPr>
                <w:sz w:val="20"/>
                <w:szCs w:val="20"/>
              </w:rPr>
              <w:t>Проблема формирования здорового образа жизни у старших дошкольников</w:t>
            </w:r>
          </w:p>
        </w:tc>
        <w:tc>
          <w:tcPr>
            <w:tcW w:w="675" w:type="dxa"/>
          </w:tcPr>
          <w:p w:rsidR="0072637C" w:rsidRDefault="00D76984" w:rsidP="00D76984">
            <w:pPr>
              <w:spacing w:before="100" w:beforeAutospacing="1" w:after="100" w:afterAutospacing="1"/>
              <w:ind w:firstLine="0"/>
              <w:rPr>
                <w:color w:val="000000"/>
                <w:sz w:val="20"/>
                <w:szCs w:val="20"/>
              </w:rPr>
            </w:pPr>
            <w:r>
              <w:rPr>
                <w:color w:val="000000"/>
                <w:sz w:val="20"/>
                <w:szCs w:val="20"/>
              </w:rPr>
              <w:t>32</w:t>
            </w:r>
          </w:p>
        </w:tc>
      </w:tr>
      <w:tr w:rsidR="0072637C" w:rsidTr="00603FA4">
        <w:tc>
          <w:tcPr>
            <w:tcW w:w="5920" w:type="dxa"/>
          </w:tcPr>
          <w:p w:rsidR="0072637C" w:rsidRDefault="0072637C" w:rsidP="00277EEC">
            <w:pPr>
              <w:spacing w:before="100" w:beforeAutospacing="1" w:after="100" w:afterAutospacing="1"/>
              <w:ind w:firstLine="0"/>
              <w:jc w:val="left"/>
              <w:rPr>
                <w:color w:val="000000"/>
                <w:sz w:val="20"/>
                <w:szCs w:val="20"/>
              </w:rPr>
            </w:pPr>
            <w:r w:rsidRPr="002716E7">
              <w:rPr>
                <w:b/>
                <w:sz w:val="20"/>
                <w:szCs w:val="20"/>
                <w:lang w:eastAsia="ru-RU"/>
              </w:rPr>
              <w:t xml:space="preserve">Л. С. </w:t>
            </w:r>
            <w:proofErr w:type="spellStart"/>
            <w:r w:rsidRPr="002716E7">
              <w:rPr>
                <w:b/>
                <w:sz w:val="20"/>
                <w:szCs w:val="20"/>
                <w:lang w:eastAsia="ru-RU"/>
              </w:rPr>
              <w:t>Вацадзе</w:t>
            </w:r>
            <w:proofErr w:type="spellEnd"/>
            <w:r w:rsidRPr="002716E7">
              <w:rPr>
                <w:b/>
                <w:color w:val="000000"/>
                <w:sz w:val="20"/>
                <w:szCs w:val="20"/>
              </w:rPr>
              <w:t>.</w:t>
            </w:r>
            <w:r w:rsidRPr="002716E7">
              <w:rPr>
                <w:color w:val="000000"/>
                <w:sz w:val="20"/>
                <w:szCs w:val="20"/>
              </w:rPr>
              <w:t xml:space="preserve"> </w:t>
            </w:r>
            <w:r w:rsidRPr="002716E7">
              <w:rPr>
                <w:sz w:val="20"/>
                <w:szCs w:val="20"/>
              </w:rPr>
              <w:t>Понятие «настоящий воспитатель» в современной педагогике</w:t>
            </w:r>
          </w:p>
        </w:tc>
        <w:tc>
          <w:tcPr>
            <w:tcW w:w="675" w:type="dxa"/>
          </w:tcPr>
          <w:p w:rsidR="0072637C" w:rsidRDefault="00D76984" w:rsidP="00D76984">
            <w:pPr>
              <w:spacing w:before="100" w:beforeAutospacing="1" w:after="100" w:afterAutospacing="1"/>
              <w:ind w:firstLine="0"/>
              <w:rPr>
                <w:color w:val="000000"/>
                <w:sz w:val="20"/>
                <w:szCs w:val="20"/>
              </w:rPr>
            </w:pPr>
            <w:r>
              <w:rPr>
                <w:color w:val="000000"/>
                <w:sz w:val="20"/>
                <w:szCs w:val="20"/>
              </w:rPr>
              <w:t>37</w:t>
            </w:r>
          </w:p>
        </w:tc>
      </w:tr>
      <w:tr w:rsidR="0072637C" w:rsidTr="00603FA4">
        <w:tc>
          <w:tcPr>
            <w:tcW w:w="5920" w:type="dxa"/>
          </w:tcPr>
          <w:p w:rsidR="0072637C" w:rsidRDefault="0072637C" w:rsidP="00277EEC">
            <w:pPr>
              <w:spacing w:before="100" w:beforeAutospacing="1" w:after="100" w:afterAutospacing="1"/>
              <w:ind w:firstLine="0"/>
              <w:jc w:val="left"/>
              <w:rPr>
                <w:color w:val="000000"/>
                <w:sz w:val="20"/>
                <w:szCs w:val="20"/>
              </w:rPr>
            </w:pPr>
            <w:r w:rsidRPr="002716E7">
              <w:rPr>
                <w:b/>
                <w:color w:val="000000"/>
                <w:spacing w:val="-4"/>
                <w:sz w:val="20"/>
                <w:szCs w:val="20"/>
              </w:rPr>
              <w:t>В. В. Воробьева.</w:t>
            </w:r>
            <w:r w:rsidRPr="002716E7">
              <w:rPr>
                <w:sz w:val="20"/>
                <w:szCs w:val="20"/>
              </w:rPr>
              <w:t xml:space="preserve"> Интернет как способ избежать одиночества и почему это не работает</w:t>
            </w:r>
          </w:p>
        </w:tc>
        <w:tc>
          <w:tcPr>
            <w:tcW w:w="675" w:type="dxa"/>
          </w:tcPr>
          <w:p w:rsidR="0072637C" w:rsidRDefault="00D76984" w:rsidP="00D76984">
            <w:pPr>
              <w:spacing w:before="100" w:beforeAutospacing="1" w:after="100" w:afterAutospacing="1"/>
              <w:ind w:firstLine="0"/>
              <w:rPr>
                <w:color w:val="000000"/>
                <w:sz w:val="20"/>
                <w:szCs w:val="20"/>
              </w:rPr>
            </w:pPr>
            <w:r>
              <w:rPr>
                <w:color w:val="000000"/>
                <w:sz w:val="20"/>
                <w:szCs w:val="20"/>
              </w:rPr>
              <w:t>40</w:t>
            </w:r>
          </w:p>
        </w:tc>
      </w:tr>
      <w:tr w:rsidR="00277EEC" w:rsidTr="00603FA4">
        <w:tc>
          <w:tcPr>
            <w:tcW w:w="5920" w:type="dxa"/>
          </w:tcPr>
          <w:p w:rsidR="00277EEC" w:rsidRPr="002716E7" w:rsidRDefault="00277EEC" w:rsidP="00277EEC">
            <w:pPr>
              <w:spacing w:before="100" w:beforeAutospacing="1" w:after="100" w:afterAutospacing="1"/>
              <w:ind w:firstLine="0"/>
              <w:jc w:val="left"/>
              <w:rPr>
                <w:b/>
                <w:color w:val="000000"/>
                <w:spacing w:val="-4"/>
                <w:sz w:val="20"/>
                <w:szCs w:val="20"/>
              </w:rPr>
            </w:pPr>
            <w:r w:rsidRPr="00606BFF">
              <w:rPr>
                <w:b/>
                <w:color w:val="000000"/>
                <w:sz w:val="20"/>
                <w:szCs w:val="20"/>
              </w:rPr>
              <w:t xml:space="preserve">П. Е. </w:t>
            </w:r>
            <w:proofErr w:type="spellStart"/>
            <w:r w:rsidRPr="00606BFF">
              <w:rPr>
                <w:b/>
                <w:color w:val="000000"/>
                <w:sz w:val="20"/>
                <w:szCs w:val="20"/>
              </w:rPr>
              <w:t>Буртовский</w:t>
            </w:r>
            <w:proofErr w:type="spellEnd"/>
            <w:r w:rsidRPr="00277EEC">
              <w:rPr>
                <w:b/>
                <w:bCs/>
                <w:spacing w:val="-4"/>
                <w:sz w:val="20"/>
                <w:szCs w:val="20"/>
              </w:rPr>
              <w:t>.</w:t>
            </w:r>
            <w:r w:rsidRPr="00277EEC">
              <w:rPr>
                <w:bCs/>
                <w:spacing w:val="-4"/>
                <w:sz w:val="20"/>
                <w:szCs w:val="20"/>
              </w:rPr>
              <w:t xml:space="preserve">  </w:t>
            </w:r>
            <w:r w:rsidRPr="00606BFF">
              <w:rPr>
                <w:bCs/>
                <w:sz w:val="20"/>
                <w:szCs w:val="20"/>
              </w:rPr>
              <w:t>Адаптация учащихся десятых классов. Мотивация на профессиональную деятельность</w:t>
            </w:r>
          </w:p>
        </w:tc>
        <w:tc>
          <w:tcPr>
            <w:tcW w:w="675" w:type="dxa"/>
          </w:tcPr>
          <w:p w:rsidR="00277EEC" w:rsidRDefault="00D76984" w:rsidP="00D76984">
            <w:pPr>
              <w:spacing w:before="100" w:beforeAutospacing="1" w:after="100" w:afterAutospacing="1"/>
              <w:ind w:firstLine="0"/>
              <w:rPr>
                <w:color w:val="000000"/>
                <w:sz w:val="20"/>
                <w:szCs w:val="20"/>
              </w:rPr>
            </w:pPr>
            <w:r>
              <w:rPr>
                <w:color w:val="000000"/>
                <w:sz w:val="20"/>
                <w:szCs w:val="20"/>
              </w:rPr>
              <w:t>47</w:t>
            </w:r>
          </w:p>
        </w:tc>
      </w:tr>
      <w:tr w:rsidR="00277EEC" w:rsidTr="00603FA4">
        <w:tc>
          <w:tcPr>
            <w:tcW w:w="5920" w:type="dxa"/>
          </w:tcPr>
          <w:p w:rsidR="00277EEC" w:rsidRPr="002716E7" w:rsidRDefault="00277EEC" w:rsidP="00277EEC">
            <w:pPr>
              <w:spacing w:before="100" w:beforeAutospacing="1" w:after="100" w:afterAutospacing="1"/>
              <w:ind w:firstLine="0"/>
              <w:jc w:val="left"/>
              <w:rPr>
                <w:b/>
                <w:color w:val="000000"/>
                <w:spacing w:val="-4"/>
                <w:sz w:val="20"/>
                <w:szCs w:val="20"/>
              </w:rPr>
            </w:pPr>
            <w:r w:rsidRPr="00606BFF">
              <w:rPr>
                <w:b/>
                <w:sz w:val="20"/>
                <w:szCs w:val="20"/>
              </w:rPr>
              <w:t>С. Д. </w:t>
            </w:r>
            <w:proofErr w:type="spellStart"/>
            <w:r w:rsidRPr="00606BFF">
              <w:rPr>
                <w:b/>
                <w:sz w:val="20"/>
                <w:szCs w:val="20"/>
              </w:rPr>
              <w:t>Кныш</w:t>
            </w:r>
            <w:proofErr w:type="spellEnd"/>
            <w:r w:rsidRPr="00606BFF">
              <w:rPr>
                <w:b/>
                <w:bCs/>
                <w:spacing w:val="-4"/>
                <w:sz w:val="20"/>
                <w:szCs w:val="20"/>
              </w:rPr>
              <w:t>.</w:t>
            </w:r>
            <w:r w:rsidRPr="00606BFF">
              <w:rPr>
                <w:bCs/>
                <w:spacing w:val="-4"/>
                <w:sz w:val="20"/>
                <w:szCs w:val="20"/>
              </w:rPr>
              <w:t xml:space="preserve"> </w:t>
            </w:r>
            <w:r w:rsidRPr="00606BFF">
              <w:rPr>
                <w:color w:val="000000"/>
                <w:sz w:val="20"/>
                <w:szCs w:val="20"/>
              </w:rPr>
              <w:t>Влияние прецедентных текстов маршрутных такси на  пассажиров-читателей</w:t>
            </w:r>
          </w:p>
        </w:tc>
        <w:tc>
          <w:tcPr>
            <w:tcW w:w="675" w:type="dxa"/>
          </w:tcPr>
          <w:p w:rsidR="00277EEC" w:rsidRDefault="00D76984" w:rsidP="00D76984">
            <w:pPr>
              <w:spacing w:before="100" w:beforeAutospacing="1" w:after="100" w:afterAutospacing="1"/>
              <w:ind w:firstLine="0"/>
              <w:rPr>
                <w:color w:val="000000"/>
                <w:sz w:val="20"/>
                <w:szCs w:val="20"/>
              </w:rPr>
            </w:pPr>
            <w:r>
              <w:rPr>
                <w:color w:val="000000"/>
                <w:sz w:val="20"/>
                <w:szCs w:val="20"/>
              </w:rPr>
              <w:t>51</w:t>
            </w:r>
          </w:p>
        </w:tc>
      </w:tr>
      <w:tr w:rsidR="00277EEC" w:rsidTr="00603FA4">
        <w:tc>
          <w:tcPr>
            <w:tcW w:w="5920" w:type="dxa"/>
          </w:tcPr>
          <w:p w:rsidR="00277EEC" w:rsidRPr="002716E7" w:rsidRDefault="00277EEC" w:rsidP="00277EEC">
            <w:pPr>
              <w:spacing w:before="100" w:beforeAutospacing="1" w:after="100" w:afterAutospacing="1"/>
              <w:ind w:firstLine="0"/>
              <w:jc w:val="left"/>
              <w:rPr>
                <w:b/>
                <w:color w:val="000000"/>
                <w:spacing w:val="-4"/>
                <w:sz w:val="20"/>
                <w:szCs w:val="20"/>
              </w:rPr>
            </w:pPr>
            <w:r w:rsidRPr="00606BFF">
              <w:rPr>
                <w:b/>
                <w:sz w:val="20"/>
                <w:szCs w:val="20"/>
              </w:rPr>
              <w:t xml:space="preserve">Е. Е. </w:t>
            </w:r>
            <w:r w:rsidRPr="00606BFF">
              <w:rPr>
                <w:b/>
                <w:color w:val="000000"/>
                <w:sz w:val="20"/>
                <w:szCs w:val="20"/>
              </w:rPr>
              <w:t>Давыдова</w:t>
            </w:r>
            <w:r w:rsidRPr="00606BFF">
              <w:rPr>
                <w:b/>
                <w:bCs/>
                <w:spacing w:val="-4"/>
                <w:sz w:val="20"/>
                <w:szCs w:val="20"/>
              </w:rPr>
              <w:t>.</w:t>
            </w:r>
            <w:r w:rsidRPr="00606BFF">
              <w:rPr>
                <w:bCs/>
                <w:spacing w:val="-4"/>
                <w:sz w:val="20"/>
                <w:szCs w:val="20"/>
              </w:rPr>
              <w:t xml:space="preserve">  </w:t>
            </w:r>
            <w:r w:rsidRPr="00606BFF">
              <w:rPr>
                <w:sz w:val="20"/>
                <w:szCs w:val="20"/>
              </w:rPr>
              <w:t>Сравнительный анализ жестов подростков Англии и России</w:t>
            </w:r>
          </w:p>
        </w:tc>
        <w:tc>
          <w:tcPr>
            <w:tcW w:w="675" w:type="dxa"/>
          </w:tcPr>
          <w:p w:rsidR="00277EEC" w:rsidRDefault="00D76984" w:rsidP="00D76984">
            <w:pPr>
              <w:spacing w:before="100" w:beforeAutospacing="1" w:after="100" w:afterAutospacing="1"/>
              <w:ind w:firstLine="0"/>
              <w:rPr>
                <w:color w:val="000000"/>
                <w:sz w:val="20"/>
                <w:szCs w:val="20"/>
              </w:rPr>
            </w:pPr>
            <w:r>
              <w:rPr>
                <w:color w:val="000000"/>
                <w:sz w:val="20"/>
                <w:szCs w:val="20"/>
              </w:rPr>
              <w:t>55</w:t>
            </w:r>
          </w:p>
        </w:tc>
      </w:tr>
      <w:tr w:rsidR="00B31506" w:rsidTr="00603FA4">
        <w:tc>
          <w:tcPr>
            <w:tcW w:w="5920" w:type="dxa"/>
          </w:tcPr>
          <w:p w:rsidR="00B31506" w:rsidRPr="00606BFF" w:rsidRDefault="00B31506" w:rsidP="00277EEC">
            <w:pPr>
              <w:spacing w:before="100" w:beforeAutospacing="1" w:after="100" w:afterAutospacing="1"/>
              <w:rPr>
                <w:b/>
                <w:sz w:val="20"/>
                <w:szCs w:val="20"/>
              </w:rPr>
            </w:pPr>
          </w:p>
        </w:tc>
        <w:tc>
          <w:tcPr>
            <w:tcW w:w="675" w:type="dxa"/>
          </w:tcPr>
          <w:p w:rsidR="00B31506" w:rsidRDefault="00B31506" w:rsidP="00D76984">
            <w:pPr>
              <w:spacing w:before="100" w:beforeAutospacing="1" w:after="100" w:afterAutospacing="1"/>
              <w:ind w:firstLine="0"/>
              <w:rPr>
                <w:color w:val="000000"/>
                <w:sz w:val="20"/>
                <w:szCs w:val="20"/>
              </w:rPr>
            </w:pPr>
          </w:p>
        </w:tc>
      </w:tr>
      <w:tr w:rsidR="00277EEC" w:rsidTr="00603FA4">
        <w:tc>
          <w:tcPr>
            <w:tcW w:w="5920" w:type="dxa"/>
          </w:tcPr>
          <w:p w:rsidR="00277EEC" w:rsidRPr="00606BFF" w:rsidRDefault="00277EEC" w:rsidP="00277EEC">
            <w:pPr>
              <w:spacing w:before="100" w:beforeAutospacing="1" w:after="100" w:afterAutospacing="1"/>
              <w:ind w:firstLine="0"/>
              <w:jc w:val="left"/>
              <w:rPr>
                <w:b/>
                <w:sz w:val="20"/>
                <w:szCs w:val="20"/>
              </w:rPr>
            </w:pPr>
            <w:r w:rsidRPr="00606BFF">
              <w:rPr>
                <w:b/>
                <w:sz w:val="20"/>
                <w:szCs w:val="20"/>
              </w:rPr>
              <w:lastRenderedPageBreak/>
              <w:t xml:space="preserve">Э. В. </w:t>
            </w:r>
            <w:proofErr w:type="spellStart"/>
            <w:r w:rsidRPr="00606BFF">
              <w:rPr>
                <w:b/>
                <w:color w:val="000000"/>
                <w:sz w:val="20"/>
                <w:szCs w:val="20"/>
              </w:rPr>
              <w:t>Левшунова</w:t>
            </w:r>
            <w:proofErr w:type="spellEnd"/>
            <w:r w:rsidRPr="00606BFF">
              <w:rPr>
                <w:b/>
                <w:bCs/>
                <w:spacing w:val="-4"/>
                <w:sz w:val="20"/>
                <w:szCs w:val="20"/>
              </w:rPr>
              <w:t>.</w:t>
            </w:r>
            <w:r w:rsidRPr="00606BFF">
              <w:rPr>
                <w:bCs/>
                <w:spacing w:val="-4"/>
                <w:sz w:val="20"/>
                <w:szCs w:val="20"/>
              </w:rPr>
              <w:t xml:space="preserve">  </w:t>
            </w:r>
            <w:r w:rsidRPr="00606BFF">
              <w:rPr>
                <w:color w:val="000000"/>
                <w:sz w:val="20"/>
                <w:szCs w:val="20"/>
              </w:rPr>
              <w:t xml:space="preserve">Язык Интернета: некоторые способы реализации принципов </w:t>
            </w:r>
            <w:proofErr w:type="spellStart"/>
            <w:r w:rsidRPr="00606BFF">
              <w:rPr>
                <w:color w:val="000000"/>
                <w:sz w:val="20"/>
                <w:szCs w:val="20"/>
              </w:rPr>
              <w:t>орфо</w:t>
            </w:r>
            <w:proofErr w:type="spellEnd"/>
            <w:r w:rsidRPr="00606BFF">
              <w:rPr>
                <w:color w:val="000000"/>
                <w:sz w:val="20"/>
                <w:szCs w:val="20"/>
              </w:rPr>
              <w:t>-арта</w:t>
            </w:r>
          </w:p>
        </w:tc>
        <w:tc>
          <w:tcPr>
            <w:tcW w:w="675" w:type="dxa"/>
          </w:tcPr>
          <w:p w:rsidR="00277EEC" w:rsidRDefault="00DA05F9" w:rsidP="00D76984">
            <w:pPr>
              <w:spacing w:before="100" w:beforeAutospacing="1" w:after="100" w:afterAutospacing="1"/>
              <w:ind w:firstLine="0"/>
              <w:rPr>
                <w:color w:val="000000"/>
                <w:sz w:val="20"/>
                <w:szCs w:val="20"/>
              </w:rPr>
            </w:pPr>
            <w:r>
              <w:rPr>
                <w:color w:val="000000"/>
                <w:sz w:val="20"/>
                <w:szCs w:val="20"/>
              </w:rPr>
              <w:t>58</w:t>
            </w:r>
          </w:p>
        </w:tc>
      </w:tr>
      <w:tr w:rsidR="00277EEC" w:rsidTr="00603FA4">
        <w:tc>
          <w:tcPr>
            <w:tcW w:w="5920" w:type="dxa"/>
          </w:tcPr>
          <w:p w:rsidR="00277EEC" w:rsidRPr="00606BFF" w:rsidRDefault="00277EEC" w:rsidP="00277EEC">
            <w:pPr>
              <w:spacing w:before="100" w:beforeAutospacing="1" w:after="100" w:afterAutospacing="1"/>
              <w:ind w:firstLine="0"/>
              <w:jc w:val="left"/>
              <w:rPr>
                <w:b/>
                <w:sz w:val="20"/>
                <w:szCs w:val="20"/>
              </w:rPr>
            </w:pPr>
            <w:r w:rsidRPr="00606BFF">
              <w:rPr>
                <w:b/>
                <w:color w:val="000000"/>
                <w:sz w:val="20"/>
                <w:szCs w:val="20"/>
              </w:rPr>
              <w:t>А. А. Беккер.</w:t>
            </w:r>
            <w:r w:rsidRPr="00606BFF">
              <w:rPr>
                <w:color w:val="000000"/>
                <w:sz w:val="20"/>
                <w:szCs w:val="20"/>
              </w:rPr>
              <w:t xml:space="preserve"> </w:t>
            </w:r>
            <w:r w:rsidRPr="00606BFF">
              <w:rPr>
                <w:sz w:val="20"/>
                <w:szCs w:val="20"/>
              </w:rPr>
              <w:t>Проблемы реального и виртуального общения в подростковом возрасте</w:t>
            </w:r>
          </w:p>
        </w:tc>
        <w:tc>
          <w:tcPr>
            <w:tcW w:w="675" w:type="dxa"/>
          </w:tcPr>
          <w:p w:rsidR="00277EEC" w:rsidRDefault="00DA05F9" w:rsidP="00D76984">
            <w:pPr>
              <w:spacing w:before="100" w:beforeAutospacing="1" w:after="100" w:afterAutospacing="1"/>
              <w:ind w:firstLine="0"/>
              <w:rPr>
                <w:color w:val="000000"/>
                <w:sz w:val="20"/>
                <w:szCs w:val="20"/>
              </w:rPr>
            </w:pPr>
            <w:r>
              <w:rPr>
                <w:color w:val="000000"/>
                <w:sz w:val="20"/>
                <w:szCs w:val="20"/>
              </w:rPr>
              <w:t>62</w:t>
            </w:r>
          </w:p>
        </w:tc>
      </w:tr>
      <w:tr w:rsidR="00277EEC" w:rsidTr="00603FA4">
        <w:tc>
          <w:tcPr>
            <w:tcW w:w="5920" w:type="dxa"/>
          </w:tcPr>
          <w:p w:rsidR="00277EEC" w:rsidRPr="00606BFF" w:rsidRDefault="00B31506" w:rsidP="00D76984">
            <w:pPr>
              <w:ind w:firstLine="0"/>
              <w:jc w:val="left"/>
              <w:rPr>
                <w:b/>
                <w:color w:val="000000"/>
                <w:sz w:val="20"/>
                <w:szCs w:val="20"/>
              </w:rPr>
            </w:pPr>
            <w:r>
              <w:rPr>
                <w:b/>
                <w:color w:val="000000"/>
                <w:sz w:val="20"/>
                <w:szCs w:val="20"/>
              </w:rPr>
              <w:t>С</w:t>
            </w:r>
            <w:r w:rsidR="00277EEC" w:rsidRPr="00606BFF">
              <w:rPr>
                <w:b/>
                <w:color w:val="000000"/>
                <w:sz w:val="20"/>
                <w:szCs w:val="20"/>
              </w:rPr>
              <w:t xml:space="preserve">. </w:t>
            </w:r>
            <w:r>
              <w:rPr>
                <w:b/>
                <w:color w:val="000000"/>
                <w:sz w:val="20"/>
                <w:szCs w:val="20"/>
              </w:rPr>
              <w:t>А</w:t>
            </w:r>
            <w:r w:rsidR="00277EEC" w:rsidRPr="00606BFF">
              <w:rPr>
                <w:b/>
                <w:color w:val="000000"/>
                <w:sz w:val="20"/>
                <w:szCs w:val="20"/>
              </w:rPr>
              <w:t xml:space="preserve">. </w:t>
            </w:r>
            <w:r>
              <w:rPr>
                <w:b/>
                <w:color w:val="000000"/>
                <w:sz w:val="20"/>
                <w:szCs w:val="20"/>
              </w:rPr>
              <w:t>Емельянов</w:t>
            </w:r>
            <w:r w:rsidR="00277EEC" w:rsidRPr="00D76984">
              <w:rPr>
                <w:b/>
                <w:color w:val="000000"/>
                <w:sz w:val="20"/>
                <w:szCs w:val="20"/>
              </w:rPr>
              <w:t>.</w:t>
            </w:r>
            <w:r w:rsidR="00277EEC" w:rsidRPr="00606BFF">
              <w:rPr>
                <w:color w:val="000000"/>
                <w:sz w:val="20"/>
                <w:szCs w:val="20"/>
              </w:rPr>
              <w:t xml:space="preserve"> </w:t>
            </w:r>
            <w:r w:rsidR="00D76984" w:rsidRPr="00D76984">
              <w:rPr>
                <w:bCs/>
                <w:sz w:val="20"/>
                <w:szCs w:val="20"/>
              </w:rPr>
              <w:t>Зависимость познавательной деятельности подростка  от умственной работоспособности и интеллекта</w:t>
            </w:r>
          </w:p>
        </w:tc>
        <w:tc>
          <w:tcPr>
            <w:tcW w:w="675" w:type="dxa"/>
          </w:tcPr>
          <w:p w:rsidR="00277EEC" w:rsidRDefault="00DA05F9" w:rsidP="00D76984">
            <w:pPr>
              <w:spacing w:before="100" w:beforeAutospacing="1" w:after="100" w:afterAutospacing="1"/>
              <w:ind w:firstLine="0"/>
              <w:rPr>
                <w:color w:val="000000"/>
                <w:sz w:val="20"/>
                <w:szCs w:val="20"/>
              </w:rPr>
            </w:pPr>
            <w:r>
              <w:rPr>
                <w:color w:val="000000"/>
                <w:sz w:val="20"/>
                <w:szCs w:val="20"/>
              </w:rPr>
              <w:t>66</w:t>
            </w:r>
          </w:p>
        </w:tc>
      </w:tr>
      <w:tr w:rsidR="0072637C" w:rsidTr="00603FA4">
        <w:tc>
          <w:tcPr>
            <w:tcW w:w="5920" w:type="dxa"/>
          </w:tcPr>
          <w:p w:rsidR="0072637C" w:rsidRDefault="0072637C" w:rsidP="007909D2">
            <w:pPr>
              <w:spacing w:before="100" w:beforeAutospacing="1" w:after="100" w:afterAutospacing="1"/>
              <w:ind w:firstLine="0"/>
              <w:jc w:val="center"/>
              <w:rPr>
                <w:color w:val="000000"/>
                <w:sz w:val="20"/>
                <w:szCs w:val="20"/>
              </w:rPr>
            </w:pPr>
          </w:p>
        </w:tc>
        <w:tc>
          <w:tcPr>
            <w:tcW w:w="675" w:type="dxa"/>
          </w:tcPr>
          <w:p w:rsidR="0072637C" w:rsidRDefault="0072637C" w:rsidP="00D76984">
            <w:pPr>
              <w:spacing w:before="100" w:beforeAutospacing="1" w:after="100" w:afterAutospacing="1"/>
              <w:ind w:firstLine="0"/>
              <w:rPr>
                <w:color w:val="000000"/>
                <w:sz w:val="20"/>
                <w:szCs w:val="20"/>
              </w:rPr>
            </w:pPr>
          </w:p>
        </w:tc>
      </w:tr>
      <w:tr w:rsidR="0072637C" w:rsidTr="00603FA4">
        <w:tc>
          <w:tcPr>
            <w:tcW w:w="5920" w:type="dxa"/>
          </w:tcPr>
          <w:p w:rsidR="0072637C" w:rsidRPr="00CF7A84" w:rsidRDefault="0072637C" w:rsidP="007909D2">
            <w:pPr>
              <w:ind w:firstLine="0"/>
              <w:jc w:val="center"/>
              <w:rPr>
                <w:b/>
                <w:color w:val="000000"/>
                <w:sz w:val="20"/>
                <w:szCs w:val="20"/>
              </w:rPr>
            </w:pPr>
            <w:r w:rsidRPr="00644F11">
              <w:rPr>
                <w:b/>
                <w:color w:val="000000"/>
                <w:sz w:val="20"/>
                <w:szCs w:val="20"/>
              </w:rPr>
              <w:t>ИСТОРИЧЕСКИЕ, ПОЛИТИЧЕСКИЕ И ФИЛОСОФСКИЕ АСПЕКТЫ РАЗВИТИЯ ОБЩЕСТВА И ГОСУДАРСТВЕННОЙ СИСТЕМЫ</w:t>
            </w:r>
          </w:p>
        </w:tc>
        <w:tc>
          <w:tcPr>
            <w:tcW w:w="675" w:type="dxa"/>
          </w:tcPr>
          <w:p w:rsidR="0072637C" w:rsidRDefault="0072637C" w:rsidP="00D76984">
            <w:pPr>
              <w:spacing w:before="100" w:beforeAutospacing="1" w:after="100" w:afterAutospacing="1"/>
              <w:ind w:firstLine="0"/>
              <w:rPr>
                <w:color w:val="000000"/>
                <w:sz w:val="20"/>
                <w:szCs w:val="20"/>
              </w:rPr>
            </w:pPr>
          </w:p>
        </w:tc>
      </w:tr>
      <w:tr w:rsidR="0072637C" w:rsidTr="00603FA4">
        <w:tc>
          <w:tcPr>
            <w:tcW w:w="5920" w:type="dxa"/>
          </w:tcPr>
          <w:p w:rsidR="0072637C" w:rsidRPr="00644F11" w:rsidRDefault="0072637C" w:rsidP="007909D2">
            <w:pPr>
              <w:ind w:firstLine="0"/>
              <w:jc w:val="center"/>
              <w:rPr>
                <w:b/>
                <w:color w:val="000000"/>
                <w:sz w:val="20"/>
                <w:szCs w:val="20"/>
              </w:rPr>
            </w:pPr>
          </w:p>
        </w:tc>
        <w:tc>
          <w:tcPr>
            <w:tcW w:w="675" w:type="dxa"/>
          </w:tcPr>
          <w:p w:rsidR="0072637C" w:rsidRDefault="0072637C" w:rsidP="00D76984">
            <w:pPr>
              <w:spacing w:before="100" w:beforeAutospacing="1" w:after="100" w:afterAutospacing="1"/>
              <w:ind w:firstLine="0"/>
              <w:rPr>
                <w:color w:val="000000"/>
                <w:sz w:val="20"/>
                <w:szCs w:val="20"/>
              </w:rPr>
            </w:pPr>
          </w:p>
        </w:tc>
      </w:tr>
      <w:tr w:rsidR="00B31506" w:rsidTr="00603FA4">
        <w:tc>
          <w:tcPr>
            <w:tcW w:w="5920" w:type="dxa"/>
          </w:tcPr>
          <w:p w:rsidR="00B31506" w:rsidRDefault="00B31506" w:rsidP="00A76749">
            <w:pPr>
              <w:spacing w:before="100" w:beforeAutospacing="1" w:after="100" w:afterAutospacing="1"/>
              <w:ind w:firstLine="0"/>
              <w:jc w:val="left"/>
              <w:rPr>
                <w:color w:val="000000"/>
                <w:sz w:val="20"/>
                <w:szCs w:val="20"/>
              </w:rPr>
            </w:pPr>
            <w:r w:rsidRPr="00A577C2">
              <w:rPr>
                <w:b/>
                <w:color w:val="000000"/>
                <w:spacing w:val="-4"/>
                <w:sz w:val="20"/>
                <w:szCs w:val="20"/>
              </w:rPr>
              <w:t xml:space="preserve">М. </w:t>
            </w:r>
            <w:r w:rsidRPr="00F27CA4">
              <w:rPr>
                <w:b/>
                <w:spacing w:val="-4"/>
                <w:sz w:val="20"/>
                <w:szCs w:val="20"/>
              </w:rPr>
              <w:t>И</w:t>
            </w:r>
            <w:r w:rsidRPr="00A577C2">
              <w:rPr>
                <w:b/>
                <w:color w:val="000000"/>
                <w:spacing w:val="-4"/>
                <w:sz w:val="20"/>
                <w:szCs w:val="20"/>
              </w:rPr>
              <w:t>. Зубова</w:t>
            </w:r>
            <w:r w:rsidRPr="00A577C2">
              <w:rPr>
                <w:color w:val="000000"/>
                <w:spacing w:val="-4"/>
                <w:sz w:val="20"/>
                <w:szCs w:val="20"/>
              </w:rPr>
              <w:t xml:space="preserve">. </w:t>
            </w:r>
            <w:r w:rsidRPr="00A577C2">
              <w:rPr>
                <w:sz w:val="20"/>
                <w:szCs w:val="20"/>
              </w:rPr>
              <w:t>Проблема смысла жизни: кто мы и зачем мы здесь?</w:t>
            </w:r>
          </w:p>
        </w:tc>
        <w:tc>
          <w:tcPr>
            <w:tcW w:w="675" w:type="dxa"/>
          </w:tcPr>
          <w:p w:rsidR="00B31506" w:rsidRDefault="00DA05F9" w:rsidP="00DA05F9">
            <w:pPr>
              <w:spacing w:before="100" w:beforeAutospacing="1" w:after="100" w:afterAutospacing="1"/>
              <w:ind w:firstLine="0"/>
              <w:rPr>
                <w:color w:val="000000"/>
                <w:sz w:val="20"/>
                <w:szCs w:val="20"/>
              </w:rPr>
            </w:pPr>
            <w:r>
              <w:rPr>
                <w:color w:val="000000"/>
                <w:sz w:val="20"/>
                <w:szCs w:val="20"/>
              </w:rPr>
              <w:t>70</w:t>
            </w:r>
          </w:p>
        </w:tc>
      </w:tr>
      <w:tr w:rsidR="00B31506" w:rsidTr="00603FA4">
        <w:tc>
          <w:tcPr>
            <w:tcW w:w="5920" w:type="dxa"/>
          </w:tcPr>
          <w:p w:rsidR="00B31506" w:rsidRDefault="00B31506" w:rsidP="00A76749">
            <w:pPr>
              <w:spacing w:before="100" w:beforeAutospacing="1" w:after="100" w:afterAutospacing="1"/>
              <w:ind w:firstLine="0"/>
              <w:jc w:val="left"/>
              <w:rPr>
                <w:color w:val="000000"/>
                <w:sz w:val="20"/>
                <w:szCs w:val="20"/>
              </w:rPr>
            </w:pPr>
            <w:r w:rsidRPr="00964897">
              <w:rPr>
                <w:b/>
                <w:sz w:val="20"/>
                <w:szCs w:val="20"/>
              </w:rPr>
              <w:t>Т. Н. Сухорукова</w:t>
            </w:r>
            <w:r w:rsidRPr="004F7390">
              <w:rPr>
                <w:b/>
                <w:color w:val="000000"/>
                <w:spacing w:val="-4"/>
                <w:sz w:val="20"/>
                <w:szCs w:val="20"/>
              </w:rPr>
              <w:t>.</w:t>
            </w:r>
            <w:r w:rsidRPr="004F7390">
              <w:rPr>
                <w:color w:val="000000"/>
                <w:spacing w:val="-4"/>
                <w:sz w:val="20"/>
                <w:szCs w:val="20"/>
              </w:rPr>
              <w:t xml:space="preserve"> </w:t>
            </w:r>
            <w:r w:rsidRPr="001C7846">
              <w:rPr>
                <w:sz w:val="20"/>
                <w:szCs w:val="20"/>
              </w:rPr>
              <w:t>Философские взгляды Ф.</w:t>
            </w:r>
            <w:r>
              <w:rPr>
                <w:sz w:val="20"/>
                <w:szCs w:val="20"/>
              </w:rPr>
              <w:t xml:space="preserve"> </w:t>
            </w:r>
            <w:r w:rsidRPr="001C7846">
              <w:rPr>
                <w:sz w:val="20"/>
                <w:szCs w:val="20"/>
              </w:rPr>
              <w:t>М.</w:t>
            </w:r>
            <w:r>
              <w:rPr>
                <w:sz w:val="20"/>
                <w:szCs w:val="20"/>
              </w:rPr>
              <w:t xml:space="preserve"> </w:t>
            </w:r>
            <w:r w:rsidRPr="001C7846">
              <w:rPr>
                <w:sz w:val="20"/>
                <w:szCs w:val="20"/>
              </w:rPr>
              <w:t>Достоевского</w:t>
            </w:r>
          </w:p>
        </w:tc>
        <w:tc>
          <w:tcPr>
            <w:tcW w:w="675" w:type="dxa"/>
          </w:tcPr>
          <w:p w:rsidR="00B31506" w:rsidRDefault="00DA05F9" w:rsidP="00D76984">
            <w:pPr>
              <w:spacing w:before="100" w:beforeAutospacing="1" w:after="100" w:afterAutospacing="1"/>
              <w:ind w:firstLine="0"/>
              <w:rPr>
                <w:color w:val="000000"/>
                <w:sz w:val="20"/>
                <w:szCs w:val="20"/>
              </w:rPr>
            </w:pPr>
            <w:r>
              <w:rPr>
                <w:color w:val="000000"/>
                <w:sz w:val="20"/>
                <w:szCs w:val="20"/>
              </w:rPr>
              <w:t>73</w:t>
            </w:r>
          </w:p>
        </w:tc>
      </w:tr>
      <w:tr w:rsidR="00B31506" w:rsidTr="00603FA4">
        <w:tc>
          <w:tcPr>
            <w:tcW w:w="5920" w:type="dxa"/>
          </w:tcPr>
          <w:p w:rsidR="00B31506" w:rsidRDefault="00B31506" w:rsidP="007909D2">
            <w:pPr>
              <w:spacing w:before="100" w:beforeAutospacing="1" w:after="100" w:afterAutospacing="1"/>
              <w:ind w:firstLine="0"/>
              <w:rPr>
                <w:color w:val="000000"/>
                <w:sz w:val="20"/>
                <w:szCs w:val="20"/>
              </w:rPr>
            </w:pPr>
            <w:r w:rsidRPr="00606BFF">
              <w:rPr>
                <w:b/>
                <w:spacing w:val="-4"/>
                <w:sz w:val="20"/>
                <w:szCs w:val="20"/>
              </w:rPr>
              <w:t>Д. Д. Скляр</w:t>
            </w:r>
            <w:r w:rsidRPr="00606BFF">
              <w:rPr>
                <w:b/>
                <w:bCs/>
                <w:spacing w:val="-4"/>
                <w:sz w:val="20"/>
                <w:szCs w:val="20"/>
              </w:rPr>
              <w:t>.</w:t>
            </w:r>
            <w:r w:rsidRPr="00606BFF">
              <w:rPr>
                <w:bCs/>
                <w:spacing w:val="-4"/>
                <w:sz w:val="20"/>
                <w:szCs w:val="20"/>
              </w:rPr>
              <w:t xml:space="preserve"> </w:t>
            </w:r>
            <w:r w:rsidRPr="00606BFF">
              <w:rPr>
                <w:bCs/>
                <w:color w:val="000000"/>
                <w:sz w:val="20"/>
                <w:szCs w:val="20"/>
              </w:rPr>
              <w:t>Местное самоуправление в России: история и современность</w:t>
            </w:r>
          </w:p>
        </w:tc>
        <w:tc>
          <w:tcPr>
            <w:tcW w:w="675" w:type="dxa"/>
          </w:tcPr>
          <w:p w:rsidR="00B31506" w:rsidRDefault="00DA05F9" w:rsidP="00D76984">
            <w:pPr>
              <w:spacing w:before="100" w:beforeAutospacing="1" w:after="100" w:afterAutospacing="1"/>
              <w:ind w:firstLine="0"/>
              <w:rPr>
                <w:color w:val="000000"/>
                <w:sz w:val="20"/>
                <w:szCs w:val="20"/>
              </w:rPr>
            </w:pPr>
            <w:r>
              <w:rPr>
                <w:color w:val="000000"/>
                <w:sz w:val="20"/>
                <w:szCs w:val="20"/>
              </w:rPr>
              <w:t>76</w:t>
            </w:r>
          </w:p>
        </w:tc>
      </w:tr>
      <w:tr w:rsidR="00B31506" w:rsidTr="00603FA4">
        <w:tc>
          <w:tcPr>
            <w:tcW w:w="5920" w:type="dxa"/>
          </w:tcPr>
          <w:p w:rsidR="00B31506" w:rsidRDefault="00B31506" w:rsidP="007909D2">
            <w:pPr>
              <w:spacing w:before="100" w:beforeAutospacing="1" w:after="100" w:afterAutospacing="1"/>
              <w:ind w:firstLine="0"/>
              <w:jc w:val="left"/>
              <w:rPr>
                <w:color w:val="000000"/>
                <w:sz w:val="20"/>
                <w:szCs w:val="20"/>
              </w:rPr>
            </w:pPr>
          </w:p>
        </w:tc>
        <w:tc>
          <w:tcPr>
            <w:tcW w:w="675" w:type="dxa"/>
          </w:tcPr>
          <w:p w:rsidR="00B31506" w:rsidRDefault="00B31506" w:rsidP="00D76984">
            <w:pPr>
              <w:spacing w:before="100" w:beforeAutospacing="1" w:after="100" w:afterAutospacing="1"/>
              <w:ind w:firstLine="0"/>
              <w:rPr>
                <w:color w:val="000000"/>
                <w:sz w:val="20"/>
                <w:szCs w:val="20"/>
              </w:rPr>
            </w:pPr>
          </w:p>
        </w:tc>
      </w:tr>
      <w:tr w:rsidR="00B31506" w:rsidTr="00603FA4">
        <w:tc>
          <w:tcPr>
            <w:tcW w:w="5920" w:type="dxa"/>
          </w:tcPr>
          <w:p w:rsidR="00B31506" w:rsidRPr="001E3E98" w:rsidRDefault="00B31506" w:rsidP="007909D2">
            <w:pPr>
              <w:widowControl w:val="0"/>
              <w:tabs>
                <w:tab w:val="left" w:pos="-180"/>
                <w:tab w:val="left" w:pos="229"/>
              </w:tabs>
              <w:ind w:right="-56" w:firstLine="0"/>
              <w:jc w:val="center"/>
              <w:rPr>
                <w:b/>
                <w:sz w:val="20"/>
                <w:szCs w:val="20"/>
              </w:rPr>
            </w:pPr>
            <w:r w:rsidRPr="00644F11">
              <w:rPr>
                <w:b/>
                <w:sz w:val="20"/>
                <w:szCs w:val="20"/>
              </w:rPr>
              <w:t>АКТУАЛЬНЫЕ ПРОБЛЕМЫ ПРАВА И ПРАВОПРИМЕНЕНИЯ</w:t>
            </w:r>
          </w:p>
        </w:tc>
        <w:tc>
          <w:tcPr>
            <w:tcW w:w="675" w:type="dxa"/>
          </w:tcPr>
          <w:p w:rsidR="00B31506" w:rsidRDefault="00B31506" w:rsidP="00D76984">
            <w:pPr>
              <w:spacing w:before="100" w:beforeAutospacing="1" w:after="100" w:afterAutospacing="1"/>
              <w:ind w:firstLine="0"/>
              <w:rPr>
                <w:color w:val="000000"/>
                <w:sz w:val="20"/>
                <w:szCs w:val="20"/>
              </w:rPr>
            </w:pPr>
          </w:p>
        </w:tc>
      </w:tr>
      <w:tr w:rsidR="00B31506" w:rsidTr="00603FA4">
        <w:tc>
          <w:tcPr>
            <w:tcW w:w="5920" w:type="dxa"/>
          </w:tcPr>
          <w:p w:rsidR="00B31506" w:rsidRPr="00644F11" w:rsidRDefault="00B31506" w:rsidP="007909D2">
            <w:pPr>
              <w:widowControl w:val="0"/>
              <w:tabs>
                <w:tab w:val="left" w:pos="-180"/>
                <w:tab w:val="left" w:pos="229"/>
              </w:tabs>
              <w:ind w:right="-56" w:firstLine="0"/>
              <w:jc w:val="center"/>
              <w:rPr>
                <w:b/>
                <w:sz w:val="20"/>
                <w:szCs w:val="20"/>
              </w:rPr>
            </w:pPr>
          </w:p>
        </w:tc>
        <w:tc>
          <w:tcPr>
            <w:tcW w:w="675" w:type="dxa"/>
          </w:tcPr>
          <w:p w:rsidR="00B31506" w:rsidRDefault="00B31506" w:rsidP="00D76984">
            <w:pPr>
              <w:spacing w:before="100" w:beforeAutospacing="1" w:after="100" w:afterAutospacing="1"/>
              <w:ind w:firstLine="0"/>
              <w:rPr>
                <w:color w:val="000000"/>
                <w:sz w:val="20"/>
                <w:szCs w:val="20"/>
              </w:rPr>
            </w:pPr>
          </w:p>
        </w:tc>
      </w:tr>
      <w:tr w:rsidR="00B31506" w:rsidTr="00603FA4">
        <w:tc>
          <w:tcPr>
            <w:tcW w:w="5920" w:type="dxa"/>
          </w:tcPr>
          <w:p w:rsidR="00B31506" w:rsidRDefault="00B31506" w:rsidP="00277EEC">
            <w:pPr>
              <w:spacing w:before="100" w:beforeAutospacing="1" w:after="100" w:afterAutospacing="1"/>
              <w:ind w:firstLine="0"/>
              <w:jc w:val="left"/>
              <w:rPr>
                <w:color w:val="000000"/>
                <w:sz w:val="20"/>
                <w:szCs w:val="20"/>
              </w:rPr>
            </w:pPr>
            <w:r>
              <w:rPr>
                <w:b/>
                <w:color w:val="000000"/>
                <w:spacing w:val="-4"/>
                <w:sz w:val="20"/>
                <w:szCs w:val="20"/>
              </w:rPr>
              <w:t>Р</w:t>
            </w:r>
            <w:r w:rsidRPr="001E60A4">
              <w:rPr>
                <w:b/>
                <w:color w:val="000000"/>
                <w:spacing w:val="-4"/>
                <w:sz w:val="20"/>
                <w:szCs w:val="20"/>
              </w:rPr>
              <w:t>. </w:t>
            </w:r>
            <w:r>
              <w:rPr>
                <w:b/>
                <w:color w:val="000000"/>
                <w:spacing w:val="-4"/>
                <w:sz w:val="20"/>
                <w:szCs w:val="20"/>
              </w:rPr>
              <w:t>А</w:t>
            </w:r>
            <w:r w:rsidRPr="001E60A4">
              <w:rPr>
                <w:b/>
                <w:color w:val="000000"/>
                <w:spacing w:val="-4"/>
                <w:sz w:val="20"/>
                <w:szCs w:val="20"/>
              </w:rPr>
              <w:t>. </w:t>
            </w:r>
            <w:proofErr w:type="spellStart"/>
            <w:r>
              <w:rPr>
                <w:b/>
                <w:color w:val="000000"/>
                <w:spacing w:val="-4"/>
                <w:sz w:val="20"/>
                <w:szCs w:val="20"/>
              </w:rPr>
              <w:t>Беленов</w:t>
            </w:r>
            <w:proofErr w:type="spellEnd"/>
            <w:r w:rsidRPr="001E60A4">
              <w:rPr>
                <w:b/>
                <w:color w:val="000000"/>
                <w:spacing w:val="-4"/>
                <w:sz w:val="20"/>
                <w:szCs w:val="20"/>
              </w:rPr>
              <w:t>.</w:t>
            </w:r>
            <w:r w:rsidRPr="001E60A4">
              <w:rPr>
                <w:color w:val="000000"/>
                <w:spacing w:val="-4"/>
                <w:sz w:val="20"/>
                <w:szCs w:val="20"/>
              </w:rPr>
              <w:t xml:space="preserve"> </w:t>
            </w:r>
            <w:proofErr w:type="spellStart"/>
            <w:r w:rsidRPr="00BA727A">
              <w:rPr>
                <w:color w:val="000000"/>
                <w:sz w:val="20"/>
                <w:szCs w:val="20"/>
                <w:lang w:val="uk-UA"/>
              </w:rPr>
              <w:t>Особенности</w:t>
            </w:r>
            <w:proofErr w:type="spellEnd"/>
            <w:r w:rsidRPr="00BA727A">
              <w:rPr>
                <w:color w:val="000000"/>
                <w:sz w:val="20"/>
                <w:szCs w:val="20"/>
                <w:lang w:val="uk-UA"/>
              </w:rPr>
              <w:t xml:space="preserve"> прав </w:t>
            </w:r>
            <w:proofErr w:type="spellStart"/>
            <w:r w:rsidRPr="00BA727A">
              <w:rPr>
                <w:color w:val="000000"/>
                <w:sz w:val="20"/>
                <w:szCs w:val="20"/>
                <w:lang w:val="uk-UA"/>
              </w:rPr>
              <w:t>интеллектуальной</w:t>
            </w:r>
            <w:proofErr w:type="spellEnd"/>
            <w:r w:rsidRPr="00BA727A">
              <w:rPr>
                <w:color w:val="000000"/>
                <w:sz w:val="20"/>
                <w:szCs w:val="20"/>
                <w:lang w:val="uk-UA"/>
              </w:rPr>
              <w:t xml:space="preserve"> </w:t>
            </w:r>
            <w:proofErr w:type="spellStart"/>
            <w:r w:rsidRPr="00BA727A">
              <w:rPr>
                <w:color w:val="000000"/>
                <w:sz w:val="20"/>
                <w:szCs w:val="20"/>
                <w:lang w:val="uk-UA"/>
              </w:rPr>
              <w:t>собственности</w:t>
            </w:r>
            <w:proofErr w:type="spellEnd"/>
            <w:r w:rsidRPr="00BA727A">
              <w:rPr>
                <w:color w:val="000000"/>
                <w:sz w:val="20"/>
                <w:szCs w:val="20"/>
                <w:lang w:val="uk-UA"/>
              </w:rPr>
              <w:t xml:space="preserve"> на </w:t>
            </w:r>
            <w:proofErr w:type="spellStart"/>
            <w:r w:rsidRPr="00BA727A">
              <w:rPr>
                <w:color w:val="000000"/>
                <w:sz w:val="20"/>
                <w:szCs w:val="20"/>
                <w:lang w:val="uk-UA"/>
              </w:rPr>
              <w:t>аудиовизуальное</w:t>
            </w:r>
            <w:proofErr w:type="spellEnd"/>
            <w:r w:rsidRPr="00BA727A">
              <w:rPr>
                <w:color w:val="000000"/>
                <w:sz w:val="20"/>
                <w:szCs w:val="20"/>
                <w:lang w:val="uk-UA"/>
              </w:rPr>
              <w:t xml:space="preserve"> </w:t>
            </w:r>
            <w:proofErr w:type="spellStart"/>
            <w:r w:rsidRPr="00BA727A">
              <w:rPr>
                <w:color w:val="000000"/>
                <w:sz w:val="20"/>
                <w:szCs w:val="20"/>
                <w:lang w:val="uk-UA"/>
              </w:rPr>
              <w:t>произведение</w:t>
            </w:r>
            <w:proofErr w:type="spellEnd"/>
          </w:p>
        </w:tc>
        <w:tc>
          <w:tcPr>
            <w:tcW w:w="675" w:type="dxa"/>
          </w:tcPr>
          <w:p w:rsidR="00B31506" w:rsidRDefault="00DA05F9" w:rsidP="00D76984">
            <w:pPr>
              <w:spacing w:before="100" w:beforeAutospacing="1" w:after="100" w:afterAutospacing="1"/>
              <w:ind w:firstLine="0"/>
              <w:rPr>
                <w:color w:val="000000"/>
                <w:sz w:val="20"/>
                <w:szCs w:val="20"/>
              </w:rPr>
            </w:pPr>
            <w:r>
              <w:rPr>
                <w:color w:val="000000"/>
                <w:sz w:val="20"/>
                <w:szCs w:val="20"/>
              </w:rPr>
              <w:t>80</w:t>
            </w:r>
          </w:p>
        </w:tc>
      </w:tr>
      <w:tr w:rsidR="00B31506" w:rsidTr="00603FA4">
        <w:tc>
          <w:tcPr>
            <w:tcW w:w="5920" w:type="dxa"/>
          </w:tcPr>
          <w:p w:rsidR="00B31506" w:rsidRPr="00534CAC" w:rsidRDefault="00B31506" w:rsidP="00277EEC">
            <w:pPr>
              <w:spacing w:before="100" w:beforeAutospacing="1" w:after="100" w:afterAutospacing="1"/>
              <w:ind w:firstLine="0"/>
              <w:jc w:val="left"/>
              <w:rPr>
                <w:bCs/>
                <w:iCs/>
                <w:sz w:val="20"/>
                <w:szCs w:val="20"/>
              </w:rPr>
            </w:pPr>
            <w:r w:rsidRPr="001E60A4">
              <w:rPr>
                <w:b/>
                <w:spacing w:val="-4"/>
                <w:sz w:val="20"/>
                <w:szCs w:val="20"/>
              </w:rPr>
              <w:t>М. О. Соркина</w:t>
            </w:r>
            <w:r w:rsidRPr="001E60A4">
              <w:rPr>
                <w:b/>
                <w:color w:val="000000"/>
                <w:spacing w:val="-4"/>
                <w:sz w:val="20"/>
                <w:szCs w:val="20"/>
              </w:rPr>
              <w:t>.</w:t>
            </w:r>
            <w:r w:rsidRPr="001E60A4">
              <w:rPr>
                <w:color w:val="000000"/>
                <w:spacing w:val="-4"/>
                <w:sz w:val="20"/>
                <w:szCs w:val="20"/>
              </w:rPr>
              <w:t xml:space="preserve"> </w:t>
            </w:r>
            <w:r w:rsidRPr="00BA727A">
              <w:rPr>
                <w:sz w:val="20"/>
                <w:szCs w:val="20"/>
              </w:rPr>
              <w:t>Актуальные проблемы авторского права</w:t>
            </w:r>
          </w:p>
        </w:tc>
        <w:tc>
          <w:tcPr>
            <w:tcW w:w="675" w:type="dxa"/>
          </w:tcPr>
          <w:p w:rsidR="00B31506" w:rsidRDefault="00DA05F9" w:rsidP="00D76984">
            <w:pPr>
              <w:spacing w:before="100" w:beforeAutospacing="1" w:after="100" w:afterAutospacing="1"/>
              <w:ind w:firstLine="0"/>
              <w:rPr>
                <w:color w:val="000000"/>
                <w:sz w:val="20"/>
                <w:szCs w:val="20"/>
              </w:rPr>
            </w:pPr>
            <w:r>
              <w:rPr>
                <w:color w:val="000000"/>
                <w:sz w:val="20"/>
                <w:szCs w:val="20"/>
              </w:rPr>
              <w:t>84</w:t>
            </w:r>
          </w:p>
        </w:tc>
      </w:tr>
      <w:tr w:rsidR="00B31506" w:rsidTr="00603FA4">
        <w:tc>
          <w:tcPr>
            <w:tcW w:w="5920" w:type="dxa"/>
          </w:tcPr>
          <w:p w:rsidR="00B31506" w:rsidRDefault="00B31506" w:rsidP="00277EEC">
            <w:pPr>
              <w:spacing w:before="100" w:beforeAutospacing="1" w:after="100" w:afterAutospacing="1"/>
              <w:ind w:firstLine="0"/>
              <w:jc w:val="left"/>
              <w:rPr>
                <w:color w:val="000000"/>
                <w:sz w:val="20"/>
                <w:szCs w:val="20"/>
              </w:rPr>
            </w:pPr>
            <w:r w:rsidRPr="00606BFF">
              <w:rPr>
                <w:b/>
                <w:sz w:val="20"/>
                <w:szCs w:val="20"/>
              </w:rPr>
              <w:t>В. В</w:t>
            </w:r>
            <w:r w:rsidRPr="002716E7">
              <w:rPr>
                <w:b/>
                <w:sz w:val="20"/>
                <w:szCs w:val="20"/>
              </w:rPr>
              <w:t xml:space="preserve">. </w:t>
            </w:r>
            <w:proofErr w:type="spellStart"/>
            <w:r w:rsidRPr="002716E7">
              <w:rPr>
                <w:b/>
                <w:sz w:val="20"/>
                <w:szCs w:val="20"/>
              </w:rPr>
              <w:t>Должиков</w:t>
            </w:r>
            <w:proofErr w:type="spellEnd"/>
            <w:r w:rsidRPr="002716E7">
              <w:rPr>
                <w:b/>
                <w:bCs/>
                <w:spacing w:val="-4"/>
                <w:sz w:val="20"/>
                <w:szCs w:val="20"/>
              </w:rPr>
              <w:t>.</w:t>
            </w:r>
            <w:r w:rsidRPr="002716E7">
              <w:rPr>
                <w:bCs/>
                <w:spacing w:val="-4"/>
                <w:sz w:val="20"/>
                <w:szCs w:val="20"/>
              </w:rPr>
              <w:t xml:space="preserve"> </w:t>
            </w:r>
            <w:r w:rsidRPr="002716E7">
              <w:rPr>
                <w:color w:val="000000"/>
                <w:kern w:val="36"/>
                <w:sz w:val="20"/>
                <w:szCs w:val="20"/>
                <w:lang w:eastAsia="ru-RU"/>
              </w:rPr>
              <w:t>Защита персональных данных учащихся общеобразовательных организаций при использовании информационных систем</w:t>
            </w:r>
          </w:p>
        </w:tc>
        <w:tc>
          <w:tcPr>
            <w:tcW w:w="675" w:type="dxa"/>
          </w:tcPr>
          <w:p w:rsidR="00B31506" w:rsidRDefault="00DA05F9" w:rsidP="00D76984">
            <w:pPr>
              <w:spacing w:before="100" w:beforeAutospacing="1" w:after="100" w:afterAutospacing="1"/>
              <w:ind w:firstLine="0"/>
              <w:rPr>
                <w:color w:val="000000"/>
                <w:sz w:val="20"/>
                <w:szCs w:val="20"/>
              </w:rPr>
            </w:pPr>
            <w:r>
              <w:rPr>
                <w:color w:val="000000"/>
                <w:sz w:val="20"/>
                <w:szCs w:val="20"/>
              </w:rPr>
              <w:t>88</w:t>
            </w:r>
          </w:p>
        </w:tc>
      </w:tr>
      <w:tr w:rsidR="00B31506" w:rsidTr="00603FA4">
        <w:tc>
          <w:tcPr>
            <w:tcW w:w="5920" w:type="dxa"/>
          </w:tcPr>
          <w:p w:rsidR="00B31506" w:rsidRPr="00534CAC" w:rsidRDefault="00B31506" w:rsidP="00277EEC">
            <w:pPr>
              <w:spacing w:before="100" w:beforeAutospacing="1" w:after="100" w:afterAutospacing="1"/>
              <w:ind w:firstLine="0"/>
              <w:jc w:val="left"/>
              <w:rPr>
                <w:bCs/>
                <w:iCs/>
                <w:sz w:val="20"/>
                <w:szCs w:val="20"/>
              </w:rPr>
            </w:pPr>
            <w:r w:rsidRPr="002716E7">
              <w:rPr>
                <w:b/>
                <w:sz w:val="20"/>
                <w:szCs w:val="20"/>
              </w:rPr>
              <w:t xml:space="preserve">К. М. </w:t>
            </w:r>
            <w:proofErr w:type="spellStart"/>
            <w:r w:rsidRPr="002716E7">
              <w:rPr>
                <w:b/>
                <w:sz w:val="20"/>
                <w:szCs w:val="20"/>
              </w:rPr>
              <w:t>Сербиенко</w:t>
            </w:r>
            <w:proofErr w:type="spellEnd"/>
            <w:r w:rsidRPr="002716E7">
              <w:rPr>
                <w:b/>
                <w:sz w:val="20"/>
                <w:szCs w:val="20"/>
              </w:rPr>
              <w:t>.</w:t>
            </w:r>
            <w:r w:rsidRPr="002716E7">
              <w:rPr>
                <w:sz w:val="20"/>
                <w:szCs w:val="20"/>
              </w:rPr>
              <w:t xml:space="preserve"> Автоматизированные системы распознавания лиц и право человека на частную жизнь</w:t>
            </w:r>
          </w:p>
        </w:tc>
        <w:tc>
          <w:tcPr>
            <w:tcW w:w="675" w:type="dxa"/>
          </w:tcPr>
          <w:p w:rsidR="00B31506" w:rsidRDefault="00DA05F9" w:rsidP="00D76984">
            <w:pPr>
              <w:spacing w:before="100" w:beforeAutospacing="1" w:after="100" w:afterAutospacing="1"/>
              <w:ind w:firstLine="0"/>
              <w:rPr>
                <w:color w:val="000000"/>
                <w:sz w:val="20"/>
                <w:szCs w:val="20"/>
              </w:rPr>
            </w:pPr>
            <w:r>
              <w:rPr>
                <w:color w:val="000000"/>
                <w:sz w:val="20"/>
                <w:szCs w:val="20"/>
              </w:rPr>
              <w:t>92</w:t>
            </w:r>
          </w:p>
        </w:tc>
      </w:tr>
    </w:tbl>
    <w:p w:rsidR="007909D2" w:rsidRDefault="007909D2" w:rsidP="00CC64CA">
      <w:pPr>
        <w:tabs>
          <w:tab w:val="right" w:leader="dot" w:pos="9923"/>
        </w:tabs>
        <w:spacing w:after="0" w:line="240" w:lineRule="auto"/>
        <w:jc w:val="center"/>
        <w:rPr>
          <w:rFonts w:ascii="Times New Roman" w:hAnsi="Times New Roman" w:cs="Times New Roman"/>
          <w:b/>
          <w:bCs/>
          <w:sz w:val="20"/>
          <w:szCs w:val="20"/>
        </w:rPr>
      </w:pPr>
    </w:p>
    <w:p w:rsidR="007909D2" w:rsidRPr="00AD419F" w:rsidRDefault="007909D2" w:rsidP="00CC64CA">
      <w:pPr>
        <w:tabs>
          <w:tab w:val="right" w:leader="dot" w:pos="9923"/>
        </w:tabs>
        <w:spacing w:after="0" w:line="240" w:lineRule="auto"/>
        <w:jc w:val="center"/>
        <w:rPr>
          <w:rFonts w:ascii="Times New Roman" w:hAnsi="Times New Roman" w:cs="Times New Roman"/>
          <w:b/>
          <w:bCs/>
          <w:sz w:val="20"/>
          <w:szCs w:val="20"/>
        </w:rPr>
      </w:pPr>
    </w:p>
    <w:p w:rsidR="00CC64CA" w:rsidRDefault="00CC64CA" w:rsidP="00B51BB9">
      <w:pPr>
        <w:spacing w:after="0" w:line="240" w:lineRule="auto"/>
        <w:jc w:val="center"/>
        <w:rPr>
          <w:rFonts w:ascii="Times New Roman" w:hAnsi="Times New Roman" w:cs="Times New Roman"/>
          <w:b/>
          <w:bCs/>
          <w:iCs/>
          <w:sz w:val="20"/>
          <w:szCs w:val="20"/>
        </w:rPr>
      </w:pPr>
    </w:p>
    <w:p w:rsidR="00CC64CA" w:rsidRDefault="00CC64CA" w:rsidP="00B51BB9">
      <w:pPr>
        <w:spacing w:after="0" w:line="240" w:lineRule="auto"/>
        <w:jc w:val="center"/>
        <w:rPr>
          <w:rFonts w:ascii="Times New Roman" w:hAnsi="Times New Roman" w:cs="Times New Roman"/>
          <w:b/>
          <w:bCs/>
          <w:iCs/>
          <w:sz w:val="20"/>
          <w:szCs w:val="20"/>
        </w:rPr>
      </w:pPr>
    </w:p>
    <w:p w:rsidR="00DA7045" w:rsidRDefault="00DA7045">
      <w:pPr>
        <w:rPr>
          <w:rFonts w:ascii="Times New Roman" w:hAnsi="Times New Roman" w:cs="Times New Roman"/>
          <w:b/>
          <w:bCs/>
          <w:iCs/>
          <w:sz w:val="20"/>
          <w:szCs w:val="20"/>
        </w:rPr>
      </w:pPr>
      <w:r>
        <w:rPr>
          <w:rFonts w:ascii="Times New Roman" w:hAnsi="Times New Roman" w:cs="Times New Roman"/>
          <w:b/>
          <w:bCs/>
          <w:iCs/>
          <w:sz w:val="20"/>
          <w:szCs w:val="20"/>
        </w:rPr>
        <w:br w:type="page"/>
      </w:r>
    </w:p>
    <w:p w:rsidR="00B51BB9" w:rsidRPr="00B51BB9" w:rsidRDefault="00B51BB9" w:rsidP="00B51BB9">
      <w:pPr>
        <w:pBdr>
          <w:bottom w:val="single" w:sz="6" w:space="1" w:color="auto"/>
        </w:pBdr>
        <w:spacing w:after="0" w:line="240" w:lineRule="auto"/>
        <w:jc w:val="center"/>
        <w:rPr>
          <w:rFonts w:ascii="Times New Roman" w:hAnsi="Times New Roman" w:cs="Times New Roman"/>
          <w:b/>
          <w:bCs/>
          <w:iCs/>
          <w:sz w:val="20"/>
          <w:szCs w:val="20"/>
        </w:rPr>
      </w:pPr>
      <w:r w:rsidRPr="00B51BB9">
        <w:rPr>
          <w:rFonts w:ascii="Times New Roman" w:hAnsi="Times New Roman" w:cs="Times New Roman"/>
          <w:b/>
          <w:bCs/>
          <w:iCs/>
          <w:sz w:val="20"/>
          <w:szCs w:val="20"/>
        </w:rPr>
        <w:lastRenderedPageBreak/>
        <w:t>ОСНОВНЫЕ ТЕНДЕНЦИИ, ПРОБЛЕМЫ И ПЕРСПЕКТИВЫ РАЗВИТИЯ СОВРЕМЕННОЙ ЭКОНОМИЧЕСКОЙ НАУКИ</w:t>
      </w:r>
    </w:p>
    <w:p w:rsidR="002C3DCF" w:rsidRPr="002C3DCF" w:rsidRDefault="002C3DCF" w:rsidP="00947118">
      <w:pPr>
        <w:spacing w:after="0" w:line="240" w:lineRule="auto"/>
        <w:jc w:val="both"/>
        <w:rPr>
          <w:rFonts w:ascii="Times New Roman" w:hAnsi="Times New Roman" w:cs="Times New Roman"/>
          <w:b/>
          <w:bCs/>
          <w:iCs/>
          <w:sz w:val="20"/>
          <w:szCs w:val="20"/>
        </w:rPr>
      </w:pPr>
    </w:p>
    <w:p w:rsidR="00532C87" w:rsidRPr="00532C87" w:rsidRDefault="00532C87" w:rsidP="00532C87">
      <w:pPr>
        <w:spacing w:after="0" w:line="240" w:lineRule="auto"/>
        <w:ind w:left="-180"/>
        <w:jc w:val="both"/>
        <w:rPr>
          <w:rFonts w:ascii="Times New Roman" w:hAnsi="Times New Roman" w:cs="Times New Roman"/>
          <w:b/>
          <w:sz w:val="20"/>
          <w:szCs w:val="20"/>
        </w:rPr>
      </w:pPr>
      <w:r w:rsidRPr="00532C87">
        <w:rPr>
          <w:rFonts w:ascii="Times New Roman" w:hAnsi="Times New Roman" w:cs="Times New Roman"/>
          <w:b/>
          <w:sz w:val="20"/>
          <w:szCs w:val="20"/>
        </w:rPr>
        <w:t>К. С. Селезнева</w:t>
      </w:r>
    </w:p>
    <w:p w:rsidR="00532C87" w:rsidRPr="00532C87" w:rsidRDefault="00532C87" w:rsidP="00532C87">
      <w:pPr>
        <w:spacing w:after="0" w:line="240" w:lineRule="auto"/>
        <w:ind w:left="-180"/>
        <w:jc w:val="both"/>
        <w:rPr>
          <w:rFonts w:ascii="Times New Roman" w:hAnsi="Times New Roman" w:cs="Times New Roman"/>
          <w:sz w:val="20"/>
          <w:szCs w:val="20"/>
        </w:rPr>
      </w:pPr>
      <w:r w:rsidRPr="00532C87">
        <w:rPr>
          <w:rFonts w:ascii="Times New Roman" w:hAnsi="Times New Roman" w:cs="Times New Roman"/>
          <w:sz w:val="20"/>
          <w:szCs w:val="20"/>
        </w:rPr>
        <w:t xml:space="preserve">Научный руководитель: </w:t>
      </w:r>
      <w:r w:rsidRPr="00532C87">
        <w:rPr>
          <w:rFonts w:ascii="Times New Roman" w:hAnsi="Times New Roman" w:cs="Times New Roman"/>
          <w:b/>
          <w:sz w:val="20"/>
          <w:szCs w:val="20"/>
        </w:rPr>
        <w:t>Н. М. Зиновьева</w:t>
      </w:r>
      <w:r w:rsidRPr="00532C87">
        <w:rPr>
          <w:rFonts w:ascii="Times New Roman" w:hAnsi="Times New Roman" w:cs="Times New Roman"/>
          <w:sz w:val="20"/>
          <w:szCs w:val="20"/>
        </w:rPr>
        <w:t xml:space="preserve">, канд. </w:t>
      </w:r>
      <w:proofErr w:type="spellStart"/>
      <w:r w:rsidRPr="00532C87">
        <w:rPr>
          <w:rFonts w:ascii="Times New Roman" w:hAnsi="Times New Roman" w:cs="Times New Roman"/>
          <w:sz w:val="20"/>
          <w:szCs w:val="20"/>
        </w:rPr>
        <w:t>экон</w:t>
      </w:r>
      <w:proofErr w:type="spellEnd"/>
      <w:r w:rsidRPr="00532C87">
        <w:rPr>
          <w:rFonts w:ascii="Times New Roman" w:hAnsi="Times New Roman" w:cs="Times New Roman"/>
          <w:sz w:val="20"/>
          <w:szCs w:val="20"/>
        </w:rPr>
        <w:t>. наук,</w:t>
      </w:r>
    </w:p>
    <w:p w:rsidR="00532C87" w:rsidRPr="00532C87" w:rsidRDefault="00532C87" w:rsidP="00532C87">
      <w:pPr>
        <w:spacing w:after="0" w:line="240" w:lineRule="auto"/>
        <w:ind w:left="-180"/>
        <w:jc w:val="both"/>
        <w:rPr>
          <w:rFonts w:ascii="Times New Roman" w:hAnsi="Times New Roman" w:cs="Times New Roman"/>
          <w:sz w:val="20"/>
          <w:szCs w:val="20"/>
        </w:rPr>
      </w:pPr>
      <w:r w:rsidRPr="00532C87">
        <w:rPr>
          <w:rFonts w:ascii="Times New Roman" w:hAnsi="Times New Roman" w:cs="Times New Roman"/>
          <w:sz w:val="20"/>
          <w:szCs w:val="20"/>
        </w:rPr>
        <w:t>ст. преподаватель</w:t>
      </w:r>
    </w:p>
    <w:p w:rsidR="00532C87" w:rsidRPr="00532C87" w:rsidRDefault="00532C87" w:rsidP="00532C87">
      <w:pPr>
        <w:spacing w:after="0" w:line="240" w:lineRule="auto"/>
        <w:ind w:left="-180"/>
        <w:jc w:val="both"/>
        <w:rPr>
          <w:rFonts w:ascii="Times New Roman" w:hAnsi="Times New Roman" w:cs="Times New Roman"/>
          <w:sz w:val="20"/>
          <w:szCs w:val="20"/>
        </w:rPr>
      </w:pPr>
      <w:r w:rsidRPr="00532C87">
        <w:rPr>
          <w:rFonts w:ascii="Times New Roman" w:hAnsi="Times New Roman" w:cs="Times New Roman"/>
          <w:sz w:val="20"/>
          <w:szCs w:val="20"/>
        </w:rPr>
        <w:t>Филиал АНОО ВО «ВЭПИ»,  г. Старый Оскол</w:t>
      </w:r>
    </w:p>
    <w:p w:rsidR="00532C87" w:rsidRPr="00532C87" w:rsidRDefault="00532C87" w:rsidP="00532C87">
      <w:pPr>
        <w:spacing w:after="0" w:line="240" w:lineRule="auto"/>
        <w:ind w:firstLine="709"/>
        <w:jc w:val="both"/>
        <w:rPr>
          <w:rFonts w:ascii="Times New Roman" w:hAnsi="Times New Roman" w:cs="Times New Roman"/>
          <w:b/>
          <w:sz w:val="20"/>
          <w:szCs w:val="20"/>
        </w:rPr>
      </w:pPr>
    </w:p>
    <w:p w:rsidR="00532C87" w:rsidRPr="00532C87" w:rsidRDefault="00532C87" w:rsidP="005D59F3">
      <w:pPr>
        <w:spacing w:after="0" w:line="240" w:lineRule="auto"/>
        <w:jc w:val="center"/>
        <w:rPr>
          <w:rFonts w:ascii="Times New Roman" w:hAnsi="Times New Roman" w:cs="Times New Roman"/>
          <w:b/>
          <w:sz w:val="20"/>
          <w:szCs w:val="20"/>
        </w:rPr>
      </w:pPr>
      <w:r w:rsidRPr="00532C87">
        <w:rPr>
          <w:rFonts w:ascii="Times New Roman" w:hAnsi="Times New Roman" w:cs="Times New Roman"/>
          <w:b/>
          <w:sz w:val="20"/>
          <w:szCs w:val="20"/>
        </w:rPr>
        <w:t>АКТУАЛЬНЫЕ ТЕНДЕНЦИИ РАЗВИТИЯ</w:t>
      </w:r>
    </w:p>
    <w:p w:rsidR="00532C87" w:rsidRPr="00532C87" w:rsidRDefault="00532C87" w:rsidP="005D59F3">
      <w:pPr>
        <w:spacing w:after="0" w:line="240" w:lineRule="auto"/>
        <w:jc w:val="center"/>
        <w:rPr>
          <w:rFonts w:ascii="Times New Roman" w:hAnsi="Times New Roman" w:cs="Times New Roman"/>
          <w:b/>
          <w:sz w:val="20"/>
          <w:szCs w:val="20"/>
        </w:rPr>
      </w:pPr>
      <w:r w:rsidRPr="00532C87">
        <w:rPr>
          <w:rFonts w:ascii="Times New Roman" w:hAnsi="Times New Roman" w:cs="Times New Roman"/>
          <w:b/>
          <w:sz w:val="20"/>
          <w:szCs w:val="20"/>
        </w:rPr>
        <w:t xml:space="preserve">РЫНКА </w:t>
      </w:r>
      <w:proofErr w:type="gramStart"/>
      <w:r w:rsidRPr="00532C87">
        <w:rPr>
          <w:rFonts w:ascii="Times New Roman" w:hAnsi="Times New Roman" w:cs="Times New Roman"/>
          <w:b/>
          <w:sz w:val="20"/>
          <w:szCs w:val="20"/>
        </w:rPr>
        <w:t>ИНТЕРНЕТ-РЕКЛАМЫ</w:t>
      </w:r>
      <w:proofErr w:type="gramEnd"/>
    </w:p>
    <w:p w:rsidR="00532C87" w:rsidRPr="00532C87" w:rsidRDefault="00532C87" w:rsidP="00532C87">
      <w:pPr>
        <w:spacing w:after="0" w:line="240" w:lineRule="auto"/>
        <w:ind w:firstLine="709"/>
        <w:jc w:val="both"/>
        <w:rPr>
          <w:rFonts w:ascii="Times New Roman" w:hAnsi="Times New Roman" w:cs="Times New Roman"/>
          <w:b/>
          <w:sz w:val="20"/>
          <w:szCs w:val="20"/>
        </w:rPr>
      </w:pP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 xml:space="preserve">Аннотация: в статье рассмотрены основные тенденции развития рынка </w:t>
      </w:r>
      <w:proofErr w:type="gramStart"/>
      <w:r w:rsidRPr="00532C87">
        <w:rPr>
          <w:rFonts w:ascii="Times New Roman" w:hAnsi="Times New Roman" w:cs="Times New Roman"/>
          <w:sz w:val="20"/>
          <w:szCs w:val="20"/>
        </w:rPr>
        <w:t>интернет-рекламы</w:t>
      </w:r>
      <w:proofErr w:type="gramEnd"/>
      <w:r w:rsidRPr="00532C87">
        <w:rPr>
          <w:rFonts w:ascii="Times New Roman" w:hAnsi="Times New Roman" w:cs="Times New Roman"/>
          <w:sz w:val="20"/>
          <w:szCs w:val="20"/>
        </w:rPr>
        <w:t xml:space="preserve">. Использование современных инновационных технологий оказывает существенное влияние на рекламу в сети Интернет. Поэтому особое внимание следует уделить перспективным направлениям </w:t>
      </w:r>
      <w:proofErr w:type="gramStart"/>
      <w:r w:rsidRPr="00532C87">
        <w:rPr>
          <w:rFonts w:ascii="Times New Roman" w:hAnsi="Times New Roman" w:cs="Times New Roman"/>
          <w:sz w:val="20"/>
          <w:szCs w:val="20"/>
        </w:rPr>
        <w:t>интернет-рекламы</w:t>
      </w:r>
      <w:proofErr w:type="gramEnd"/>
      <w:r w:rsidRPr="00532C87">
        <w:rPr>
          <w:rFonts w:ascii="Times New Roman" w:hAnsi="Times New Roman" w:cs="Times New Roman"/>
          <w:sz w:val="20"/>
          <w:szCs w:val="20"/>
        </w:rPr>
        <w:t>.</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Ключевые слова: рекламные технологии, инновации, интернет-реклама.</w:t>
      </w:r>
    </w:p>
    <w:p w:rsidR="00532C87" w:rsidRPr="00532C87" w:rsidRDefault="00532C87" w:rsidP="00532C87">
      <w:pPr>
        <w:spacing w:after="0" w:line="240" w:lineRule="auto"/>
        <w:ind w:firstLine="284"/>
        <w:jc w:val="both"/>
        <w:rPr>
          <w:rFonts w:ascii="Times New Roman" w:hAnsi="Times New Roman" w:cs="Times New Roman"/>
          <w:sz w:val="20"/>
          <w:szCs w:val="20"/>
        </w:rPr>
      </w:pPr>
    </w:p>
    <w:p w:rsidR="00532C87" w:rsidRPr="00532C87" w:rsidRDefault="00532C87" w:rsidP="00532C87">
      <w:pPr>
        <w:spacing w:after="0" w:line="240" w:lineRule="auto"/>
        <w:ind w:firstLine="284"/>
        <w:jc w:val="both"/>
        <w:rPr>
          <w:rFonts w:ascii="Times New Roman" w:hAnsi="Times New Roman" w:cs="Times New Roman"/>
          <w:iCs/>
          <w:sz w:val="20"/>
          <w:szCs w:val="20"/>
        </w:rPr>
      </w:pPr>
      <w:r w:rsidRPr="00532C87">
        <w:rPr>
          <w:rFonts w:ascii="Times New Roman" w:hAnsi="Times New Roman" w:cs="Times New Roman"/>
          <w:sz w:val="20"/>
          <w:szCs w:val="20"/>
        </w:rPr>
        <w:t xml:space="preserve">Ключевым фактором экономического роста в современных условиях является внедрение инноваций. Инновационные процессы стали неотъемлемой частью общественного развития. Основное содержание инноваций заключается в совершенствовании экономики, выражающееся в повышении </w:t>
      </w:r>
      <w:proofErr w:type="spellStart"/>
      <w:r w:rsidRPr="00532C87">
        <w:rPr>
          <w:rFonts w:ascii="Times New Roman" w:hAnsi="Times New Roman" w:cs="Times New Roman"/>
          <w:sz w:val="20"/>
          <w:szCs w:val="20"/>
        </w:rPr>
        <w:t>наукоемкости</w:t>
      </w:r>
      <w:proofErr w:type="spellEnd"/>
      <w:r w:rsidRPr="00532C87">
        <w:rPr>
          <w:rFonts w:ascii="Times New Roman" w:hAnsi="Times New Roman" w:cs="Times New Roman"/>
          <w:sz w:val="20"/>
          <w:szCs w:val="20"/>
        </w:rPr>
        <w:t xml:space="preserve"> производства и увеличении за счет этого его эффективности. Инновационные технологии способствуют снижению материальных и трудовых затрат, улучшению качества продукции,</w:t>
      </w:r>
      <w:r w:rsidRPr="00532C87">
        <w:rPr>
          <w:rFonts w:ascii="Times New Roman" w:hAnsi="Times New Roman" w:cs="Times New Roman"/>
          <w:iCs/>
          <w:sz w:val="20"/>
          <w:szCs w:val="20"/>
        </w:rPr>
        <w:t xml:space="preserve"> внедрению новых экологически чистых технологий, а также гарантируют устойчивое расширенное воспроизводство. </w:t>
      </w:r>
      <w:r w:rsidRPr="00532C87">
        <w:rPr>
          <w:rFonts w:ascii="Times New Roman" w:hAnsi="Times New Roman" w:cs="Times New Roman"/>
          <w:sz w:val="20"/>
          <w:szCs w:val="20"/>
          <w:shd w:val="clear" w:color="auto" w:fill="FFFFFF"/>
        </w:rPr>
        <w:t>При этом весьма актуальной задачей является их внедрение в рекламную деятельность, экономическую значимость которой мировое сообщество осознало еще в XX веке.</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 xml:space="preserve">На современном этапе развития международного рынка рекламы удивить потенциального покупателя становится все сложнее. Такие примеры </w:t>
      </w:r>
      <w:proofErr w:type="gramStart"/>
      <w:r w:rsidRPr="00532C87">
        <w:rPr>
          <w:rFonts w:ascii="Times New Roman" w:hAnsi="Times New Roman" w:cs="Times New Roman"/>
          <w:sz w:val="20"/>
          <w:szCs w:val="20"/>
        </w:rPr>
        <w:t>интернет-рекламы</w:t>
      </w:r>
      <w:proofErr w:type="gramEnd"/>
      <w:r w:rsidRPr="00532C87">
        <w:rPr>
          <w:rFonts w:ascii="Times New Roman" w:hAnsi="Times New Roman" w:cs="Times New Roman"/>
          <w:sz w:val="20"/>
          <w:szCs w:val="20"/>
        </w:rPr>
        <w:t xml:space="preserve">, как баннеры, практически, перестали работать. Было установлено, что рекламными фильтрами пользуются более 80 млн. человек. </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 xml:space="preserve">Интернет-изданиям все сложнее окупать создание и обновление контента, так как </w:t>
      </w:r>
      <w:proofErr w:type="spellStart"/>
      <w:r w:rsidRPr="00532C87">
        <w:rPr>
          <w:rFonts w:ascii="Times New Roman" w:hAnsi="Times New Roman" w:cs="Times New Roman"/>
          <w:sz w:val="20"/>
          <w:szCs w:val="20"/>
        </w:rPr>
        <w:t>медийная</w:t>
      </w:r>
      <w:proofErr w:type="spellEnd"/>
      <w:r w:rsidRPr="00532C87">
        <w:rPr>
          <w:rFonts w:ascii="Times New Roman" w:hAnsi="Times New Roman" w:cs="Times New Roman"/>
          <w:sz w:val="20"/>
          <w:szCs w:val="20"/>
        </w:rPr>
        <w:t xml:space="preserve"> реклама потеряла интерес пользователей. Аудитория из </w:t>
      </w:r>
      <w:proofErr w:type="spellStart"/>
      <w:r w:rsidRPr="00532C87">
        <w:rPr>
          <w:rFonts w:ascii="Times New Roman" w:hAnsi="Times New Roman" w:cs="Times New Roman"/>
          <w:sz w:val="20"/>
          <w:szCs w:val="20"/>
        </w:rPr>
        <w:t>соцсетей</w:t>
      </w:r>
      <w:proofErr w:type="spellEnd"/>
      <w:r w:rsidRPr="00532C87">
        <w:rPr>
          <w:rFonts w:ascii="Times New Roman" w:hAnsi="Times New Roman" w:cs="Times New Roman"/>
          <w:sz w:val="20"/>
          <w:szCs w:val="20"/>
        </w:rPr>
        <w:t xml:space="preserve"> менее платежеспособна и вовлеченность читателей приходится повышать не только </w:t>
      </w:r>
      <w:proofErr w:type="gramStart"/>
      <w:r w:rsidRPr="00532C87">
        <w:rPr>
          <w:rFonts w:ascii="Times New Roman" w:hAnsi="Times New Roman" w:cs="Times New Roman"/>
          <w:sz w:val="20"/>
          <w:szCs w:val="20"/>
        </w:rPr>
        <w:t>качественным</w:t>
      </w:r>
      <w:proofErr w:type="gramEnd"/>
      <w:r w:rsidRPr="00532C87">
        <w:rPr>
          <w:rFonts w:ascii="Times New Roman" w:hAnsi="Times New Roman" w:cs="Times New Roman"/>
          <w:sz w:val="20"/>
          <w:szCs w:val="20"/>
        </w:rPr>
        <w:t xml:space="preserve"> контентом и яркими заголовками, но и новыми аналитическими инструментами на основе </w:t>
      </w:r>
      <w:proofErr w:type="spellStart"/>
      <w:r w:rsidRPr="00532C87">
        <w:rPr>
          <w:rFonts w:ascii="Times New Roman" w:hAnsi="Times New Roman" w:cs="Times New Roman"/>
          <w:sz w:val="20"/>
          <w:szCs w:val="20"/>
          <w:lang w:val="en-US"/>
        </w:rPr>
        <w:t>bigdata</w:t>
      </w:r>
      <w:proofErr w:type="spellEnd"/>
      <w:r w:rsidRPr="00532C87">
        <w:rPr>
          <w:rFonts w:ascii="Times New Roman" w:hAnsi="Times New Roman" w:cs="Times New Roman"/>
          <w:sz w:val="20"/>
          <w:szCs w:val="20"/>
        </w:rPr>
        <w:t xml:space="preserve"> (обработки больших объемов данных) [4].</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lastRenderedPageBreak/>
        <w:t>Рассмотрим основные тенденции, которые оказывают влияние на рекламную деятельность в интернете:</w:t>
      </w:r>
    </w:p>
    <w:p w:rsidR="00532C87" w:rsidRPr="00532C87" w:rsidRDefault="00532C87" w:rsidP="00532C87">
      <w:pPr>
        <w:pStyle w:val="a9"/>
        <w:spacing w:after="0" w:line="240" w:lineRule="auto"/>
        <w:ind w:left="0" w:firstLine="284"/>
        <w:jc w:val="both"/>
        <w:rPr>
          <w:rFonts w:ascii="Times New Roman" w:eastAsia="Times New Roman" w:hAnsi="Times New Roman" w:cs="Times New Roman"/>
          <w:sz w:val="20"/>
          <w:szCs w:val="20"/>
          <w:lang w:eastAsia="ru-RU"/>
        </w:rPr>
      </w:pPr>
      <w:r w:rsidRPr="00532C87">
        <w:rPr>
          <w:rFonts w:ascii="Times New Roman" w:eastAsia="Times New Roman" w:hAnsi="Times New Roman" w:cs="Times New Roman"/>
          <w:bCs/>
          <w:sz w:val="20"/>
          <w:szCs w:val="20"/>
          <w:lang w:eastAsia="ru-RU"/>
        </w:rPr>
        <w:t>1. Надежность «больших» данных.</w:t>
      </w:r>
      <w:r w:rsidRPr="00532C87">
        <w:rPr>
          <w:rFonts w:ascii="Times New Roman" w:eastAsia="Times New Roman" w:hAnsi="Times New Roman" w:cs="Times New Roman"/>
          <w:sz w:val="20"/>
          <w:szCs w:val="20"/>
          <w:lang w:eastAsia="ru-RU"/>
        </w:rPr>
        <w:t xml:space="preserve"> Рекламодатели используют данные и </w:t>
      </w:r>
      <w:proofErr w:type="gramStart"/>
      <w:r w:rsidRPr="00532C87">
        <w:rPr>
          <w:rFonts w:ascii="Times New Roman" w:eastAsia="Times New Roman" w:hAnsi="Times New Roman" w:cs="Times New Roman"/>
          <w:sz w:val="20"/>
          <w:szCs w:val="20"/>
          <w:lang w:eastAsia="ru-RU"/>
        </w:rPr>
        <w:t>не важно</w:t>
      </w:r>
      <w:proofErr w:type="gramEnd"/>
      <w:r w:rsidRPr="00532C87">
        <w:rPr>
          <w:rFonts w:ascii="Times New Roman" w:eastAsia="Times New Roman" w:hAnsi="Times New Roman" w:cs="Times New Roman"/>
          <w:sz w:val="20"/>
          <w:szCs w:val="20"/>
          <w:lang w:eastAsia="ru-RU"/>
        </w:rPr>
        <w:t xml:space="preserve"> чьи. Большие данные предоставляют не только сайты для продажи и </w:t>
      </w:r>
      <w:proofErr w:type="gramStart"/>
      <w:r w:rsidRPr="00532C87">
        <w:rPr>
          <w:rFonts w:ascii="Times New Roman" w:eastAsia="Times New Roman" w:hAnsi="Times New Roman" w:cs="Times New Roman"/>
          <w:sz w:val="20"/>
          <w:szCs w:val="20"/>
          <w:lang w:eastAsia="ru-RU"/>
        </w:rPr>
        <w:t>интернет-компании</w:t>
      </w:r>
      <w:proofErr w:type="gramEnd"/>
      <w:r w:rsidRPr="00532C87">
        <w:rPr>
          <w:rFonts w:ascii="Times New Roman" w:eastAsia="Times New Roman" w:hAnsi="Times New Roman" w:cs="Times New Roman"/>
          <w:sz w:val="20"/>
          <w:szCs w:val="20"/>
          <w:lang w:eastAsia="ru-RU"/>
        </w:rPr>
        <w:t>, но, например, телекоммуникации и банки.</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«Сбербанк» </w:t>
      </w:r>
      <w:hyperlink r:id="rId11" w:tgtFrame="_blank" w:history="1">
        <w:r w:rsidRPr="00532C87">
          <w:rPr>
            <w:rFonts w:ascii="Times New Roman" w:hAnsi="Times New Roman" w:cs="Times New Roman"/>
            <w:sz w:val="20"/>
            <w:szCs w:val="20"/>
          </w:rPr>
          <w:t>запустил</w:t>
        </w:r>
      </w:hyperlink>
      <w:r w:rsidRPr="00532C87">
        <w:rPr>
          <w:rFonts w:ascii="Times New Roman" w:hAnsi="Times New Roman" w:cs="Times New Roman"/>
          <w:sz w:val="20"/>
          <w:szCs w:val="20"/>
        </w:rPr>
        <w:t xml:space="preserve"> проект «Открытые данные», а «Мегафон», сначала пытался продавать свои данные, теперь </w:t>
      </w:r>
      <w:hyperlink r:id="rId12" w:tgtFrame="_blank" w:history="1">
        <w:r w:rsidRPr="00532C87">
          <w:rPr>
            <w:rFonts w:ascii="Times New Roman" w:hAnsi="Times New Roman" w:cs="Times New Roman"/>
            <w:sz w:val="20"/>
            <w:szCs w:val="20"/>
          </w:rPr>
          <w:t>предоставляет</w:t>
        </w:r>
      </w:hyperlink>
      <w:r w:rsidRPr="00532C87">
        <w:rPr>
          <w:rFonts w:ascii="Times New Roman" w:hAnsi="Times New Roman" w:cs="Times New Roman"/>
          <w:sz w:val="20"/>
          <w:szCs w:val="20"/>
        </w:rPr>
        <w:t xml:space="preserve"> их Mail.ru для улучшения </w:t>
      </w:r>
      <w:proofErr w:type="spellStart"/>
      <w:r w:rsidRPr="00532C87">
        <w:rPr>
          <w:rFonts w:ascii="Times New Roman" w:hAnsi="Times New Roman" w:cs="Times New Roman"/>
          <w:sz w:val="20"/>
          <w:szCs w:val="20"/>
        </w:rPr>
        <w:t>таргетинга</w:t>
      </w:r>
      <w:proofErr w:type="spellEnd"/>
      <w:r w:rsidRPr="00532C87">
        <w:rPr>
          <w:rFonts w:ascii="Times New Roman" w:hAnsi="Times New Roman" w:cs="Times New Roman"/>
          <w:sz w:val="20"/>
          <w:szCs w:val="20"/>
        </w:rPr>
        <w:t>, т.е. рекламного механизма, позволяющего выделить из всей имеющейся аудитории только ту часть, которая удовлетворяет заданным критериям и показывать рекламу именно ей.</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iCs/>
          <w:sz w:val="20"/>
          <w:szCs w:val="20"/>
        </w:rPr>
        <w:t xml:space="preserve">По мнению экспертов, лучшие техники </w:t>
      </w:r>
      <w:proofErr w:type="spellStart"/>
      <w:r w:rsidRPr="00532C87">
        <w:rPr>
          <w:rFonts w:ascii="Times New Roman" w:hAnsi="Times New Roman" w:cs="Times New Roman"/>
          <w:iCs/>
          <w:sz w:val="20"/>
          <w:szCs w:val="20"/>
        </w:rPr>
        <w:t>digital</w:t>
      </w:r>
      <w:proofErr w:type="spellEnd"/>
      <w:r w:rsidRPr="00532C87">
        <w:rPr>
          <w:rFonts w:ascii="Times New Roman" w:hAnsi="Times New Roman" w:cs="Times New Roman"/>
          <w:iCs/>
          <w:sz w:val="20"/>
          <w:szCs w:val="20"/>
        </w:rPr>
        <w:t xml:space="preserve">-маркетинга в 2017 году станут: контент-маркетинг, </w:t>
      </w:r>
      <w:proofErr w:type="spellStart"/>
      <w:r w:rsidRPr="00532C87">
        <w:rPr>
          <w:rFonts w:ascii="Times New Roman" w:hAnsi="Times New Roman" w:cs="Times New Roman"/>
          <w:iCs/>
          <w:sz w:val="20"/>
          <w:szCs w:val="20"/>
        </w:rPr>
        <w:t>Big</w:t>
      </w:r>
      <w:proofErr w:type="spellEnd"/>
      <w:r w:rsidRPr="00532C87">
        <w:rPr>
          <w:rFonts w:ascii="Times New Roman" w:hAnsi="Times New Roman" w:cs="Times New Roman"/>
          <w:iCs/>
          <w:sz w:val="20"/>
          <w:szCs w:val="20"/>
        </w:rPr>
        <w:t xml:space="preserve"> </w:t>
      </w:r>
      <w:proofErr w:type="spellStart"/>
      <w:r w:rsidRPr="00532C87">
        <w:rPr>
          <w:rFonts w:ascii="Times New Roman" w:hAnsi="Times New Roman" w:cs="Times New Roman"/>
          <w:iCs/>
          <w:sz w:val="20"/>
          <w:szCs w:val="20"/>
        </w:rPr>
        <w:t>Data</w:t>
      </w:r>
      <w:proofErr w:type="spellEnd"/>
      <w:r w:rsidRPr="00532C87">
        <w:rPr>
          <w:rFonts w:ascii="Times New Roman" w:hAnsi="Times New Roman" w:cs="Times New Roman"/>
          <w:iCs/>
          <w:sz w:val="20"/>
          <w:szCs w:val="20"/>
        </w:rPr>
        <w:t>, автоматизация маркетинга, мобильный маркетинг, SMM, оптимизация конверсии, интернет вещей, поисковая оптимизация, переносные устройства, платная поисковая выдача, онлайн-</w:t>
      </w:r>
      <w:proofErr w:type="gramStart"/>
      <w:r w:rsidRPr="00532C87">
        <w:rPr>
          <w:rFonts w:ascii="Times New Roman" w:hAnsi="Times New Roman" w:cs="Times New Roman"/>
          <w:iCs/>
          <w:sz w:val="20"/>
          <w:szCs w:val="20"/>
        </w:rPr>
        <w:t>PR</w:t>
      </w:r>
      <w:proofErr w:type="gramEnd"/>
      <w:r w:rsidRPr="00532C87">
        <w:rPr>
          <w:rFonts w:ascii="Times New Roman" w:hAnsi="Times New Roman" w:cs="Times New Roman"/>
          <w:iCs/>
          <w:sz w:val="20"/>
          <w:szCs w:val="20"/>
        </w:rPr>
        <w:t xml:space="preserve"> сообщества, дисплейная реклама, партнёрства и остальное.</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Кроме того, большие данные можно без проблем хранить и у себя. Показательно, что «Яндекс» в 2016 году </w:t>
      </w:r>
      <w:hyperlink r:id="rId13" w:tgtFrame="_blank" w:history="1">
        <w:r w:rsidRPr="00532C87">
          <w:rPr>
            <w:rFonts w:ascii="Times New Roman" w:hAnsi="Times New Roman" w:cs="Times New Roman"/>
            <w:sz w:val="20"/>
            <w:szCs w:val="20"/>
          </w:rPr>
          <w:t>выпустила</w:t>
        </w:r>
      </w:hyperlink>
      <w:r w:rsidRPr="00532C87">
        <w:rPr>
          <w:rFonts w:ascii="Times New Roman" w:hAnsi="Times New Roman" w:cs="Times New Roman"/>
          <w:sz w:val="20"/>
          <w:szCs w:val="20"/>
        </w:rPr>
        <w:t xml:space="preserve"> систему </w:t>
      </w:r>
      <w:proofErr w:type="spellStart"/>
      <w:r w:rsidRPr="00532C87">
        <w:rPr>
          <w:rFonts w:ascii="Times New Roman" w:hAnsi="Times New Roman" w:cs="Times New Roman"/>
          <w:sz w:val="20"/>
          <w:szCs w:val="20"/>
        </w:rPr>
        <w:t>ClickHouse</w:t>
      </w:r>
      <w:proofErr w:type="spellEnd"/>
      <w:r w:rsidRPr="00532C87">
        <w:rPr>
          <w:rFonts w:ascii="Times New Roman" w:hAnsi="Times New Roman" w:cs="Times New Roman"/>
          <w:sz w:val="20"/>
          <w:szCs w:val="20"/>
        </w:rPr>
        <w:t>, которая позволяет анализировать терабайты данных за секунды. Учитывая усилия по популяризации и выдающиеся характеристики системы, в этом году стоит ожидать повышенного спроса на продукты на базе этой платформы [4].</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bCs/>
          <w:sz w:val="20"/>
          <w:szCs w:val="20"/>
        </w:rPr>
        <w:t>2. Предсказывающий маркетинг.</w:t>
      </w:r>
      <w:r w:rsidRPr="00532C87">
        <w:rPr>
          <w:rFonts w:ascii="Times New Roman" w:hAnsi="Times New Roman" w:cs="Times New Roman"/>
          <w:sz w:val="20"/>
          <w:szCs w:val="20"/>
        </w:rPr>
        <w:t xml:space="preserve"> Еще одна тенденция, также связана с данными. Сейчас популярный подход к развитию стратегии — это </w:t>
      </w:r>
      <w:hyperlink r:id="rId14" w:tgtFrame="_blank" w:history="1">
        <w:r w:rsidRPr="00532C87">
          <w:rPr>
            <w:rFonts w:ascii="Times New Roman" w:hAnsi="Times New Roman" w:cs="Times New Roman"/>
            <w:sz w:val="20"/>
            <w:szCs w:val="20"/>
          </w:rPr>
          <w:t>PDCA</w:t>
        </w:r>
      </w:hyperlink>
      <w:r w:rsidRPr="00532C87">
        <w:rPr>
          <w:rFonts w:ascii="Times New Roman" w:hAnsi="Times New Roman" w:cs="Times New Roman"/>
          <w:sz w:val="20"/>
          <w:szCs w:val="20"/>
        </w:rPr>
        <w:t> (</w:t>
      </w:r>
      <w:proofErr w:type="spellStart"/>
      <w:r w:rsidRPr="00532C87">
        <w:rPr>
          <w:rFonts w:ascii="Times New Roman" w:hAnsi="Times New Roman" w:cs="Times New Roman"/>
          <w:sz w:val="20"/>
          <w:szCs w:val="20"/>
        </w:rPr>
        <w:t>Plan-Do-Check-Act</w:t>
      </w:r>
      <w:proofErr w:type="spellEnd"/>
      <w:r w:rsidRPr="00532C87">
        <w:rPr>
          <w:rFonts w:ascii="Times New Roman" w:hAnsi="Times New Roman" w:cs="Times New Roman"/>
          <w:sz w:val="20"/>
          <w:szCs w:val="20"/>
        </w:rPr>
        <w:t xml:space="preserve"> — цикл </w:t>
      </w:r>
      <w:proofErr w:type="spellStart"/>
      <w:r w:rsidRPr="00532C87">
        <w:rPr>
          <w:rFonts w:ascii="Times New Roman" w:hAnsi="Times New Roman" w:cs="Times New Roman"/>
          <w:sz w:val="20"/>
          <w:szCs w:val="20"/>
        </w:rPr>
        <w:t>Деминга</w:t>
      </w:r>
      <w:proofErr w:type="spellEnd"/>
      <w:r w:rsidRPr="00532C87">
        <w:rPr>
          <w:rFonts w:ascii="Times New Roman" w:hAnsi="Times New Roman" w:cs="Times New Roman"/>
          <w:sz w:val="20"/>
          <w:szCs w:val="20"/>
        </w:rPr>
        <w:t>). Движение этой стратегии происходит небольшими итерациями: разработали первоначальный вариант стратегии, протестировали, проанализировали результаты, исправили ошибки, закрепили успешные моменты, запустили новую итерацию. Однако таким путем достигать результата можно долго и дорого.</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 xml:space="preserve">Автоматизация маркетинга и наличие «больших» данных приводят к тому, что на первом этапе будет возможность построить и протестировать модель. </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 xml:space="preserve">Исследование </w:t>
      </w:r>
      <w:proofErr w:type="spellStart"/>
      <w:r w:rsidRPr="00532C87">
        <w:rPr>
          <w:rFonts w:ascii="Times New Roman" w:hAnsi="Times New Roman" w:cs="Times New Roman"/>
          <w:sz w:val="20"/>
          <w:szCs w:val="20"/>
        </w:rPr>
        <w:t>Forbes</w:t>
      </w:r>
      <w:proofErr w:type="spellEnd"/>
      <w:r w:rsidRPr="00532C87">
        <w:rPr>
          <w:rFonts w:ascii="Times New Roman" w:hAnsi="Times New Roman" w:cs="Times New Roman"/>
          <w:sz w:val="20"/>
          <w:szCs w:val="20"/>
        </w:rPr>
        <w:t> </w:t>
      </w:r>
      <w:hyperlink r:id="rId15" w:tgtFrame="_blank" w:history="1">
        <w:r w:rsidRPr="00532C87">
          <w:rPr>
            <w:rFonts w:ascii="Times New Roman" w:hAnsi="Times New Roman" w:cs="Times New Roman"/>
            <w:sz w:val="20"/>
            <w:szCs w:val="20"/>
          </w:rPr>
          <w:t>показало</w:t>
        </w:r>
      </w:hyperlink>
      <w:r w:rsidRPr="00532C87">
        <w:rPr>
          <w:rFonts w:ascii="Times New Roman" w:hAnsi="Times New Roman" w:cs="Times New Roman"/>
          <w:sz w:val="20"/>
          <w:szCs w:val="20"/>
        </w:rPr>
        <w:t>, что 86% крупных компаний добились значительного улучшения в росте инвестиций с помощью предсказывающего маркетинга. И по </w:t>
      </w:r>
      <w:hyperlink r:id="rId16" w:tgtFrame="_blank" w:history="1">
        <w:r w:rsidRPr="00532C87">
          <w:rPr>
            <w:rFonts w:ascii="Times New Roman" w:hAnsi="Times New Roman" w:cs="Times New Roman"/>
            <w:sz w:val="20"/>
            <w:szCs w:val="20"/>
          </w:rPr>
          <w:t>оценкам</w:t>
        </w:r>
      </w:hyperlink>
      <w:r w:rsidRPr="00532C87">
        <w:rPr>
          <w:rFonts w:ascii="Times New Roman" w:hAnsi="Times New Roman" w:cs="Times New Roman"/>
          <w:sz w:val="20"/>
          <w:szCs w:val="20"/>
        </w:rPr>
        <w:t> экспертов, рынок предсказывающей аналитики будет развиваться [4].</w:t>
      </w:r>
    </w:p>
    <w:p w:rsidR="00532C87" w:rsidRPr="00532C87" w:rsidRDefault="00532C87" w:rsidP="00532C87">
      <w:pPr>
        <w:spacing w:after="0" w:line="240" w:lineRule="auto"/>
        <w:ind w:firstLine="284"/>
        <w:jc w:val="both"/>
        <w:rPr>
          <w:rFonts w:ascii="Times New Roman" w:hAnsi="Times New Roman" w:cs="Times New Roman"/>
          <w:bCs/>
          <w:sz w:val="20"/>
          <w:szCs w:val="20"/>
          <w:shd w:val="clear" w:color="auto" w:fill="FFFFFF"/>
        </w:rPr>
      </w:pPr>
      <w:r w:rsidRPr="00532C87">
        <w:rPr>
          <w:rFonts w:ascii="Times New Roman" w:hAnsi="Times New Roman" w:cs="Times New Roman"/>
          <w:bCs/>
          <w:sz w:val="20"/>
          <w:szCs w:val="20"/>
        </w:rPr>
        <w:t>3. Интернет вещей.</w:t>
      </w:r>
      <w:r w:rsidRPr="00532C87">
        <w:rPr>
          <w:rFonts w:ascii="Times New Roman" w:hAnsi="Times New Roman" w:cs="Times New Roman"/>
          <w:sz w:val="20"/>
          <w:szCs w:val="20"/>
        </w:rPr>
        <w:t xml:space="preserve"> </w:t>
      </w:r>
      <w:proofErr w:type="spellStart"/>
      <w:r w:rsidRPr="00532C87">
        <w:rPr>
          <w:rFonts w:ascii="Times New Roman" w:hAnsi="Times New Roman" w:cs="Times New Roman"/>
          <w:sz w:val="20"/>
          <w:szCs w:val="20"/>
        </w:rPr>
        <w:t>IoT</w:t>
      </w:r>
      <w:proofErr w:type="spellEnd"/>
      <w:r w:rsidRPr="00532C87">
        <w:rPr>
          <w:rFonts w:ascii="Times New Roman" w:hAnsi="Times New Roman" w:cs="Times New Roman"/>
          <w:sz w:val="20"/>
          <w:szCs w:val="20"/>
        </w:rPr>
        <w:t xml:space="preserve"> или </w:t>
      </w:r>
      <w:r w:rsidRPr="00532C87">
        <w:rPr>
          <w:rFonts w:ascii="Times New Roman" w:hAnsi="Times New Roman" w:cs="Times New Roman"/>
          <w:sz w:val="20"/>
          <w:szCs w:val="20"/>
          <w:lang w:val="en-US"/>
        </w:rPr>
        <w:t>Internet</w:t>
      </w:r>
      <w:r w:rsidRPr="00532C87">
        <w:rPr>
          <w:rFonts w:ascii="Times New Roman" w:hAnsi="Times New Roman" w:cs="Times New Roman"/>
          <w:sz w:val="20"/>
          <w:szCs w:val="20"/>
        </w:rPr>
        <w:t xml:space="preserve"> </w:t>
      </w:r>
      <w:r w:rsidRPr="00532C87">
        <w:rPr>
          <w:rFonts w:ascii="Times New Roman" w:hAnsi="Times New Roman" w:cs="Times New Roman"/>
          <w:sz w:val="20"/>
          <w:szCs w:val="20"/>
          <w:lang w:val="en-US"/>
        </w:rPr>
        <w:t>of</w:t>
      </w:r>
      <w:r w:rsidRPr="00532C87">
        <w:rPr>
          <w:rFonts w:ascii="Times New Roman" w:hAnsi="Times New Roman" w:cs="Times New Roman"/>
          <w:sz w:val="20"/>
          <w:szCs w:val="20"/>
        </w:rPr>
        <w:t xml:space="preserve"> </w:t>
      </w:r>
      <w:r w:rsidRPr="00532C87">
        <w:rPr>
          <w:rFonts w:ascii="Times New Roman" w:hAnsi="Times New Roman" w:cs="Times New Roman"/>
          <w:sz w:val="20"/>
          <w:szCs w:val="20"/>
          <w:lang w:val="en-US"/>
        </w:rPr>
        <w:t>Things</w:t>
      </w:r>
      <w:r w:rsidRPr="00532C87">
        <w:rPr>
          <w:rFonts w:ascii="Times New Roman" w:hAnsi="Times New Roman" w:cs="Times New Roman"/>
          <w:sz w:val="20"/>
          <w:szCs w:val="20"/>
        </w:rPr>
        <w:t xml:space="preserve"> развивается динамично, появляется все больше вещей с модулями </w:t>
      </w:r>
      <w:proofErr w:type="spellStart"/>
      <w:r w:rsidRPr="00532C87">
        <w:rPr>
          <w:rFonts w:ascii="Times New Roman" w:hAnsi="Times New Roman" w:cs="Times New Roman"/>
          <w:sz w:val="20"/>
          <w:szCs w:val="20"/>
        </w:rPr>
        <w:t>WiFi</w:t>
      </w:r>
      <w:proofErr w:type="spellEnd"/>
      <w:r w:rsidRPr="00532C87">
        <w:rPr>
          <w:rFonts w:ascii="Times New Roman" w:hAnsi="Times New Roman" w:cs="Times New Roman"/>
          <w:sz w:val="20"/>
          <w:szCs w:val="20"/>
        </w:rPr>
        <w:t xml:space="preserve"> или </w:t>
      </w:r>
      <w:proofErr w:type="spellStart"/>
      <w:r w:rsidRPr="00532C87">
        <w:rPr>
          <w:rFonts w:ascii="Times New Roman" w:hAnsi="Times New Roman" w:cs="Times New Roman"/>
          <w:sz w:val="20"/>
          <w:szCs w:val="20"/>
        </w:rPr>
        <w:t>Bluetooth</w:t>
      </w:r>
      <w:proofErr w:type="spellEnd"/>
      <w:r w:rsidRPr="00532C87">
        <w:rPr>
          <w:rFonts w:ascii="Times New Roman" w:hAnsi="Times New Roman" w:cs="Times New Roman"/>
          <w:sz w:val="20"/>
          <w:szCs w:val="20"/>
        </w:rPr>
        <w:t>. Перед маркетологами встала задача по анализу данных, производимых «умными» устройствами. </w:t>
      </w:r>
      <w:hyperlink r:id="rId17" w:tgtFrame="_blank" w:history="1">
        <w:r w:rsidRPr="00532C87">
          <w:rPr>
            <w:rFonts w:ascii="Times New Roman" w:hAnsi="Times New Roman" w:cs="Times New Roman"/>
            <w:sz w:val="20"/>
            <w:szCs w:val="20"/>
          </w:rPr>
          <w:t>Исследование</w:t>
        </w:r>
      </w:hyperlink>
      <w:r w:rsidRPr="00532C87">
        <w:rPr>
          <w:rFonts w:ascii="Times New Roman" w:hAnsi="Times New Roman" w:cs="Times New Roman"/>
          <w:sz w:val="20"/>
          <w:szCs w:val="20"/>
        </w:rPr>
        <w:t xml:space="preserve"> </w:t>
      </w:r>
      <w:proofErr w:type="spellStart"/>
      <w:r w:rsidRPr="00532C87">
        <w:rPr>
          <w:rFonts w:ascii="Times New Roman" w:hAnsi="Times New Roman" w:cs="Times New Roman"/>
          <w:bCs/>
          <w:sz w:val="20"/>
          <w:szCs w:val="20"/>
          <w:shd w:val="clear" w:color="auto" w:fill="FFFFFF"/>
        </w:rPr>
        <w:t>Massachusetts</w:t>
      </w:r>
      <w:proofErr w:type="spellEnd"/>
      <w:r w:rsidRPr="00532C87">
        <w:rPr>
          <w:rFonts w:ascii="Times New Roman" w:hAnsi="Times New Roman" w:cs="Times New Roman"/>
          <w:sz w:val="20"/>
          <w:szCs w:val="20"/>
          <w:shd w:val="clear" w:color="auto" w:fill="FFFFFF"/>
        </w:rPr>
        <w:t xml:space="preserve"> </w:t>
      </w:r>
      <w:proofErr w:type="spellStart"/>
      <w:r w:rsidRPr="00532C87">
        <w:rPr>
          <w:rFonts w:ascii="Times New Roman" w:hAnsi="Times New Roman" w:cs="Times New Roman"/>
          <w:bCs/>
          <w:sz w:val="20"/>
          <w:szCs w:val="20"/>
          <w:shd w:val="clear" w:color="auto" w:fill="FFFFFF"/>
        </w:rPr>
        <w:t>Institute</w:t>
      </w:r>
      <w:proofErr w:type="spellEnd"/>
      <w:r w:rsidRPr="00532C87">
        <w:rPr>
          <w:rFonts w:ascii="Times New Roman" w:hAnsi="Times New Roman" w:cs="Times New Roman"/>
          <w:sz w:val="20"/>
          <w:szCs w:val="20"/>
          <w:shd w:val="clear" w:color="auto" w:fill="FFFFFF"/>
        </w:rPr>
        <w:t xml:space="preserve"> </w:t>
      </w:r>
      <w:proofErr w:type="spellStart"/>
      <w:r w:rsidRPr="00532C87">
        <w:rPr>
          <w:rFonts w:ascii="Times New Roman" w:hAnsi="Times New Roman" w:cs="Times New Roman"/>
          <w:sz w:val="20"/>
          <w:szCs w:val="20"/>
          <w:shd w:val="clear" w:color="auto" w:fill="FFFFFF"/>
        </w:rPr>
        <w:t>of</w:t>
      </w:r>
      <w:proofErr w:type="spellEnd"/>
      <w:r w:rsidRPr="00532C87">
        <w:rPr>
          <w:rFonts w:ascii="Times New Roman" w:hAnsi="Times New Roman" w:cs="Times New Roman"/>
          <w:sz w:val="20"/>
          <w:szCs w:val="20"/>
          <w:shd w:val="clear" w:color="auto" w:fill="FFFFFF"/>
        </w:rPr>
        <w:t xml:space="preserve"> </w:t>
      </w:r>
      <w:proofErr w:type="spellStart"/>
      <w:r w:rsidRPr="00532C87">
        <w:rPr>
          <w:rFonts w:ascii="Times New Roman" w:hAnsi="Times New Roman" w:cs="Times New Roman"/>
          <w:bCs/>
          <w:sz w:val="20"/>
          <w:szCs w:val="20"/>
          <w:shd w:val="clear" w:color="auto" w:fill="FFFFFF"/>
        </w:rPr>
        <w:t>Technology</w:t>
      </w:r>
      <w:proofErr w:type="spellEnd"/>
      <w:r w:rsidRPr="00532C87">
        <w:rPr>
          <w:rFonts w:ascii="Times New Roman" w:hAnsi="Times New Roman" w:cs="Times New Roman"/>
          <w:bCs/>
          <w:sz w:val="20"/>
          <w:szCs w:val="20"/>
          <w:shd w:val="clear" w:color="auto" w:fill="FFFFFF"/>
        </w:rPr>
        <w:t xml:space="preserve"> (Массачусетский Технологический Институт)</w:t>
      </w:r>
      <w:r w:rsidRPr="00532C87">
        <w:rPr>
          <w:rFonts w:ascii="Times New Roman" w:hAnsi="Times New Roman" w:cs="Times New Roman"/>
          <w:sz w:val="20"/>
          <w:szCs w:val="20"/>
        </w:rPr>
        <w:t xml:space="preserve"> показало, что </w:t>
      </w:r>
      <w:r w:rsidRPr="00532C87">
        <w:rPr>
          <w:rFonts w:ascii="Times New Roman" w:hAnsi="Times New Roman" w:cs="Times New Roman"/>
          <w:sz w:val="20"/>
          <w:szCs w:val="20"/>
        </w:rPr>
        <w:lastRenderedPageBreak/>
        <w:t xml:space="preserve">компании с развитой аналитикой способны извлекать из </w:t>
      </w:r>
      <w:proofErr w:type="spellStart"/>
      <w:r w:rsidRPr="00532C87">
        <w:rPr>
          <w:rFonts w:ascii="Times New Roman" w:hAnsi="Times New Roman" w:cs="Times New Roman"/>
          <w:sz w:val="20"/>
          <w:szCs w:val="20"/>
        </w:rPr>
        <w:t>IoT</w:t>
      </w:r>
      <w:proofErr w:type="spellEnd"/>
      <w:r w:rsidRPr="00532C87">
        <w:rPr>
          <w:rFonts w:ascii="Times New Roman" w:hAnsi="Times New Roman" w:cs="Times New Roman"/>
          <w:sz w:val="20"/>
          <w:szCs w:val="20"/>
        </w:rPr>
        <w:t xml:space="preserve"> в три раза большую прибыль, чем при традиционном подходе.</w:t>
      </w:r>
    </w:p>
    <w:p w:rsidR="00532C87" w:rsidRPr="00532C87" w:rsidRDefault="00532C87" w:rsidP="00532C87">
      <w:pPr>
        <w:spacing w:after="0" w:line="240" w:lineRule="auto"/>
        <w:ind w:firstLine="284"/>
        <w:jc w:val="both"/>
        <w:rPr>
          <w:rFonts w:ascii="Times New Roman" w:hAnsi="Times New Roman" w:cs="Times New Roman"/>
          <w:sz w:val="20"/>
          <w:szCs w:val="20"/>
        </w:rPr>
      </w:pPr>
      <w:proofErr w:type="spellStart"/>
      <w:r w:rsidRPr="00532C87">
        <w:rPr>
          <w:rFonts w:ascii="Times New Roman" w:hAnsi="Times New Roman" w:cs="Times New Roman"/>
          <w:sz w:val="20"/>
          <w:szCs w:val="20"/>
        </w:rPr>
        <w:t>IoT</w:t>
      </w:r>
      <w:proofErr w:type="spellEnd"/>
      <w:r w:rsidRPr="00532C87">
        <w:rPr>
          <w:rFonts w:ascii="Times New Roman" w:hAnsi="Times New Roman" w:cs="Times New Roman"/>
          <w:sz w:val="20"/>
          <w:szCs w:val="20"/>
        </w:rPr>
        <w:t xml:space="preserve"> предоставляет не только новые данные о пользователях, но и </w:t>
      </w:r>
      <w:hyperlink r:id="rId18" w:tgtFrame="_blank" w:history="1">
        <w:r w:rsidRPr="00532C87">
          <w:rPr>
            <w:rFonts w:ascii="Times New Roman" w:hAnsi="Times New Roman" w:cs="Times New Roman"/>
            <w:sz w:val="20"/>
            <w:szCs w:val="20"/>
          </w:rPr>
          <w:t>рекламные</w:t>
        </w:r>
      </w:hyperlink>
      <w:r w:rsidRPr="00532C87">
        <w:rPr>
          <w:rFonts w:ascii="Times New Roman" w:hAnsi="Times New Roman" w:cs="Times New Roman"/>
          <w:sz w:val="20"/>
          <w:szCs w:val="20"/>
        </w:rPr>
        <w:t xml:space="preserve"> площадки. Например, </w:t>
      </w:r>
      <w:proofErr w:type="spellStart"/>
      <w:r w:rsidRPr="00532C87">
        <w:rPr>
          <w:rFonts w:ascii="Times New Roman" w:hAnsi="Times New Roman" w:cs="Times New Roman"/>
          <w:sz w:val="20"/>
          <w:szCs w:val="20"/>
        </w:rPr>
        <w:t>Amazon</w:t>
      </w:r>
      <w:proofErr w:type="spellEnd"/>
      <w:r w:rsidRPr="00532C87">
        <w:rPr>
          <w:rFonts w:ascii="Times New Roman" w:hAnsi="Times New Roman" w:cs="Times New Roman"/>
          <w:sz w:val="20"/>
          <w:szCs w:val="20"/>
        </w:rPr>
        <w:t> </w:t>
      </w:r>
      <w:hyperlink r:id="rId19" w:tgtFrame="_blank" w:history="1">
        <w:r w:rsidRPr="00532C87">
          <w:rPr>
            <w:rFonts w:ascii="Times New Roman" w:hAnsi="Times New Roman" w:cs="Times New Roman"/>
            <w:sz w:val="20"/>
            <w:szCs w:val="20"/>
          </w:rPr>
          <w:t>предлагает</w:t>
        </w:r>
      </w:hyperlink>
      <w:r w:rsidRPr="00532C87">
        <w:rPr>
          <w:rFonts w:ascii="Times New Roman" w:hAnsi="Times New Roman" w:cs="Times New Roman"/>
          <w:sz w:val="20"/>
          <w:szCs w:val="20"/>
        </w:rPr>
        <w:t xml:space="preserve"> кнопки </w:t>
      </w:r>
      <w:proofErr w:type="spellStart"/>
      <w:r w:rsidRPr="00532C87">
        <w:rPr>
          <w:rFonts w:ascii="Times New Roman" w:hAnsi="Times New Roman" w:cs="Times New Roman"/>
          <w:sz w:val="20"/>
          <w:szCs w:val="20"/>
        </w:rPr>
        <w:t>Dash</w:t>
      </w:r>
      <w:proofErr w:type="spellEnd"/>
      <w:r w:rsidRPr="00532C87">
        <w:rPr>
          <w:rFonts w:ascii="Times New Roman" w:hAnsi="Times New Roman" w:cs="Times New Roman"/>
          <w:sz w:val="20"/>
          <w:szCs w:val="20"/>
        </w:rPr>
        <w:t xml:space="preserve"> </w:t>
      </w:r>
      <w:proofErr w:type="spellStart"/>
      <w:r w:rsidRPr="00532C87">
        <w:rPr>
          <w:rFonts w:ascii="Times New Roman" w:hAnsi="Times New Roman" w:cs="Times New Roman"/>
          <w:sz w:val="20"/>
          <w:szCs w:val="20"/>
        </w:rPr>
        <w:t>Buttons</w:t>
      </w:r>
      <w:proofErr w:type="spellEnd"/>
      <w:r w:rsidRPr="00532C87">
        <w:rPr>
          <w:rFonts w:ascii="Times New Roman" w:hAnsi="Times New Roman" w:cs="Times New Roman"/>
          <w:sz w:val="20"/>
          <w:szCs w:val="20"/>
        </w:rPr>
        <w:t xml:space="preserve"> для моментального заказа всего, вплоть до стирального порошка. В будущем маркетологам придется договариваться с холодильниками, чтобы они автоматически закупали новые продукты определённого производителя [2].</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bCs/>
          <w:sz w:val="20"/>
          <w:szCs w:val="20"/>
        </w:rPr>
        <w:t>4. Голосовые боты.</w:t>
      </w:r>
      <w:r w:rsidRPr="00532C87">
        <w:rPr>
          <w:rFonts w:ascii="Times New Roman" w:hAnsi="Times New Roman" w:cs="Times New Roman"/>
          <w:sz w:val="20"/>
          <w:szCs w:val="20"/>
        </w:rPr>
        <w:t xml:space="preserve"> Часто говорят о текстовых ботах и оптимизации </w:t>
      </w:r>
      <w:proofErr w:type="spellStart"/>
      <w:r w:rsidRPr="00532C87">
        <w:rPr>
          <w:rFonts w:ascii="Times New Roman" w:hAnsi="Times New Roman" w:cs="Times New Roman"/>
          <w:sz w:val="20"/>
          <w:szCs w:val="20"/>
        </w:rPr>
        <w:t>мессенджеров</w:t>
      </w:r>
      <w:proofErr w:type="spellEnd"/>
      <w:r w:rsidRPr="00532C87">
        <w:rPr>
          <w:rFonts w:ascii="Times New Roman" w:hAnsi="Times New Roman" w:cs="Times New Roman"/>
          <w:sz w:val="20"/>
          <w:szCs w:val="20"/>
        </w:rPr>
        <w:t>. Эта тема особо актуальна для 2017 года — в этом году стоит ожидать много голосового общения. Есть «</w:t>
      </w:r>
      <w:proofErr w:type="spellStart"/>
      <w:r w:rsidRPr="00532C87">
        <w:rPr>
          <w:rFonts w:ascii="Times New Roman" w:hAnsi="Times New Roman" w:cs="Times New Roman"/>
          <w:sz w:val="20"/>
          <w:szCs w:val="20"/>
        </w:rPr>
        <w:t>О'кей</w:t>
      </w:r>
      <w:proofErr w:type="spellEnd"/>
      <w:r w:rsidRPr="00532C87">
        <w:rPr>
          <w:rFonts w:ascii="Times New Roman" w:hAnsi="Times New Roman" w:cs="Times New Roman"/>
          <w:sz w:val="20"/>
          <w:szCs w:val="20"/>
        </w:rPr>
        <w:t xml:space="preserve">, </w:t>
      </w:r>
      <w:proofErr w:type="spellStart"/>
      <w:r w:rsidRPr="00532C87">
        <w:rPr>
          <w:rFonts w:ascii="Times New Roman" w:hAnsi="Times New Roman" w:cs="Times New Roman"/>
          <w:sz w:val="20"/>
          <w:szCs w:val="20"/>
        </w:rPr>
        <w:t>Google</w:t>
      </w:r>
      <w:proofErr w:type="spellEnd"/>
      <w:r w:rsidRPr="00532C87">
        <w:rPr>
          <w:rFonts w:ascii="Times New Roman" w:hAnsi="Times New Roman" w:cs="Times New Roman"/>
          <w:sz w:val="20"/>
          <w:szCs w:val="20"/>
        </w:rPr>
        <w:t xml:space="preserve">», есть </w:t>
      </w:r>
      <w:proofErr w:type="spellStart"/>
      <w:r w:rsidRPr="00532C87">
        <w:rPr>
          <w:rFonts w:ascii="Times New Roman" w:hAnsi="Times New Roman" w:cs="Times New Roman"/>
          <w:sz w:val="20"/>
          <w:szCs w:val="20"/>
        </w:rPr>
        <w:t>Siri</w:t>
      </w:r>
      <w:proofErr w:type="spellEnd"/>
      <w:r w:rsidRPr="00532C87">
        <w:rPr>
          <w:rFonts w:ascii="Times New Roman" w:hAnsi="Times New Roman" w:cs="Times New Roman"/>
          <w:sz w:val="20"/>
          <w:szCs w:val="20"/>
        </w:rPr>
        <w:t>, и тренд ведет к тому, что можно сделать все больше и больше программ, которые могут встроиться в общение и поговорить с пользователем на любую тему или выполнить голосовые команды.</w:t>
      </w:r>
    </w:p>
    <w:p w:rsidR="00532C87" w:rsidRPr="00532C87" w:rsidRDefault="00532C87" w:rsidP="00532C87">
      <w:pPr>
        <w:spacing w:after="0" w:line="240" w:lineRule="auto"/>
        <w:ind w:firstLine="284"/>
        <w:jc w:val="both"/>
        <w:rPr>
          <w:rFonts w:ascii="Times New Roman" w:hAnsi="Times New Roman" w:cs="Times New Roman"/>
          <w:sz w:val="20"/>
          <w:szCs w:val="20"/>
        </w:rPr>
      </w:pPr>
      <w:proofErr w:type="spellStart"/>
      <w:r w:rsidRPr="00532C87">
        <w:rPr>
          <w:rFonts w:ascii="Times New Roman" w:hAnsi="Times New Roman" w:cs="Times New Roman"/>
          <w:sz w:val="20"/>
          <w:szCs w:val="20"/>
        </w:rPr>
        <w:t>Amazon</w:t>
      </w:r>
      <w:proofErr w:type="spellEnd"/>
      <w:r w:rsidRPr="00532C87">
        <w:rPr>
          <w:rFonts w:ascii="Times New Roman" w:hAnsi="Times New Roman" w:cs="Times New Roman"/>
          <w:sz w:val="20"/>
          <w:szCs w:val="20"/>
        </w:rPr>
        <w:t xml:space="preserve"> старается </w:t>
      </w:r>
      <w:hyperlink r:id="rId20" w:tgtFrame="_blank" w:history="1">
        <w:r w:rsidRPr="00532C87">
          <w:rPr>
            <w:rFonts w:ascii="Times New Roman" w:hAnsi="Times New Roman" w:cs="Times New Roman"/>
            <w:sz w:val="20"/>
            <w:szCs w:val="20"/>
          </w:rPr>
          <w:t>догнать</w:t>
        </w:r>
      </w:hyperlink>
      <w:r w:rsidRPr="00532C87">
        <w:rPr>
          <w:rFonts w:ascii="Times New Roman" w:hAnsi="Times New Roman" w:cs="Times New Roman"/>
          <w:sz w:val="20"/>
          <w:szCs w:val="20"/>
        </w:rPr>
        <w:t> </w:t>
      </w:r>
      <w:proofErr w:type="spellStart"/>
      <w:r w:rsidRPr="00532C87">
        <w:rPr>
          <w:rFonts w:ascii="Times New Roman" w:hAnsi="Times New Roman" w:cs="Times New Roman"/>
          <w:sz w:val="20"/>
          <w:szCs w:val="20"/>
        </w:rPr>
        <w:t>Apple</w:t>
      </w:r>
      <w:proofErr w:type="spellEnd"/>
      <w:r w:rsidRPr="00532C87">
        <w:rPr>
          <w:rFonts w:ascii="Times New Roman" w:hAnsi="Times New Roman" w:cs="Times New Roman"/>
          <w:sz w:val="20"/>
          <w:szCs w:val="20"/>
        </w:rPr>
        <w:t xml:space="preserve"> и </w:t>
      </w:r>
      <w:proofErr w:type="spellStart"/>
      <w:r w:rsidRPr="00532C87">
        <w:rPr>
          <w:rFonts w:ascii="Times New Roman" w:hAnsi="Times New Roman" w:cs="Times New Roman"/>
          <w:sz w:val="20"/>
          <w:szCs w:val="20"/>
        </w:rPr>
        <w:t>Google</w:t>
      </w:r>
      <w:proofErr w:type="spellEnd"/>
      <w:r w:rsidRPr="00532C87">
        <w:rPr>
          <w:rFonts w:ascii="Times New Roman" w:hAnsi="Times New Roman" w:cs="Times New Roman"/>
          <w:sz w:val="20"/>
          <w:szCs w:val="20"/>
        </w:rPr>
        <w:t xml:space="preserve"> с помощью </w:t>
      </w:r>
      <w:proofErr w:type="spellStart"/>
      <w:r w:rsidRPr="00532C87">
        <w:rPr>
          <w:rFonts w:ascii="Times New Roman" w:hAnsi="Times New Roman" w:cs="Times New Roman"/>
          <w:sz w:val="20"/>
          <w:szCs w:val="20"/>
        </w:rPr>
        <w:t>Alexa</w:t>
      </w:r>
      <w:proofErr w:type="spellEnd"/>
      <w:r w:rsidRPr="00532C87">
        <w:rPr>
          <w:rFonts w:ascii="Times New Roman" w:hAnsi="Times New Roman" w:cs="Times New Roman"/>
          <w:sz w:val="20"/>
          <w:szCs w:val="20"/>
        </w:rPr>
        <w:t xml:space="preserve"> и </w:t>
      </w:r>
      <w:proofErr w:type="spellStart"/>
      <w:r w:rsidRPr="00532C87">
        <w:rPr>
          <w:rFonts w:ascii="Times New Roman" w:hAnsi="Times New Roman" w:cs="Times New Roman"/>
          <w:sz w:val="20"/>
          <w:szCs w:val="20"/>
        </w:rPr>
        <w:t>Echo</w:t>
      </w:r>
      <w:proofErr w:type="spellEnd"/>
      <w:r w:rsidRPr="00532C87">
        <w:rPr>
          <w:rFonts w:ascii="Times New Roman" w:hAnsi="Times New Roman" w:cs="Times New Roman"/>
          <w:sz w:val="20"/>
          <w:szCs w:val="20"/>
        </w:rPr>
        <w:t xml:space="preserve">, </w:t>
      </w:r>
      <w:proofErr w:type="spellStart"/>
      <w:r w:rsidRPr="00532C87">
        <w:rPr>
          <w:rFonts w:ascii="Times New Roman" w:hAnsi="Times New Roman" w:cs="Times New Roman"/>
          <w:sz w:val="20"/>
          <w:szCs w:val="20"/>
        </w:rPr>
        <w:t>Microsoft</w:t>
      </w:r>
      <w:proofErr w:type="spellEnd"/>
      <w:r w:rsidRPr="00532C87">
        <w:rPr>
          <w:rFonts w:ascii="Times New Roman" w:hAnsi="Times New Roman" w:cs="Times New Roman"/>
          <w:sz w:val="20"/>
          <w:szCs w:val="20"/>
        </w:rPr>
        <w:t> </w:t>
      </w:r>
      <w:hyperlink r:id="rId21" w:tgtFrame="_blank" w:history="1">
        <w:r w:rsidRPr="00532C87">
          <w:rPr>
            <w:rFonts w:ascii="Times New Roman" w:hAnsi="Times New Roman" w:cs="Times New Roman"/>
            <w:sz w:val="20"/>
            <w:szCs w:val="20"/>
          </w:rPr>
          <w:t>развивает</w:t>
        </w:r>
      </w:hyperlink>
      <w:r w:rsidRPr="00532C87">
        <w:rPr>
          <w:rFonts w:ascii="Times New Roman" w:hAnsi="Times New Roman" w:cs="Times New Roman"/>
          <w:sz w:val="20"/>
          <w:szCs w:val="20"/>
        </w:rPr>
        <w:t> </w:t>
      </w:r>
      <w:proofErr w:type="spellStart"/>
      <w:r w:rsidRPr="00532C87">
        <w:rPr>
          <w:rFonts w:ascii="Times New Roman" w:hAnsi="Times New Roman" w:cs="Times New Roman"/>
          <w:sz w:val="20"/>
          <w:szCs w:val="20"/>
        </w:rPr>
        <w:t>Cortana</w:t>
      </w:r>
      <w:proofErr w:type="spellEnd"/>
      <w:r w:rsidRPr="00532C87">
        <w:rPr>
          <w:rFonts w:ascii="Times New Roman" w:hAnsi="Times New Roman" w:cs="Times New Roman"/>
          <w:sz w:val="20"/>
          <w:szCs w:val="20"/>
        </w:rPr>
        <w:t xml:space="preserve">, </w:t>
      </w:r>
      <w:proofErr w:type="spellStart"/>
      <w:r w:rsidRPr="00532C87">
        <w:rPr>
          <w:rFonts w:ascii="Times New Roman" w:hAnsi="Times New Roman" w:cs="Times New Roman"/>
          <w:sz w:val="20"/>
          <w:szCs w:val="20"/>
        </w:rPr>
        <w:t>Apple</w:t>
      </w:r>
      <w:proofErr w:type="spellEnd"/>
      <w:r w:rsidRPr="00532C87">
        <w:rPr>
          <w:rFonts w:ascii="Times New Roman" w:hAnsi="Times New Roman" w:cs="Times New Roman"/>
          <w:sz w:val="20"/>
          <w:szCs w:val="20"/>
        </w:rPr>
        <w:t> </w:t>
      </w:r>
      <w:hyperlink r:id="rId22" w:tgtFrame="_blank" w:history="1">
        <w:r w:rsidRPr="00532C87">
          <w:rPr>
            <w:rFonts w:ascii="Times New Roman" w:hAnsi="Times New Roman" w:cs="Times New Roman"/>
            <w:sz w:val="20"/>
            <w:szCs w:val="20"/>
          </w:rPr>
          <w:t>делает</w:t>
        </w:r>
      </w:hyperlink>
      <w:r w:rsidRPr="00532C87">
        <w:rPr>
          <w:rFonts w:ascii="Times New Roman" w:hAnsi="Times New Roman" w:cs="Times New Roman"/>
          <w:sz w:val="20"/>
          <w:szCs w:val="20"/>
        </w:rPr>
        <w:t> </w:t>
      </w:r>
      <w:proofErr w:type="spellStart"/>
      <w:r w:rsidRPr="00532C87">
        <w:rPr>
          <w:rFonts w:ascii="Times New Roman" w:hAnsi="Times New Roman" w:cs="Times New Roman"/>
          <w:sz w:val="20"/>
          <w:szCs w:val="20"/>
        </w:rPr>
        <w:t>Siri</w:t>
      </w:r>
      <w:proofErr w:type="spellEnd"/>
      <w:r w:rsidRPr="00532C87">
        <w:rPr>
          <w:rFonts w:ascii="Times New Roman" w:hAnsi="Times New Roman" w:cs="Times New Roman"/>
          <w:sz w:val="20"/>
          <w:szCs w:val="20"/>
        </w:rPr>
        <w:t xml:space="preserve">, что выступает основной темой на конференциях для разработчиков. Корпорация </w:t>
      </w:r>
      <w:proofErr w:type="spellStart"/>
      <w:r w:rsidRPr="00532C87">
        <w:rPr>
          <w:rFonts w:ascii="Times New Roman" w:hAnsi="Times New Roman" w:cs="Times New Roman"/>
          <w:sz w:val="20"/>
          <w:szCs w:val="20"/>
        </w:rPr>
        <w:t>Google</w:t>
      </w:r>
      <w:proofErr w:type="spellEnd"/>
      <w:r w:rsidRPr="00532C87">
        <w:rPr>
          <w:rFonts w:ascii="Times New Roman" w:hAnsi="Times New Roman" w:cs="Times New Roman"/>
          <w:sz w:val="20"/>
          <w:szCs w:val="20"/>
        </w:rPr>
        <w:t xml:space="preserve"> давно делает упор в рекламе на голосовом поиске.</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В недалеком будущем мы заговорим с системами на естественном языке. Не только с помощью письменной, но и устной речи. Шаг в этом направлении стоит ждать уже в этом году [5].</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bCs/>
          <w:sz w:val="20"/>
          <w:szCs w:val="20"/>
        </w:rPr>
        <w:t>5. Виртуальная и дополненная реальность.</w:t>
      </w:r>
      <w:r w:rsidRPr="00532C87">
        <w:rPr>
          <w:rFonts w:ascii="Times New Roman" w:hAnsi="Times New Roman" w:cs="Times New Roman"/>
          <w:sz w:val="20"/>
          <w:szCs w:val="20"/>
        </w:rPr>
        <w:t xml:space="preserve"> Существует немало продуктов, связанных с виртуальной и дополненной реальностью. Это показывает, что тема будет актуальна весь следующий год, так как виртуальная и дополненная реальности легко применима в разных отраслях.</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Например, в сфере недвижимости </w:t>
      </w:r>
      <w:hyperlink r:id="rId23" w:tgtFrame="_blank" w:history="1">
        <w:r w:rsidRPr="00532C87">
          <w:rPr>
            <w:rFonts w:ascii="Times New Roman" w:hAnsi="Times New Roman" w:cs="Times New Roman"/>
            <w:sz w:val="20"/>
            <w:szCs w:val="20"/>
          </w:rPr>
          <w:t>применяют</w:t>
        </w:r>
      </w:hyperlink>
      <w:r w:rsidRPr="00532C87">
        <w:rPr>
          <w:rFonts w:ascii="Times New Roman" w:hAnsi="Times New Roman" w:cs="Times New Roman"/>
          <w:sz w:val="20"/>
          <w:szCs w:val="20"/>
        </w:rPr>
        <w:t> виртуальные проекции квартир, в которых потенциальный житель может виртуально обустроить жилье по-своему вкусу и свободно передвигаться по ним [1].</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Таким образом, технология дополненной реальности перспективна, т. к.  она не требует удаления от реального мира, но требует совсем другого технологического уровня от устройств. Уже сейчас мы можем наблюдать постепенный переход в эту область.</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 xml:space="preserve">Рассмотренные нами рекламные технологии еще дорабатываются, но для современного общества это уже шаг вперед, шаг в будущее. Инновационные технологии помогут облегчить нашу жизнь и скоро изменят лицо всей рекламной индустрии. </w:t>
      </w:r>
    </w:p>
    <w:p w:rsidR="00276F15" w:rsidRDefault="00276F15" w:rsidP="00276F15">
      <w:pPr>
        <w:spacing w:after="0" w:line="240" w:lineRule="auto"/>
        <w:ind w:firstLine="284"/>
        <w:jc w:val="center"/>
        <w:rPr>
          <w:rFonts w:ascii="Times New Roman" w:hAnsi="Times New Roman" w:cs="Times New Roman"/>
          <w:sz w:val="20"/>
          <w:szCs w:val="20"/>
        </w:rPr>
      </w:pPr>
    </w:p>
    <w:p w:rsidR="00532C87" w:rsidRPr="00532C87" w:rsidRDefault="00532C87" w:rsidP="00276F15">
      <w:pPr>
        <w:spacing w:after="0" w:line="240" w:lineRule="auto"/>
        <w:ind w:firstLine="284"/>
        <w:jc w:val="center"/>
        <w:rPr>
          <w:rFonts w:ascii="Times New Roman" w:hAnsi="Times New Roman" w:cs="Times New Roman"/>
          <w:sz w:val="20"/>
          <w:szCs w:val="20"/>
        </w:rPr>
      </w:pPr>
      <w:r w:rsidRPr="00532C87">
        <w:rPr>
          <w:rFonts w:ascii="Times New Roman" w:hAnsi="Times New Roman" w:cs="Times New Roman"/>
          <w:sz w:val="20"/>
          <w:szCs w:val="20"/>
        </w:rPr>
        <w:t>СПИСОК ЛИТЕРАТУРЫ</w:t>
      </w:r>
    </w:p>
    <w:p w:rsidR="00532C87" w:rsidRPr="00532C87" w:rsidRDefault="00532C87" w:rsidP="00532C87">
      <w:pPr>
        <w:pStyle w:val="a9"/>
        <w:spacing w:after="0" w:line="240" w:lineRule="auto"/>
        <w:ind w:left="0" w:firstLine="284"/>
        <w:jc w:val="both"/>
        <w:rPr>
          <w:rFonts w:ascii="Times New Roman" w:eastAsia="Times New Roman" w:hAnsi="Times New Roman" w:cs="Times New Roman"/>
          <w:sz w:val="20"/>
          <w:szCs w:val="20"/>
          <w:lang w:eastAsia="ru-RU"/>
        </w:rPr>
      </w:pPr>
      <w:r w:rsidRPr="00532C87">
        <w:rPr>
          <w:rFonts w:ascii="Times New Roman" w:eastAsia="Times New Roman" w:hAnsi="Times New Roman" w:cs="Times New Roman"/>
          <w:sz w:val="20"/>
          <w:szCs w:val="20"/>
          <w:lang w:eastAsia="ru-RU"/>
        </w:rPr>
        <w:t>1. Бабурин, В. А. Инновационные средства рекламы и проблемы их использования / В. А. Бабурин, Н. Л. Гончарова // Технико-технологические проблемы сервиса. – 2014. – №2. – С. 100-107</w:t>
      </w:r>
    </w:p>
    <w:p w:rsidR="00532C87" w:rsidRPr="00532C87" w:rsidRDefault="00532C87" w:rsidP="00532C87">
      <w:pPr>
        <w:pStyle w:val="a9"/>
        <w:spacing w:after="0" w:line="240" w:lineRule="auto"/>
        <w:ind w:left="0" w:firstLine="284"/>
        <w:jc w:val="both"/>
        <w:rPr>
          <w:rFonts w:ascii="Times New Roman" w:eastAsia="Times New Roman" w:hAnsi="Times New Roman" w:cs="Times New Roman"/>
          <w:sz w:val="20"/>
          <w:szCs w:val="20"/>
          <w:lang w:eastAsia="ru-RU"/>
        </w:rPr>
      </w:pPr>
      <w:r w:rsidRPr="00532C87">
        <w:rPr>
          <w:rFonts w:ascii="Times New Roman" w:eastAsia="Times New Roman" w:hAnsi="Times New Roman" w:cs="Times New Roman"/>
          <w:sz w:val="20"/>
          <w:szCs w:val="20"/>
          <w:lang w:eastAsia="ru-RU"/>
        </w:rPr>
        <w:lastRenderedPageBreak/>
        <w:t>2. Ефимов, К. С. Развитие современной рекламы с позиций инновационного подхода / К. С. Ефимов // Успехи в химии и химической технологии. – 2011. – №9. – С. 53-59</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3. Золотарева, Л. Г. Основные тенденции развития рекламы в современном обществе / Л. Г. Золотарева // Научный вестник Московского государственного технического университета авиации. – 2011. – №166. – С. 126-131</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 xml:space="preserve">4. Королева, О. Н. Тренды </w:t>
      </w:r>
      <w:r w:rsidRPr="00532C87">
        <w:rPr>
          <w:rFonts w:ascii="Times New Roman" w:hAnsi="Times New Roman" w:cs="Times New Roman"/>
          <w:sz w:val="20"/>
          <w:szCs w:val="20"/>
          <w:lang w:val="en-US"/>
        </w:rPr>
        <w:t>digital</w:t>
      </w:r>
      <w:r w:rsidRPr="00532C87">
        <w:rPr>
          <w:rFonts w:ascii="Times New Roman" w:hAnsi="Times New Roman" w:cs="Times New Roman"/>
          <w:sz w:val="20"/>
          <w:szCs w:val="20"/>
        </w:rPr>
        <w:t>-рекламы в 2017 году / О. Н. Королева // Маркетинг. – 2017. – №1. – С. 17-24</w:t>
      </w:r>
    </w:p>
    <w:p w:rsidR="00B51BB9" w:rsidRPr="00532C87" w:rsidRDefault="00532C87" w:rsidP="00532C87">
      <w:pPr>
        <w:spacing w:after="0" w:line="240" w:lineRule="auto"/>
        <w:jc w:val="both"/>
        <w:rPr>
          <w:rFonts w:ascii="Times New Roman" w:hAnsi="Times New Roman" w:cs="Times New Roman"/>
          <w:bCs/>
          <w:iCs/>
          <w:sz w:val="20"/>
          <w:szCs w:val="20"/>
        </w:rPr>
      </w:pPr>
      <w:r w:rsidRPr="00532C87">
        <w:rPr>
          <w:rFonts w:ascii="Times New Roman" w:hAnsi="Times New Roman" w:cs="Times New Roman"/>
          <w:sz w:val="20"/>
          <w:szCs w:val="20"/>
        </w:rPr>
        <w:t>5. Костинский, В. С. Интернет-реклама как инновационное звено рекламной деятельности предпринимательских структур / В. С. Костинский // Вестник Тамбовского университета. Серия: Гуманитарные науки. – 2011. – №2. – С. 34-39</w:t>
      </w:r>
      <w:r w:rsidR="00B51BB9" w:rsidRPr="00532C87">
        <w:rPr>
          <w:rFonts w:ascii="Times New Roman" w:hAnsi="Times New Roman" w:cs="Times New Roman"/>
          <w:bCs/>
          <w:iCs/>
          <w:sz w:val="20"/>
          <w:szCs w:val="20"/>
        </w:rPr>
        <w:t>.</w:t>
      </w:r>
    </w:p>
    <w:p w:rsidR="00B51BB9" w:rsidRPr="00B51BB9" w:rsidRDefault="00B51BB9" w:rsidP="00947118">
      <w:pPr>
        <w:spacing w:after="0" w:line="240" w:lineRule="auto"/>
        <w:jc w:val="both"/>
        <w:rPr>
          <w:rFonts w:ascii="Times New Roman" w:hAnsi="Times New Roman" w:cs="Times New Roman"/>
          <w:bCs/>
          <w:iCs/>
          <w:sz w:val="20"/>
          <w:szCs w:val="20"/>
        </w:rPr>
      </w:pPr>
    </w:p>
    <w:p w:rsidR="00BD7D07" w:rsidRDefault="00BD7D07" w:rsidP="00947118">
      <w:pPr>
        <w:spacing w:after="0" w:line="240" w:lineRule="auto"/>
        <w:jc w:val="both"/>
        <w:rPr>
          <w:rFonts w:ascii="Times New Roman" w:hAnsi="Times New Roman" w:cs="Times New Roman"/>
          <w:b/>
          <w:bCs/>
          <w:iCs/>
          <w:sz w:val="20"/>
          <w:szCs w:val="20"/>
        </w:rPr>
      </w:pPr>
    </w:p>
    <w:p w:rsidR="00BD7D07" w:rsidRDefault="00BD7D07" w:rsidP="00947118">
      <w:pPr>
        <w:spacing w:after="0" w:line="240" w:lineRule="auto"/>
        <w:jc w:val="both"/>
        <w:rPr>
          <w:rFonts w:ascii="Times New Roman" w:hAnsi="Times New Roman" w:cs="Times New Roman"/>
          <w:b/>
          <w:bCs/>
          <w:iCs/>
          <w:sz w:val="20"/>
          <w:szCs w:val="20"/>
        </w:rPr>
      </w:pPr>
    </w:p>
    <w:p w:rsidR="00532C87" w:rsidRDefault="00532C87" w:rsidP="00532C87">
      <w:pPr>
        <w:spacing w:after="0" w:line="240" w:lineRule="auto"/>
        <w:rPr>
          <w:rFonts w:ascii="Times New Roman" w:hAnsi="Times New Roman" w:cs="Times New Roman"/>
          <w:b/>
          <w:sz w:val="20"/>
          <w:szCs w:val="20"/>
        </w:rPr>
      </w:pPr>
      <w:r w:rsidRPr="00532C87">
        <w:rPr>
          <w:rFonts w:ascii="Times New Roman" w:hAnsi="Times New Roman" w:cs="Times New Roman"/>
          <w:b/>
          <w:sz w:val="20"/>
          <w:szCs w:val="20"/>
        </w:rPr>
        <w:t>Е. В.</w:t>
      </w:r>
      <w:r>
        <w:rPr>
          <w:rFonts w:ascii="Times New Roman" w:hAnsi="Times New Roman" w:cs="Times New Roman"/>
          <w:b/>
          <w:sz w:val="20"/>
          <w:szCs w:val="20"/>
        </w:rPr>
        <w:t xml:space="preserve"> </w:t>
      </w:r>
      <w:r w:rsidRPr="00532C87">
        <w:rPr>
          <w:rFonts w:ascii="Times New Roman" w:hAnsi="Times New Roman" w:cs="Times New Roman"/>
          <w:b/>
          <w:sz w:val="20"/>
          <w:szCs w:val="20"/>
        </w:rPr>
        <w:t xml:space="preserve">Юрина </w:t>
      </w:r>
    </w:p>
    <w:p w:rsidR="00532C87" w:rsidRPr="00532C87" w:rsidRDefault="00532C87" w:rsidP="00532C87">
      <w:pPr>
        <w:spacing w:after="0" w:line="240" w:lineRule="auto"/>
        <w:jc w:val="both"/>
        <w:rPr>
          <w:rFonts w:ascii="Times New Roman" w:hAnsi="Times New Roman" w:cs="Times New Roman"/>
          <w:sz w:val="20"/>
          <w:szCs w:val="20"/>
        </w:rPr>
      </w:pPr>
      <w:r w:rsidRPr="00532C87">
        <w:rPr>
          <w:rFonts w:ascii="Times New Roman" w:hAnsi="Times New Roman" w:cs="Times New Roman"/>
          <w:sz w:val="20"/>
          <w:szCs w:val="20"/>
        </w:rPr>
        <w:t xml:space="preserve">Научный руководитель: </w:t>
      </w:r>
      <w:r w:rsidRPr="00532C87">
        <w:rPr>
          <w:rFonts w:ascii="Times New Roman" w:hAnsi="Times New Roman" w:cs="Times New Roman"/>
          <w:b/>
          <w:sz w:val="20"/>
          <w:szCs w:val="20"/>
        </w:rPr>
        <w:t>Т. П.</w:t>
      </w:r>
      <w:r>
        <w:rPr>
          <w:rFonts w:ascii="Times New Roman" w:hAnsi="Times New Roman" w:cs="Times New Roman"/>
          <w:b/>
          <w:sz w:val="20"/>
          <w:szCs w:val="20"/>
        </w:rPr>
        <w:t xml:space="preserve"> </w:t>
      </w:r>
      <w:r w:rsidRPr="00532C87">
        <w:rPr>
          <w:rFonts w:ascii="Times New Roman" w:hAnsi="Times New Roman" w:cs="Times New Roman"/>
          <w:b/>
          <w:sz w:val="20"/>
          <w:szCs w:val="20"/>
        </w:rPr>
        <w:t>Бут</w:t>
      </w:r>
      <w:r w:rsidRPr="00532C87">
        <w:rPr>
          <w:rFonts w:ascii="Times New Roman" w:hAnsi="Times New Roman" w:cs="Times New Roman"/>
          <w:sz w:val="20"/>
          <w:szCs w:val="20"/>
        </w:rPr>
        <w:t xml:space="preserve">, канд. </w:t>
      </w:r>
      <w:proofErr w:type="spellStart"/>
      <w:r w:rsidRPr="00532C87">
        <w:rPr>
          <w:rFonts w:ascii="Times New Roman" w:hAnsi="Times New Roman" w:cs="Times New Roman"/>
          <w:sz w:val="20"/>
          <w:szCs w:val="20"/>
        </w:rPr>
        <w:t>экон</w:t>
      </w:r>
      <w:proofErr w:type="spellEnd"/>
      <w:r w:rsidRPr="00532C87">
        <w:rPr>
          <w:rFonts w:ascii="Times New Roman" w:hAnsi="Times New Roman" w:cs="Times New Roman"/>
          <w:sz w:val="20"/>
          <w:szCs w:val="20"/>
        </w:rPr>
        <w:t>. наук,</w:t>
      </w:r>
      <w:r>
        <w:rPr>
          <w:rFonts w:ascii="Times New Roman" w:hAnsi="Times New Roman" w:cs="Times New Roman"/>
          <w:sz w:val="20"/>
          <w:szCs w:val="20"/>
        </w:rPr>
        <w:t xml:space="preserve"> доцент</w:t>
      </w:r>
    </w:p>
    <w:p w:rsidR="00532C87" w:rsidRPr="00532C87" w:rsidRDefault="00532C87" w:rsidP="00532C87">
      <w:pPr>
        <w:spacing w:after="0" w:line="240" w:lineRule="auto"/>
        <w:rPr>
          <w:rFonts w:ascii="Times New Roman" w:hAnsi="Times New Roman" w:cs="Times New Roman"/>
          <w:b/>
          <w:sz w:val="20"/>
          <w:szCs w:val="20"/>
        </w:rPr>
      </w:pPr>
      <w:r w:rsidRPr="00532C87">
        <w:rPr>
          <w:rFonts w:ascii="Times New Roman" w:hAnsi="Times New Roman" w:cs="Times New Roman"/>
          <w:sz w:val="20"/>
          <w:szCs w:val="20"/>
        </w:rPr>
        <w:t>Филиал АНОО ВО «ВЭПИ»,  г. Старый Оскол</w:t>
      </w:r>
    </w:p>
    <w:p w:rsidR="00532C87" w:rsidRPr="00532C87" w:rsidRDefault="00532C87" w:rsidP="00532C87">
      <w:pPr>
        <w:spacing w:after="0" w:line="240" w:lineRule="auto"/>
        <w:jc w:val="center"/>
        <w:rPr>
          <w:rFonts w:ascii="Times New Roman" w:hAnsi="Times New Roman" w:cs="Times New Roman"/>
          <w:b/>
          <w:sz w:val="20"/>
          <w:szCs w:val="20"/>
        </w:rPr>
      </w:pPr>
    </w:p>
    <w:p w:rsidR="00532C87" w:rsidRPr="00532C87" w:rsidRDefault="00532C87" w:rsidP="00532C87">
      <w:pPr>
        <w:spacing w:after="0" w:line="240" w:lineRule="auto"/>
        <w:jc w:val="center"/>
        <w:rPr>
          <w:rFonts w:ascii="Times New Roman" w:hAnsi="Times New Roman" w:cs="Times New Roman"/>
          <w:b/>
          <w:caps/>
          <w:sz w:val="20"/>
          <w:szCs w:val="20"/>
        </w:rPr>
      </w:pPr>
      <w:r w:rsidRPr="00532C87">
        <w:rPr>
          <w:rFonts w:ascii="Times New Roman" w:hAnsi="Times New Roman" w:cs="Times New Roman"/>
          <w:b/>
          <w:caps/>
          <w:sz w:val="20"/>
          <w:szCs w:val="20"/>
        </w:rPr>
        <w:t>Анализ моделей управления оборотным капиталом</w:t>
      </w:r>
    </w:p>
    <w:p w:rsidR="00532C87" w:rsidRDefault="00532C87" w:rsidP="00532C87">
      <w:pPr>
        <w:spacing w:after="0" w:line="240" w:lineRule="auto"/>
        <w:jc w:val="center"/>
        <w:rPr>
          <w:rFonts w:ascii="Times New Roman" w:hAnsi="Times New Roman" w:cs="Times New Roman"/>
          <w:i/>
          <w:sz w:val="20"/>
          <w:szCs w:val="20"/>
        </w:rPr>
      </w:pP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Аннотация: в статье раскрыта суть основных моделей управления оборотным капиталом, рассмотрен механизм влияния рисков на политику предприятий.</w:t>
      </w:r>
    </w:p>
    <w:p w:rsidR="00532C87" w:rsidRPr="00532C87" w:rsidRDefault="00532C87" w:rsidP="00532C87">
      <w:pPr>
        <w:spacing w:after="0" w:line="240" w:lineRule="auto"/>
        <w:ind w:firstLine="284"/>
        <w:jc w:val="both"/>
        <w:rPr>
          <w:rFonts w:ascii="Times New Roman" w:hAnsi="Times New Roman" w:cs="Times New Roman"/>
          <w:sz w:val="20"/>
          <w:szCs w:val="20"/>
        </w:rPr>
      </w:pPr>
      <w:r w:rsidRPr="00532C87">
        <w:rPr>
          <w:rFonts w:ascii="Times New Roman" w:hAnsi="Times New Roman" w:cs="Times New Roman"/>
          <w:sz w:val="20"/>
          <w:szCs w:val="20"/>
        </w:rPr>
        <w:t>Ключевые слова: управление, оборотный капитал, модели финансирования, риск.</w:t>
      </w:r>
    </w:p>
    <w:p w:rsidR="00532C87" w:rsidRPr="00532C87" w:rsidRDefault="00532C87" w:rsidP="00532C87">
      <w:pPr>
        <w:spacing w:after="0" w:line="240" w:lineRule="auto"/>
        <w:jc w:val="both"/>
        <w:rPr>
          <w:rFonts w:ascii="Times New Roman" w:hAnsi="Times New Roman" w:cs="Times New Roman"/>
          <w:sz w:val="20"/>
          <w:szCs w:val="20"/>
        </w:rPr>
      </w:pPr>
    </w:p>
    <w:p w:rsidR="00532C87" w:rsidRPr="00532C87" w:rsidRDefault="00532C87" w:rsidP="00532C87">
      <w:pPr>
        <w:spacing w:after="0" w:line="240" w:lineRule="auto"/>
        <w:ind w:firstLine="294"/>
        <w:jc w:val="both"/>
        <w:rPr>
          <w:rFonts w:ascii="Times New Roman" w:hAnsi="Times New Roman" w:cs="Times New Roman"/>
          <w:sz w:val="20"/>
          <w:szCs w:val="20"/>
        </w:rPr>
      </w:pPr>
      <w:r w:rsidRPr="00532C87">
        <w:rPr>
          <w:rFonts w:ascii="Times New Roman" w:hAnsi="Times New Roman" w:cs="Times New Roman"/>
          <w:sz w:val="20"/>
          <w:szCs w:val="20"/>
        </w:rPr>
        <w:t>Эффективное управление оборотными капиталом и активами решает целый комплекс проблем стратегического развития предприятия и обеспечивает высокие конечные результаты всей хозяйственной его деятельности. С учетом этой высокой роли менеджмент оборотного капитала на каждом предприятии должен базироваться на широком спектре уже накопленных системных знаний в этой области и эффективном практическом использовании моделей, финансовых инструментов, механизмов и методов.</w:t>
      </w:r>
    </w:p>
    <w:p w:rsidR="00532C87" w:rsidRPr="00532C87" w:rsidRDefault="00532C87" w:rsidP="00532C87">
      <w:pPr>
        <w:spacing w:after="0" w:line="240" w:lineRule="auto"/>
        <w:ind w:firstLine="294"/>
        <w:jc w:val="both"/>
        <w:rPr>
          <w:rFonts w:ascii="Times New Roman" w:hAnsi="Times New Roman" w:cs="Times New Roman"/>
          <w:sz w:val="20"/>
          <w:szCs w:val="20"/>
        </w:rPr>
      </w:pPr>
      <w:r w:rsidRPr="00532C87">
        <w:rPr>
          <w:rFonts w:ascii="Times New Roman" w:hAnsi="Times New Roman" w:cs="Times New Roman"/>
          <w:sz w:val="20"/>
          <w:szCs w:val="20"/>
        </w:rPr>
        <w:t>Управление оборотным капиталом заключается в определении достаточного уровня и рациональной структуры текущих активов и в определении величины и структуры источников их финансирования.</w:t>
      </w:r>
    </w:p>
    <w:p w:rsidR="00532C87" w:rsidRPr="00532C87" w:rsidRDefault="00532C87" w:rsidP="00532C87">
      <w:pPr>
        <w:spacing w:after="0" w:line="240" w:lineRule="auto"/>
        <w:ind w:firstLine="294"/>
        <w:jc w:val="both"/>
        <w:rPr>
          <w:rFonts w:ascii="Times New Roman" w:hAnsi="Times New Roman" w:cs="Times New Roman"/>
          <w:sz w:val="20"/>
          <w:szCs w:val="20"/>
        </w:rPr>
      </w:pPr>
      <w:r w:rsidRPr="00532C87">
        <w:rPr>
          <w:rFonts w:ascii="Times New Roman" w:hAnsi="Times New Roman" w:cs="Times New Roman"/>
          <w:sz w:val="20"/>
          <w:szCs w:val="20"/>
        </w:rPr>
        <w:t xml:space="preserve">Для определения способа финансирования оборотных средств используют существующие модели финансирования: идеальную, агрессивную, консервативную или компромиссную. Для выбора </w:t>
      </w:r>
      <w:r w:rsidRPr="00532C87">
        <w:rPr>
          <w:rFonts w:ascii="Times New Roman" w:hAnsi="Times New Roman" w:cs="Times New Roman"/>
          <w:sz w:val="20"/>
          <w:szCs w:val="20"/>
        </w:rPr>
        <w:lastRenderedPageBreak/>
        <w:t xml:space="preserve">определенной модели финансирования текущих активов необходимо установить величину долгосрочных пассивов, и на основании этой величины рассчитать объем чистого оборотного капитала. Оборотный капитал в этом случае рассчитывается как разность долгосрочных пассивов и </w:t>
      </w:r>
      <w:proofErr w:type="spellStart"/>
      <w:r w:rsidRPr="00532C87">
        <w:rPr>
          <w:rFonts w:ascii="Times New Roman" w:hAnsi="Times New Roman" w:cs="Times New Roman"/>
          <w:sz w:val="20"/>
          <w:szCs w:val="20"/>
        </w:rPr>
        <w:t>внеоборотных</w:t>
      </w:r>
      <w:proofErr w:type="spellEnd"/>
      <w:r w:rsidRPr="00532C87">
        <w:rPr>
          <w:rFonts w:ascii="Times New Roman" w:hAnsi="Times New Roman" w:cs="Times New Roman"/>
          <w:sz w:val="20"/>
          <w:szCs w:val="20"/>
        </w:rPr>
        <w:t xml:space="preserve"> активов[1].</w:t>
      </w:r>
    </w:p>
    <w:p w:rsidR="00532C87" w:rsidRPr="00532C87" w:rsidRDefault="00532C87" w:rsidP="00532C87">
      <w:pPr>
        <w:spacing w:after="0" w:line="240" w:lineRule="auto"/>
        <w:ind w:firstLine="294"/>
        <w:jc w:val="both"/>
        <w:rPr>
          <w:rFonts w:ascii="Times New Roman" w:hAnsi="Times New Roman" w:cs="Times New Roman"/>
          <w:spacing w:val="-4"/>
          <w:sz w:val="20"/>
          <w:szCs w:val="20"/>
        </w:rPr>
      </w:pPr>
      <w:r w:rsidRPr="00532C87">
        <w:rPr>
          <w:rFonts w:ascii="Times New Roman" w:hAnsi="Times New Roman" w:cs="Times New Roman"/>
          <w:spacing w:val="-4"/>
          <w:sz w:val="20"/>
          <w:szCs w:val="20"/>
        </w:rPr>
        <w:t xml:space="preserve">Согласно идеальной модели, величина текущих активов равна величине краткосрочной задолженности, то есть объем чистого оборотного капитала равен нулю. При этом идеальная модель считается самой рискованной, так как может наступить ситуация, когда кредиторская задолженность резко возрастет, и придется рассчитаться сразу со всеми своими кредиторами. При недостатке оборотного капитала фирме придется продавать свои основные средства для получения денежных средств на покрытие задолженности. Основа идеальной модели в том, что долгосрочные пассивы фирмы равны </w:t>
      </w:r>
      <w:proofErr w:type="spellStart"/>
      <w:r w:rsidRPr="00532C87">
        <w:rPr>
          <w:rFonts w:ascii="Times New Roman" w:hAnsi="Times New Roman" w:cs="Times New Roman"/>
          <w:spacing w:val="-4"/>
          <w:sz w:val="20"/>
          <w:szCs w:val="20"/>
        </w:rPr>
        <w:t>внеоборотным</w:t>
      </w:r>
      <w:proofErr w:type="spellEnd"/>
      <w:r w:rsidRPr="00532C87">
        <w:rPr>
          <w:rFonts w:ascii="Times New Roman" w:hAnsi="Times New Roman" w:cs="Times New Roman"/>
          <w:spacing w:val="-4"/>
          <w:sz w:val="20"/>
          <w:szCs w:val="20"/>
        </w:rPr>
        <w:t xml:space="preserve"> активам (рис. 1). </w:t>
      </w:r>
    </w:p>
    <w:tbl>
      <w:tblPr>
        <w:tblpPr w:leftFromText="180" w:rightFromText="180" w:vertAnchor="text" w:horzAnchor="margin" w:tblpX="94" w:tblpY="133"/>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0"/>
        <w:gridCol w:w="2224"/>
        <w:gridCol w:w="360"/>
        <w:gridCol w:w="1514"/>
      </w:tblGrid>
      <w:tr w:rsidR="00532C87" w:rsidRPr="00532C87" w:rsidTr="00E056C8">
        <w:trPr>
          <w:gridAfter w:val="1"/>
          <w:wAfter w:w="1514" w:type="dxa"/>
        </w:trPr>
        <w:tc>
          <w:tcPr>
            <w:tcW w:w="2130" w:type="dxa"/>
            <w:vAlign w:val="center"/>
          </w:tcPr>
          <w:p w:rsidR="00532C87" w:rsidRPr="00532C87" w:rsidRDefault="00532C87" w:rsidP="00532C87">
            <w:pPr>
              <w:widowControl w:val="0"/>
              <w:spacing w:after="0" w:line="240" w:lineRule="auto"/>
              <w:jc w:val="center"/>
              <w:rPr>
                <w:rFonts w:ascii="Times New Roman" w:hAnsi="Times New Roman" w:cs="Times New Roman"/>
                <w:b/>
                <w:sz w:val="20"/>
                <w:szCs w:val="20"/>
              </w:rPr>
            </w:pPr>
            <w:r w:rsidRPr="00532C87">
              <w:rPr>
                <w:rFonts w:ascii="Times New Roman" w:hAnsi="Times New Roman" w:cs="Times New Roman"/>
                <w:b/>
                <w:sz w:val="20"/>
                <w:szCs w:val="20"/>
              </w:rPr>
              <w:t>Актив</w:t>
            </w:r>
          </w:p>
        </w:tc>
        <w:tc>
          <w:tcPr>
            <w:tcW w:w="2224" w:type="dxa"/>
            <w:vAlign w:val="center"/>
          </w:tcPr>
          <w:p w:rsidR="00532C87" w:rsidRPr="00532C87" w:rsidRDefault="00532C87" w:rsidP="00532C87">
            <w:pPr>
              <w:widowControl w:val="0"/>
              <w:spacing w:after="0" w:line="240" w:lineRule="auto"/>
              <w:jc w:val="center"/>
              <w:rPr>
                <w:rFonts w:ascii="Times New Roman" w:hAnsi="Times New Roman" w:cs="Times New Roman"/>
                <w:b/>
                <w:sz w:val="20"/>
                <w:szCs w:val="20"/>
              </w:rPr>
            </w:pPr>
            <w:r w:rsidRPr="00532C87">
              <w:rPr>
                <w:rFonts w:ascii="Times New Roman" w:hAnsi="Times New Roman" w:cs="Times New Roman"/>
                <w:b/>
                <w:sz w:val="20"/>
                <w:szCs w:val="20"/>
              </w:rPr>
              <w:t>Пассив</w:t>
            </w:r>
          </w:p>
        </w:tc>
        <w:tc>
          <w:tcPr>
            <w:tcW w:w="360" w:type="dxa"/>
            <w:vMerge w:val="restart"/>
            <w:tcBorders>
              <w:top w:val="nil"/>
              <w:bottom w:val="nil"/>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r w:rsidRPr="00532C87">
              <w:rPr>
                <w:rFonts w:ascii="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88298E7" wp14:editId="05309712">
                      <wp:simplePos x="0" y="0"/>
                      <wp:positionH relativeFrom="column">
                        <wp:posOffset>4445</wp:posOffset>
                      </wp:positionH>
                      <wp:positionV relativeFrom="paragraph">
                        <wp:posOffset>766445</wp:posOffset>
                      </wp:positionV>
                      <wp:extent cx="635" cy="338455"/>
                      <wp:effectExtent l="80645" t="23495" r="80645"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8455"/>
                              </a:xfrm>
                              <a:prstGeom prst="line">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0.35pt" to=".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">
                      <v:stroke startarrow="open" endarrow="open"/>
                    </v:line>
                  </w:pict>
                </mc:Fallback>
              </mc:AlternateContent>
            </w:r>
          </w:p>
        </w:tc>
      </w:tr>
      <w:tr w:rsidR="00532C87" w:rsidRPr="00532C87" w:rsidTr="00E056C8">
        <w:trPr>
          <w:gridAfter w:val="1"/>
          <w:wAfter w:w="1514" w:type="dxa"/>
        </w:trPr>
        <w:tc>
          <w:tcPr>
            <w:tcW w:w="2130" w:type="dxa"/>
            <w:vMerge w:val="restart"/>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Текущие активы</w:t>
            </w:r>
          </w:p>
        </w:tc>
        <w:tc>
          <w:tcPr>
            <w:tcW w:w="2224"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Кредиторская задолженность</w:t>
            </w:r>
          </w:p>
        </w:tc>
        <w:tc>
          <w:tcPr>
            <w:tcW w:w="360" w:type="dxa"/>
            <w:vMerge/>
            <w:tcBorders>
              <w:top w:val="nil"/>
              <w:bottom w:val="nil"/>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r>
      <w:tr w:rsidR="00532C87" w:rsidRPr="00532C87" w:rsidTr="00E056C8">
        <w:trPr>
          <w:gridAfter w:val="1"/>
          <w:wAfter w:w="1514" w:type="dxa"/>
          <w:trHeight w:val="536"/>
        </w:trPr>
        <w:tc>
          <w:tcPr>
            <w:tcW w:w="2130" w:type="dxa"/>
            <w:vMerge/>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p>
        </w:tc>
        <w:tc>
          <w:tcPr>
            <w:tcW w:w="2224"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Долгосрочные заимствования</w:t>
            </w:r>
          </w:p>
        </w:tc>
        <w:tc>
          <w:tcPr>
            <w:tcW w:w="360" w:type="dxa"/>
            <w:vMerge/>
            <w:tcBorders>
              <w:top w:val="nil"/>
              <w:bottom w:val="nil"/>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r>
      <w:tr w:rsidR="00532C87" w:rsidRPr="00532C87" w:rsidTr="00E056C8">
        <w:tc>
          <w:tcPr>
            <w:tcW w:w="2130"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proofErr w:type="spellStart"/>
            <w:r w:rsidRPr="00532C87">
              <w:rPr>
                <w:rFonts w:ascii="Times New Roman" w:hAnsi="Times New Roman" w:cs="Times New Roman"/>
                <w:sz w:val="20"/>
                <w:szCs w:val="20"/>
              </w:rPr>
              <w:t>Внеоборотные</w:t>
            </w:r>
            <w:proofErr w:type="spellEnd"/>
            <w:r w:rsidRPr="00532C87">
              <w:rPr>
                <w:rFonts w:ascii="Times New Roman" w:hAnsi="Times New Roman" w:cs="Times New Roman"/>
                <w:sz w:val="20"/>
                <w:szCs w:val="20"/>
              </w:rPr>
              <w:t xml:space="preserve"> активы</w:t>
            </w:r>
          </w:p>
        </w:tc>
        <w:tc>
          <w:tcPr>
            <w:tcW w:w="2224"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Собственный капитал</w:t>
            </w:r>
          </w:p>
        </w:tc>
        <w:tc>
          <w:tcPr>
            <w:tcW w:w="360" w:type="dxa"/>
            <w:tcBorders>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c>
          <w:tcPr>
            <w:tcW w:w="1514" w:type="dxa"/>
            <w:tcBorders>
              <w:top w:val="nil"/>
              <w:left w:val="nil"/>
              <w:bottom w:val="nil"/>
              <w:right w:val="nil"/>
            </w:tcBorders>
            <w:vAlign w:val="center"/>
          </w:tcPr>
          <w:p w:rsidR="00532C87" w:rsidRPr="00532C87" w:rsidRDefault="00532C87" w:rsidP="00532C87">
            <w:pPr>
              <w:widowControl w:val="0"/>
              <w:spacing w:after="0" w:line="240" w:lineRule="auto"/>
              <w:rPr>
                <w:rFonts w:ascii="Times New Roman" w:hAnsi="Times New Roman" w:cs="Times New Roman"/>
                <w:sz w:val="20"/>
                <w:szCs w:val="20"/>
              </w:rPr>
            </w:pPr>
            <w:r w:rsidRPr="00532C87">
              <w:rPr>
                <w:rFonts w:ascii="Times New Roman" w:hAnsi="Times New Roman" w:cs="Times New Roman"/>
                <w:sz w:val="20"/>
                <w:szCs w:val="20"/>
              </w:rPr>
              <w:t>Долгосрочные пассивы</w:t>
            </w:r>
          </w:p>
        </w:tc>
      </w:tr>
    </w:tbl>
    <w:p w:rsidR="00532C87" w:rsidRPr="00532C87" w:rsidRDefault="00532C87" w:rsidP="00532C87">
      <w:pPr>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Рис. 1. Идеальная модель управления оборотными средствами</w:t>
      </w:r>
    </w:p>
    <w:p w:rsidR="00532C87" w:rsidRPr="00532C87" w:rsidRDefault="00532C87" w:rsidP="00532C87">
      <w:pPr>
        <w:spacing w:after="0" w:line="240" w:lineRule="auto"/>
        <w:jc w:val="center"/>
        <w:rPr>
          <w:rFonts w:ascii="Times New Roman" w:hAnsi="Times New Roman" w:cs="Times New Roman"/>
          <w:sz w:val="20"/>
          <w:szCs w:val="20"/>
        </w:rPr>
      </w:pPr>
    </w:p>
    <w:p w:rsidR="00532C87" w:rsidRPr="00532C87" w:rsidRDefault="00532C87" w:rsidP="00532C87">
      <w:pPr>
        <w:spacing w:after="0" w:line="240" w:lineRule="auto"/>
        <w:ind w:firstLine="294"/>
        <w:jc w:val="both"/>
        <w:rPr>
          <w:rFonts w:ascii="Times New Roman" w:hAnsi="Times New Roman" w:cs="Times New Roman"/>
          <w:spacing w:val="-4"/>
          <w:sz w:val="20"/>
          <w:szCs w:val="20"/>
        </w:rPr>
      </w:pPr>
      <w:r w:rsidRPr="00532C87">
        <w:rPr>
          <w:rFonts w:ascii="Times New Roman" w:hAnsi="Times New Roman" w:cs="Times New Roman"/>
          <w:spacing w:val="-4"/>
          <w:sz w:val="20"/>
          <w:szCs w:val="20"/>
        </w:rPr>
        <w:t xml:space="preserve">Согласно консервативной модели варьирующаяся или переменная часть текущих активов равна долгосрочным пассивам; отсутствует кредиторская задолженность и риск потери ликвидности. Объем чистого оборотного капитала совпадает с величиной текущих активов[2]. В консервативной модели долгосрочные пассивы представляют собой сумму </w:t>
      </w:r>
      <w:proofErr w:type="spellStart"/>
      <w:r w:rsidRPr="00532C87">
        <w:rPr>
          <w:rFonts w:ascii="Times New Roman" w:hAnsi="Times New Roman" w:cs="Times New Roman"/>
          <w:spacing w:val="-4"/>
          <w:sz w:val="20"/>
          <w:szCs w:val="20"/>
        </w:rPr>
        <w:t>внеоборотных</w:t>
      </w:r>
      <w:proofErr w:type="spellEnd"/>
      <w:r w:rsidRPr="00532C87">
        <w:rPr>
          <w:rFonts w:ascii="Times New Roman" w:hAnsi="Times New Roman" w:cs="Times New Roman"/>
          <w:spacing w:val="-4"/>
          <w:sz w:val="20"/>
          <w:szCs w:val="20"/>
        </w:rPr>
        <w:t xml:space="preserve"> активов, системной и варьирующейся частей текущих активов (рис. 2). </w:t>
      </w:r>
    </w:p>
    <w:p w:rsidR="00532C87" w:rsidRPr="00532C87" w:rsidRDefault="00532C87" w:rsidP="00532C87">
      <w:pPr>
        <w:spacing w:after="0" w:line="240" w:lineRule="auto"/>
        <w:ind w:firstLine="294"/>
        <w:jc w:val="both"/>
        <w:rPr>
          <w:rFonts w:ascii="Times New Roman" w:hAnsi="Times New Roman" w:cs="Times New Roman"/>
          <w:sz w:val="20"/>
          <w:szCs w:val="20"/>
        </w:rPr>
      </w:pPr>
    </w:p>
    <w:tbl>
      <w:tblPr>
        <w:tblW w:w="611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6"/>
        <w:gridCol w:w="2072"/>
        <w:gridCol w:w="434"/>
        <w:gridCol w:w="1455"/>
      </w:tblGrid>
      <w:tr w:rsidR="00532C87" w:rsidRPr="00532C87" w:rsidTr="00E056C8">
        <w:trPr>
          <w:gridAfter w:val="1"/>
          <w:wAfter w:w="1455" w:type="dxa"/>
          <w:trHeight w:hRule="exact" w:val="284"/>
        </w:trPr>
        <w:tc>
          <w:tcPr>
            <w:tcW w:w="2156" w:type="dxa"/>
            <w:vAlign w:val="center"/>
          </w:tcPr>
          <w:p w:rsidR="00532C87" w:rsidRPr="00532C87" w:rsidRDefault="00532C87" w:rsidP="00532C87">
            <w:pPr>
              <w:widowControl w:val="0"/>
              <w:spacing w:after="0" w:line="240" w:lineRule="auto"/>
              <w:jc w:val="center"/>
              <w:rPr>
                <w:rFonts w:ascii="Times New Roman" w:hAnsi="Times New Roman" w:cs="Times New Roman"/>
                <w:b/>
                <w:sz w:val="20"/>
                <w:szCs w:val="20"/>
              </w:rPr>
            </w:pPr>
            <w:r w:rsidRPr="00532C87">
              <w:rPr>
                <w:rFonts w:ascii="Times New Roman" w:hAnsi="Times New Roman" w:cs="Times New Roman"/>
                <w:b/>
                <w:sz w:val="20"/>
                <w:szCs w:val="20"/>
              </w:rPr>
              <w:t>Актив</w:t>
            </w:r>
          </w:p>
        </w:tc>
        <w:tc>
          <w:tcPr>
            <w:tcW w:w="2072" w:type="dxa"/>
            <w:vAlign w:val="center"/>
          </w:tcPr>
          <w:p w:rsidR="00532C87" w:rsidRPr="00532C87" w:rsidRDefault="00532C87" w:rsidP="00532C87">
            <w:pPr>
              <w:widowControl w:val="0"/>
              <w:spacing w:after="0" w:line="240" w:lineRule="auto"/>
              <w:jc w:val="center"/>
              <w:rPr>
                <w:rFonts w:ascii="Times New Roman" w:hAnsi="Times New Roman" w:cs="Times New Roman"/>
                <w:b/>
                <w:sz w:val="20"/>
                <w:szCs w:val="20"/>
              </w:rPr>
            </w:pPr>
            <w:r w:rsidRPr="00532C87">
              <w:rPr>
                <w:rFonts w:ascii="Times New Roman" w:hAnsi="Times New Roman" w:cs="Times New Roman"/>
                <w:b/>
                <w:sz w:val="20"/>
                <w:szCs w:val="20"/>
              </w:rPr>
              <w:t>Пассив</w:t>
            </w:r>
          </w:p>
        </w:tc>
        <w:tc>
          <w:tcPr>
            <w:tcW w:w="434" w:type="dxa"/>
            <w:tcBorders>
              <w:top w:val="nil"/>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r>
      <w:tr w:rsidR="00532C87" w:rsidRPr="00532C87" w:rsidTr="00E056C8">
        <w:trPr>
          <w:trHeight w:val="570"/>
        </w:trPr>
        <w:tc>
          <w:tcPr>
            <w:tcW w:w="2156" w:type="dxa"/>
            <w:vMerge w:val="restart"/>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Текущие активы</w:t>
            </w:r>
          </w:p>
        </w:tc>
        <w:tc>
          <w:tcPr>
            <w:tcW w:w="2072"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Долгосрочные заимствования</w:t>
            </w:r>
          </w:p>
        </w:tc>
        <w:tc>
          <w:tcPr>
            <w:tcW w:w="434" w:type="dxa"/>
            <w:vMerge w:val="restart"/>
            <w:tcBorders>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r w:rsidRPr="00532C87">
              <w:rPr>
                <w:rFonts w:ascii="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342051CD" wp14:editId="56EEEB28">
                      <wp:simplePos x="0" y="0"/>
                      <wp:positionH relativeFrom="column">
                        <wp:posOffset>-13335</wp:posOffset>
                      </wp:positionH>
                      <wp:positionV relativeFrom="paragraph">
                        <wp:posOffset>5080</wp:posOffset>
                      </wp:positionV>
                      <wp:extent cx="0" cy="746125"/>
                      <wp:effectExtent l="72390" t="14605" r="80010" b="203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46125"/>
                              </a:xfrm>
                              <a:prstGeom prst="line">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pt" to="-1.0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">
                      <v:stroke startarrow="open" endarrow="open"/>
                    </v:line>
                  </w:pict>
                </mc:Fallback>
              </mc:AlternateContent>
            </w:r>
          </w:p>
        </w:tc>
        <w:tc>
          <w:tcPr>
            <w:tcW w:w="1455" w:type="dxa"/>
            <w:vMerge w:val="restart"/>
            <w:tcBorders>
              <w:top w:val="nil"/>
              <w:left w:val="nil"/>
              <w:bottom w:val="nil"/>
              <w:right w:val="nil"/>
            </w:tcBorders>
            <w:vAlign w:val="center"/>
          </w:tcPr>
          <w:p w:rsidR="00532C87" w:rsidRPr="00532C87" w:rsidRDefault="00532C87" w:rsidP="00532C87">
            <w:pPr>
              <w:spacing w:after="0" w:line="240" w:lineRule="auto"/>
              <w:rPr>
                <w:rFonts w:ascii="Times New Roman" w:hAnsi="Times New Roman" w:cs="Times New Roman"/>
                <w:sz w:val="20"/>
                <w:szCs w:val="20"/>
              </w:rPr>
            </w:pPr>
            <w:r w:rsidRPr="00532C87">
              <w:rPr>
                <w:rFonts w:ascii="Times New Roman" w:hAnsi="Times New Roman" w:cs="Times New Roman"/>
                <w:sz w:val="20"/>
                <w:szCs w:val="20"/>
              </w:rPr>
              <w:t>Долгосрочные пассивы</w:t>
            </w:r>
          </w:p>
        </w:tc>
      </w:tr>
      <w:tr w:rsidR="00532C87" w:rsidRPr="00532C87" w:rsidTr="00E056C8">
        <w:trPr>
          <w:trHeight w:val="423"/>
        </w:trPr>
        <w:tc>
          <w:tcPr>
            <w:tcW w:w="2156" w:type="dxa"/>
            <w:vMerge/>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p>
        </w:tc>
        <w:tc>
          <w:tcPr>
            <w:tcW w:w="2072" w:type="dxa"/>
            <w:vMerge w:val="restart"/>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Собственный капитал</w:t>
            </w:r>
          </w:p>
        </w:tc>
        <w:tc>
          <w:tcPr>
            <w:tcW w:w="434" w:type="dxa"/>
            <w:vMerge/>
            <w:tcBorders>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c>
          <w:tcPr>
            <w:tcW w:w="1455" w:type="dxa"/>
            <w:vMerge/>
            <w:tcBorders>
              <w:top w:val="nil"/>
              <w:left w:val="nil"/>
              <w:bottom w:val="nil"/>
              <w:right w:val="nil"/>
            </w:tcBorders>
          </w:tcPr>
          <w:p w:rsidR="00532C87" w:rsidRPr="00532C87" w:rsidRDefault="00532C87" w:rsidP="00532C87">
            <w:pPr>
              <w:spacing w:after="0" w:line="240" w:lineRule="auto"/>
              <w:rPr>
                <w:rFonts w:ascii="Times New Roman" w:hAnsi="Times New Roman" w:cs="Times New Roman"/>
                <w:sz w:val="20"/>
                <w:szCs w:val="20"/>
              </w:rPr>
            </w:pPr>
          </w:p>
        </w:tc>
      </w:tr>
      <w:tr w:rsidR="00532C87" w:rsidRPr="00532C87" w:rsidTr="00E056C8">
        <w:trPr>
          <w:trHeight w:val="257"/>
        </w:trPr>
        <w:tc>
          <w:tcPr>
            <w:tcW w:w="2156"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proofErr w:type="spellStart"/>
            <w:r w:rsidRPr="00532C87">
              <w:rPr>
                <w:rFonts w:ascii="Times New Roman" w:hAnsi="Times New Roman" w:cs="Times New Roman"/>
                <w:sz w:val="20"/>
                <w:szCs w:val="20"/>
              </w:rPr>
              <w:t>Внеоборотные</w:t>
            </w:r>
            <w:proofErr w:type="spellEnd"/>
            <w:r w:rsidRPr="00532C87">
              <w:rPr>
                <w:rFonts w:ascii="Times New Roman" w:hAnsi="Times New Roman" w:cs="Times New Roman"/>
                <w:sz w:val="20"/>
                <w:szCs w:val="20"/>
              </w:rPr>
              <w:t xml:space="preserve"> активы</w:t>
            </w:r>
          </w:p>
        </w:tc>
        <w:tc>
          <w:tcPr>
            <w:tcW w:w="2072" w:type="dxa"/>
            <w:vMerge/>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p>
        </w:tc>
        <w:tc>
          <w:tcPr>
            <w:tcW w:w="434" w:type="dxa"/>
            <w:vMerge/>
            <w:tcBorders>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c>
          <w:tcPr>
            <w:tcW w:w="1455" w:type="dxa"/>
            <w:vMerge/>
            <w:tcBorders>
              <w:top w:val="nil"/>
              <w:left w:val="nil"/>
              <w:bottom w:val="nil"/>
              <w:right w:val="nil"/>
            </w:tcBorders>
          </w:tcPr>
          <w:p w:rsidR="00532C87" w:rsidRPr="00532C87" w:rsidRDefault="00532C87" w:rsidP="00532C87">
            <w:pPr>
              <w:spacing w:after="0" w:line="240" w:lineRule="auto"/>
              <w:rPr>
                <w:rFonts w:ascii="Times New Roman" w:hAnsi="Times New Roman" w:cs="Times New Roman"/>
                <w:sz w:val="20"/>
                <w:szCs w:val="20"/>
              </w:rPr>
            </w:pPr>
          </w:p>
        </w:tc>
      </w:tr>
    </w:tbl>
    <w:p w:rsidR="00532C87" w:rsidRPr="00532C87" w:rsidRDefault="00532C87" w:rsidP="00532C87">
      <w:pPr>
        <w:tabs>
          <w:tab w:val="left" w:pos="1740"/>
        </w:tabs>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 xml:space="preserve">     Рис. 2. Консервативная модель управления оборотными средствами</w:t>
      </w:r>
    </w:p>
    <w:p w:rsidR="00532C87" w:rsidRPr="00532C87" w:rsidRDefault="00532C87" w:rsidP="00532C87">
      <w:pPr>
        <w:spacing w:after="0" w:line="240" w:lineRule="auto"/>
        <w:ind w:firstLine="294"/>
        <w:jc w:val="both"/>
        <w:rPr>
          <w:rFonts w:ascii="Times New Roman" w:hAnsi="Times New Roman" w:cs="Times New Roman"/>
          <w:sz w:val="20"/>
          <w:szCs w:val="20"/>
        </w:rPr>
      </w:pPr>
    </w:p>
    <w:p w:rsidR="00532C87" w:rsidRPr="00532C87" w:rsidRDefault="00532C87" w:rsidP="00532C87">
      <w:pPr>
        <w:spacing w:after="0" w:line="240" w:lineRule="auto"/>
        <w:ind w:firstLine="294"/>
        <w:jc w:val="both"/>
        <w:rPr>
          <w:rFonts w:ascii="Times New Roman" w:hAnsi="Times New Roman" w:cs="Times New Roman"/>
          <w:sz w:val="20"/>
          <w:szCs w:val="20"/>
        </w:rPr>
      </w:pPr>
      <w:r w:rsidRPr="00532C87">
        <w:rPr>
          <w:rFonts w:ascii="Times New Roman" w:hAnsi="Times New Roman" w:cs="Times New Roman"/>
          <w:sz w:val="20"/>
          <w:szCs w:val="20"/>
        </w:rPr>
        <w:t xml:space="preserve">В агрессивной модели долгосрочные пассивы покрывают </w:t>
      </w:r>
      <w:proofErr w:type="spellStart"/>
      <w:r w:rsidRPr="00532C87">
        <w:rPr>
          <w:rFonts w:ascii="Times New Roman" w:hAnsi="Times New Roman" w:cs="Times New Roman"/>
          <w:sz w:val="20"/>
          <w:szCs w:val="20"/>
        </w:rPr>
        <w:t>внеоборотные</w:t>
      </w:r>
      <w:proofErr w:type="spellEnd"/>
      <w:r w:rsidRPr="00532C87">
        <w:rPr>
          <w:rFonts w:ascii="Times New Roman" w:hAnsi="Times New Roman" w:cs="Times New Roman"/>
          <w:sz w:val="20"/>
          <w:szCs w:val="20"/>
        </w:rPr>
        <w:t xml:space="preserve"> активы и постоянную часть оборотного капитала. Иными </w:t>
      </w:r>
      <w:r w:rsidRPr="00532C87">
        <w:rPr>
          <w:rFonts w:ascii="Times New Roman" w:hAnsi="Times New Roman" w:cs="Times New Roman"/>
          <w:sz w:val="20"/>
          <w:szCs w:val="20"/>
        </w:rPr>
        <w:lastRenderedPageBreak/>
        <w:t xml:space="preserve">словами, долгосрочных пассивов достаточно для покрытия необходимого для осуществления деятельности предприятия минимума; при этом переменная часть оборотных активов покрывается кредиторской задолженностью. Рискованность агрессивной модели в том, что поскольку используется только постоянный оборотный капитал, то в реальной практике его может оказаться недостаточно для осуществления деятельности фирмы. Согласно агрессивной модели управления текущими активами, долгосрочные пассивы равны разности </w:t>
      </w:r>
      <w:proofErr w:type="spellStart"/>
      <w:r w:rsidRPr="00532C87">
        <w:rPr>
          <w:rFonts w:ascii="Times New Roman" w:hAnsi="Times New Roman" w:cs="Times New Roman"/>
          <w:sz w:val="20"/>
          <w:szCs w:val="20"/>
        </w:rPr>
        <w:t>внеоборотных</w:t>
      </w:r>
      <w:proofErr w:type="spellEnd"/>
      <w:r w:rsidRPr="00532C87">
        <w:rPr>
          <w:rFonts w:ascii="Times New Roman" w:hAnsi="Times New Roman" w:cs="Times New Roman"/>
          <w:sz w:val="20"/>
          <w:szCs w:val="20"/>
        </w:rPr>
        <w:t xml:space="preserve"> активов и системной части оборотных активов (рис. 3)[3].</w:t>
      </w:r>
    </w:p>
    <w:p w:rsidR="00532C87" w:rsidRPr="00532C87" w:rsidRDefault="00532C87" w:rsidP="00532C87">
      <w:pPr>
        <w:spacing w:after="0" w:line="240" w:lineRule="auto"/>
        <w:ind w:firstLine="708"/>
        <w:jc w:val="both"/>
        <w:rPr>
          <w:rFonts w:ascii="Times New Roman" w:hAnsi="Times New Roman" w:cs="Times New Roman"/>
          <w:sz w:val="20"/>
          <w:szCs w:val="20"/>
        </w:rPr>
      </w:pPr>
    </w:p>
    <w:tbl>
      <w:tblPr>
        <w:tblW w:w="617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03"/>
        <w:gridCol w:w="1928"/>
        <w:gridCol w:w="360"/>
        <w:gridCol w:w="1485"/>
      </w:tblGrid>
      <w:tr w:rsidR="00532C87" w:rsidRPr="00532C87" w:rsidTr="00E056C8">
        <w:trPr>
          <w:gridAfter w:val="1"/>
          <w:wAfter w:w="1485" w:type="dxa"/>
          <w:trHeight w:hRule="exact" w:val="284"/>
        </w:trPr>
        <w:tc>
          <w:tcPr>
            <w:tcW w:w="2403" w:type="dxa"/>
            <w:vAlign w:val="center"/>
          </w:tcPr>
          <w:p w:rsidR="00532C87" w:rsidRPr="00532C87" w:rsidRDefault="00532C87" w:rsidP="00532C87">
            <w:pPr>
              <w:widowControl w:val="0"/>
              <w:spacing w:after="0" w:line="240" w:lineRule="auto"/>
              <w:jc w:val="center"/>
              <w:rPr>
                <w:rFonts w:ascii="Times New Roman" w:hAnsi="Times New Roman" w:cs="Times New Roman"/>
                <w:b/>
                <w:sz w:val="20"/>
                <w:szCs w:val="20"/>
              </w:rPr>
            </w:pPr>
            <w:r w:rsidRPr="00532C87">
              <w:rPr>
                <w:rFonts w:ascii="Times New Roman" w:hAnsi="Times New Roman" w:cs="Times New Roman"/>
                <w:b/>
                <w:sz w:val="20"/>
                <w:szCs w:val="20"/>
              </w:rPr>
              <w:t>Актив</w:t>
            </w:r>
          </w:p>
        </w:tc>
        <w:tc>
          <w:tcPr>
            <w:tcW w:w="1928" w:type="dxa"/>
            <w:vAlign w:val="center"/>
          </w:tcPr>
          <w:p w:rsidR="00532C87" w:rsidRPr="00532C87" w:rsidRDefault="00532C87" w:rsidP="00532C87">
            <w:pPr>
              <w:widowControl w:val="0"/>
              <w:spacing w:after="0" w:line="240" w:lineRule="auto"/>
              <w:jc w:val="center"/>
              <w:rPr>
                <w:rFonts w:ascii="Times New Roman" w:hAnsi="Times New Roman" w:cs="Times New Roman"/>
                <w:b/>
                <w:sz w:val="20"/>
                <w:szCs w:val="20"/>
              </w:rPr>
            </w:pPr>
            <w:r w:rsidRPr="00532C87">
              <w:rPr>
                <w:rFonts w:ascii="Times New Roman" w:hAnsi="Times New Roman" w:cs="Times New Roman"/>
                <w:b/>
                <w:sz w:val="20"/>
                <w:szCs w:val="20"/>
              </w:rPr>
              <w:t>Пассив</w:t>
            </w:r>
          </w:p>
        </w:tc>
        <w:tc>
          <w:tcPr>
            <w:tcW w:w="360" w:type="dxa"/>
            <w:vMerge w:val="restart"/>
            <w:tcBorders>
              <w:top w:val="nil"/>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r w:rsidRPr="00532C87">
              <w:rPr>
                <w:rFonts w:ascii="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26C03486" wp14:editId="36ABCE19">
                      <wp:simplePos x="0" y="0"/>
                      <wp:positionH relativeFrom="column">
                        <wp:posOffset>3175</wp:posOffset>
                      </wp:positionH>
                      <wp:positionV relativeFrom="paragraph">
                        <wp:posOffset>535940</wp:posOffset>
                      </wp:positionV>
                      <wp:extent cx="0" cy="787400"/>
                      <wp:effectExtent l="79375" t="21590" r="73025" b="196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7400"/>
                              </a:xfrm>
                              <a:prstGeom prst="line">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2.2pt" to=".25pt,1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">
                      <v:stroke startarrow="open" endarrow="open"/>
                    </v:line>
                  </w:pict>
                </mc:Fallback>
              </mc:AlternateContent>
            </w:r>
          </w:p>
        </w:tc>
      </w:tr>
      <w:tr w:rsidR="00532C87" w:rsidRPr="00532C87" w:rsidTr="00E056C8">
        <w:trPr>
          <w:gridAfter w:val="1"/>
          <w:wAfter w:w="1485" w:type="dxa"/>
          <w:trHeight w:val="589"/>
        </w:trPr>
        <w:tc>
          <w:tcPr>
            <w:tcW w:w="2403"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Варьирующаяся часть текущих активов</w:t>
            </w:r>
          </w:p>
        </w:tc>
        <w:tc>
          <w:tcPr>
            <w:tcW w:w="1928"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Кредиторская задолженность</w:t>
            </w:r>
          </w:p>
        </w:tc>
        <w:tc>
          <w:tcPr>
            <w:tcW w:w="360" w:type="dxa"/>
            <w:vMerge/>
            <w:tcBorders>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r>
      <w:tr w:rsidR="00532C87" w:rsidRPr="00532C87" w:rsidTr="00E056C8">
        <w:tc>
          <w:tcPr>
            <w:tcW w:w="2403" w:type="dxa"/>
            <w:vMerge w:val="restart"/>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Системная часть</w:t>
            </w:r>
          </w:p>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 xml:space="preserve"> текущих активов</w:t>
            </w:r>
          </w:p>
        </w:tc>
        <w:tc>
          <w:tcPr>
            <w:tcW w:w="1928"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Долгосрочные заимствования</w:t>
            </w:r>
          </w:p>
        </w:tc>
        <w:tc>
          <w:tcPr>
            <w:tcW w:w="360" w:type="dxa"/>
            <w:vMerge w:val="restart"/>
            <w:tcBorders>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c>
          <w:tcPr>
            <w:tcW w:w="1485" w:type="dxa"/>
            <w:vMerge w:val="restart"/>
            <w:tcBorders>
              <w:top w:val="nil"/>
              <w:left w:val="nil"/>
              <w:bottom w:val="nil"/>
              <w:right w:val="nil"/>
            </w:tcBorders>
            <w:vAlign w:val="center"/>
          </w:tcPr>
          <w:p w:rsidR="00532C87" w:rsidRPr="00532C87" w:rsidRDefault="00532C87" w:rsidP="00532C87">
            <w:pPr>
              <w:spacing w:after="0" w:line="240" w:lineRule="auto"/>
              <w:rPr>
                <w:rFonts w:ascii="Times New Roman" w:hAnsi="Times New Roman" w:cs="Times New Roman"/>
                <w:sz w:val="20"/>
                <w:szCs w:val="20"/>
              </w:rPr>
            </w:pPr>
            <w:r w:rsidRPr="00532C87">
              <w:rPr>
                <w:rFonts w:ascii="Times New Roman" w:hAnsi="Times New Roman" w:cs="Times New Roman"/>
                <w:sz w:val="20"/>
                <w:szCs w:val="20"/>
              </w:rPr>
              <w:t>Долгосрочные</w:t>
            </w:r>
          </w:p>
          <w:p w:rsidR="00532C87" w:rsidRPr="00532C87" w:rsidRDefault="00532C87" w:rsidP="00532C87">
            <w:pPr>
              <w:spacing w:after="0" w:line="240" w:lineRule="auto"/>
              <w:rPr>
                <w:rFonts w:ascii="Times New Roman" w:hAnsi="Times New Roman" w:cs="Times New Roman"/>
                <w:sz w:val="20"/>
                <w:szCs w:val="20"/>
              </w:rPr>
            </w:pPr>
            <w:r w:rsidRPr="00532C87">
              <w:rPr>
                <w:rFonts w:ascii="Times New Roman" w:hAnsi="Times New Roman" w:cs="Times New Roman"/>
                <w:sz w:val="20"/>
                <w:szCs w:val="20"/>
              </w:rPr>
              <w:t xml:space="preserve"> пассивы</w:t>
            </w:r>
          </w:p>
        </w:tc>
      </w:tr>
      <w:tr w:rsidR="00532C87" w:rsidRPr="00532C87" w:rsidTr="00E056C8">
        <w:trPr>
          <w:trHeight w:val="443"/>
        </w:trPr>
        <w:tc>
          <w:tcPr>
            <w:tcW w:w="2403" w:type="dxa"/>
            <w:vMerge/>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p>
        </w:tc>
        <w:tc>
          <w:tcPr>
            <w:tcW w:w="1928" w:type="dxa"/>
            <w:vMerge w:val="restart"/>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Собственный капитал</w:t>
            </w:r>
          </w:p>
        </w:tc>
        <w:tc>
          <w:tcPr>
            <w:tcW w:w="360" w:type="dxa"/>
            <w:vMerge/>
            <w:tcBorders>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c>
          <w:tcPr>
            <w:tcW w:w="1485" w:type="dxa"/>
            <w:vMerge/>
            <w:tcBorders>
              <w:top w:val="nil"/>
              <w:left w:val="nil"/>
              <w:bottom w:val="nil"/>
              <w:right w:val="nil"/>
            </w:tcBorders>
          </w:tcPr>
          <w:p w:rsidR="00532C87" w:rsidRPr="00532C87" w:rsidRDefault="00532C87" w:rsidP="00532C87">
            <w:pPr>
              <w:spacing w:after="0" w:line="240" w:lineRule="auto"/>
              <w:rPr>
                <w:rFonts w:ascii="Times New Roman" w:hAnsi="Times New Roman" w:cs="Times New Roman"/>
                <w:sz w:val="20"/>
                <w:szCs w:val="20"/>
              </w:rPr>
            </w:pPr>
          </w:p>
        </w:tc>
      </w:tr>
      <w:tr w:rsidR="00532C87" w:rsidRPr="00532C87" w:rsidTr="00E056C8">
        <w:trPr>
          <w:trHeight w:val="269"/>
        </w:trPr>
        <w:tc>
          <w:tcPr>
            <w:tcW w:w="2403"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proofErr w:type="spellStart"/>
            <w:r w:rsidRPr="00532C87">
              <w:rPr>
                <w:rFonts w:ascii="Times New Roman" w:hAnsi="Times New Roman" w:cs="Times New Roman"/>
                <w:sz w:val="20"/>
                <w:szCs w:val="20"/>
              </w:rPr>
              <w:t>Внеоборотные</w:t>
            </w:r>
            <w:proofErr w:type="spellEnd"/>
            <w:r w:rsidRPr="00532C87">
              <w:rPr>
                <w:rFonts w:ascii="Times New Roman" w:hAnsi="Times New Roman" w:cs="Times New Roman"/>
                <w:sz w:val="20"/>
                <w:szCs w:val="20"/>
              </w:rPr>
              <w:t xml:space="preserve"> активы</w:t>
            </w:r>
          </w:p>
        </w:tc>
        <w:tc>
          <w:tcPr>
            <w:tcW w:w="1928" w:type="dxa"/>
            <w:vMerge/>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p>
        </w:tc>
        <w:tc>
          <w:tcPr>
            <w:tcW w:w="360" w:type="dxa"/>
            <w:vMerge/>
            <w:tcBorders>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c>
          <w:tcPr>
            <w:tcW w:w="1485" w:type="dxa"/>
            <w:vMerge/>
            <w:tcBorders>
              <w:top w:val="nil"/>
              <w:left w:val="nil"/>
              <w:bottom w:val="nil"/>
              <w:right w:val="nil"/>
            </w:tcBorders>
          </w:tcPr>
          <w:p w:rsidR="00532C87" w:rsidRPr="00532C87" w:rsidRDefault="00532C87" w:rsidP="00532C87">
            <w:pPr>
              <w:spacing w:after="0" w:line="240" w:lineRule="auto"/>
              <w:rPr>
                <w:rFonts w:ascii="Times New Roman" w:hAnsi="Times New Roman" w:cs="Times New Roman"/>
                <w:sz w:val="20"/>
                <w:szCs w:val="20"/>
              </w:rPr>
            </w:pPr>
          </w:p>
        </w:tc>
      </w:tr>
    </w:tbl>
    <w:p w:rsidR="00532C87" w:rsidRPr="00532C87" w:rsidRDefault="00532C87" w:rsidP="00532C87">
      <w:pPr>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Рис. 3. Агрессивная модель управления оборотными средствами</w:t>
      </w:r>
    </w:p>
    <w:p w:rsidR="00532C87" w:rsidRPr="00532C87" w:rsidRDefault="00532C87" w:rsidP="00532C87">
      <w:pPr>
        <w:spacing w:after="0" w:line="240" w:lineRule="auto"/>
        <w:ind w:firstLine="294"/>
        <w:jc w:val="both"/>
        <w:rPr>
          <w:rFonts w:ascii="Times New Roman" w:hAnsi="Times New Roman" w:cs="Times New Roman"/>
          <w:sz w:val="20"/>
          <w:szCs w:val="20"/>
        </w:rPr>
      </w:pPr>
    </w:p>
    <w:p w:rsidR="00532C87" w:rsidRPr="00532C87" w:rsidRDefault="00532C87" w:rsidP="00532C87">
      <w:pPr>
        <w:spacing w:after="0" w:line="240" w:lineRule="auto"/>
        <w:ind w:firstLine="294"/>
        <w:jc w:val="both"/>
        <w:rPr>
          <w:rFonts w:ascii="Times New Roman" w:hAnsi="Times New Roman" w:cs="Times New Roman"/>
          <w:sz w:val="20"/>
          <w:szCs w:val="20"/>
        </w:rPr>
      </w:pPr>
      <w:r w:rsidRPr="00532C87">
        <w:rPr>
          <w:rFonts w:ascii="Times New Roman" w:hAnsi="Times New Roman" w:cs="Times New Roman"/>
          <w:sz w:val="20"/>
          <w:szCs w:val="20"/>
        </w:rPr>
        <w:t xml:space="preserve">В компромиссной модели чистый оборотный капитал равен системной части текущих активов и половине варьирующейся части, а величина долгосрочных пассивов равна сумме </w:t>
      </w:r>
      <w:proofErr w:type="spellStart"/>
      <w:r w:rsidRPr="00532C87">
        <w:rPr>
          <w:rFonts w:ascii="Times New Roman" w:hAnsi="Times New Roman" w:cs="Times New Roman"/>
          <w:sz w:val="20"/>
          <w:szCs w:val="20"/>
        </w:rPr>
        <w:t>внеоборотных</w:t>
      </w:r>
      <w:proofErr w:type="spellEnd"/>
      <w:r w:rsidRPr="00532C87">
        <w:rPr>
          <w:rFonts w:ascii="Times New Roman" w:hAnsi="Times New Roman" w:cs="Times New Roman"/>
          <w:sz w:val="20"/>
          <w:szCs w:val="20"/>
        </w:rPr>
        <w:t xml:space="preserve"> активов, системной части текущих активов и половине варьирующей части текущих активов. Модель наиболее приближена к практическому применению, так как позволяет фирме в некоторые моменты деятельности иметь излишек текущих активов. Это может негативно влиять на размер прибыли, но благодаря этому риск потери ликвидности сохраняется на нужном уровне; что определяет место фирмы на рынке и обеспечивает слаженную и эффективную работу предприятия в целом (рис. 4) </w:t>
      </w:r>
    </w:p>
    <w:p w:rsidR="00532C87" w:rsidRPr="00532C87" w:rsidRDefault="00532C87" w:rsidP="00532C87">
      <w:pPr>
        <w:spacing w:after="0" w:line="240" w:lineRule="auto"/>
        <w:ind w:firstLine="294"/>
        <w:jc w:val="both"/>
        <w:rPr>
          <w:rFonts w:ascii="Times New Roman" w:hAnsi="Times New Roman" w:cs="Times New Roman"/>
          <w:sz w:val="20"/>
          <w:szCs w:val="20"/>
        </w:rPr>
      </w:pPr>
    </w:p>
    <w:tbl>
      <w:tblPr>
        <w:tblW w:w="632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8"/>
        <w:gridCol w:w="2274"/>
        <w:gridCol w:w="272"/>
        <w:gridCol w:w="1483"/>
      </w:tblGrid>
      <w:tr w:rsidR="00532C87" w:rsidRPr="00532C87" w:rsidTr="00E056C8">
        <w:trPr>
          <w:gridAfter w:val="1"/>
          <w:wAfter w:w="1483" w:type="dxa"/>
        </w:trPr>
        <w:tc>
          <w:tcPr>
            <w:tcW w:w="2298" w:type="dxa"/>
            <w:vAlign w:val="center"/>
          </w:tcPr>
          <w:p w:rsidR="00532C87" w:rsidRPr="00532C87" w:rsidRDefault="00532C87" w:rsidP="00532C87">
            <w:pPr>
              <w:widowControl w:val="0"/>
              <w:spacing w:after="0" w:line="240" w:lineRule="auto"/>
              <w:jc w:val="center"/>
              <w:rPr>
                <w:rFonts w:ascii="Times New Roman" w:hAnsi="Times New Roman" w:cs="Times New Roman"/>
                <w:b/>
                <w:sz w:val="20"/>
                <w:szCs w:val="20"/>
              </w:rPr>
            </w:pPr>
            <w:r w:rsidRPr="00532C87">
              <w:rPr>
                <w:rFonts w:ascii="Times New Roman" w:hAnsi="Times New Roman" w:cs="Times New Roman"/>
                <w:b/>
                <w:sz w:val="20"/>
                <w:szCs w:val="20"/>
              </w:rPr>
              <w:t>Актив</w:t>
            </w:r>
          </w:p>
        </w:tc>
        <w:tc>
          <w:tcPr>
            <w:tcW w:w="2274" w:type="dxa"/>
            <w:vAlign w:val="center"/>
          </w:tcPr>
          <w:p w:rsidR="00532C87" w:rsidRPr="00532C87" w:rsidRDefault="00532C87" w:rsidP="00532C87">
            <w:pPr>
              <w:widowControl w:val="0"/>
              <w:spacing w:after="0" w:line="240" w:lineRule="auto"/>
              <w:jc w:val="center"/>
              <w:rPr>
                <w:rFonts w:ascii="Times New Roman" w:hAnsi="Times New Roman" w:cs="Times New Roman"/>
                <w:b/>
                <w:sz w:val="20"/>
                <w:szCs w:val="20"/>
              </w:rPr>
            </w:pPr>
            <w:r w:rsidRPr="00532C87">
              <w:rPr>
                <w:rFonts w:ascii="Times New Roman" w:hAnsi="Times New Roman" w:cs="Times New Roman"/>
                <w:b/>
                <w:sz w:val="20"/>
                <w:szCs w:val="20"/>
              </w:rPr>
              <w:t>Пассив</w:t>
            </w:r>
          </w:p>
        </w:tc>
        <w:tc>
          <w:tcPr>
            <w:tcW w:w="272" w:type="dxa"/>
            <w:vMerge w:val="restart"/>
            <w:tcBorders>
              <w:top w:val="nil"/>
              <w:bottom w:val="nil"/>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r w:rsidRPr="00532C87">
              <w:rPr>
                <w:rFonts w:ascii="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780E719E" wp14:editId="5D29A0C0">
                      <wp:simplePos x="0" y="0"/>
                      <wp:positionH relativeFrom="column">
                        <wp:posOffset>15875</wp:posOffset>
                      </wp:positionH>
                      <wp:positionV relativeFrom="paragraph">
                        <wp:posOffset>438785</wp:posOffset>
                      </wp:positionV>
                      <wp:extent cx="0" cy="880110"/>
                      <wp:effectExtent l="73025" t="19685" r="79375" b="146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
                              </a:xfrm>
                              <a:prstGeom prst="line">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34.55pt" to="1.2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">
                      <v:stroke startarrow="open" endarrow="open"/>
                    </v:line>
                  </w:pict>
                </mc:Fallback>
              </mc:AlternateContent>
            </w:r>
          </w:p>
        </w:tc>
      </w:tr>
      <w:tr w:rsidR="00532C87" w:rsidRPr="00532C87" w:rsidTr="00E056C8">
        <w:trPr>
          <w:gridAfter w:val="1"/>
          <w:wAfter w:w="1483" w:type="dxa"/>
        </w:trPr>
        <w:tc>
          <w:tcPr>
            <w:tcW w:w="2298" w:type="dxa"/>
            <w:vMerge w:val="restart"/>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Варьирующаяся часть текущих активов</w:t>
            </w:r>
          </w:p>
        </w:tc>
        <w:tc>
          <w:tcPr>
            <w:tcW w:w="2274"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Кредиторская задолженность</w:t>
            </w:r>
          </w:p>
        </w:tc>
        <w:tc>
          <w:tcPr>
            <w:tcW w:w="272" w:type="dxa"/>
            <w:vMerge/>
            <w:tcBorders>
              <w:top w:val="nil"/>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r>
      <w:tr w:rsidR="00532C87" w:rsidRPr="00532C87" w:rsidTr="00E056C8">
        <w:trPr>
          <w:trHeight w:val="517"/>
        </w:trPr>
        <w:tc>
          <w:tcPr>
            <w:tcW w:w="2298" w:type="dxa"/>
            <w:vMerge/>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p>
        </w:tc>
        <w:tc>
          <w:tcPr>
            <w:tcW w:w="2274" w:type="dxa"/>
            <w:vMerge w:val="restart"/>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Долгосрочные заимствования</w:t>
            </w:r>
          </w:p>
        </w:tc>
        <w:tc>
          <w:tcPr>
            <w:tcW w:w="272" w:type="dxa"/>
            <w:vMerge w:val="restart"/>
            <w:tcBorders>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c>
          <w:tcPr>
            <w:tcW w:w="1483" w:type="dxa"/>
            <w:vMerge w:val="restart"/>
            <w:tcBorders>
              <w:top w:val="nil"/>
              <w:left w:val="nil"/>
              <w:bottom w:val="nil"/>
              <w:right w:val="nil"/>
            </w:tcBorders>
            <w:vAlign w:val="center"/>
          </w:tcPr>
          <w:p w:rsidR="00532C87" w:rsidRPr="00532C87" w:rsidRDefault="00532C87" w:rsidP="00532C87">
            <w:pPr>
              <w:spacing w:after="0" w:line="240" w:lineRule="auto"/>
              <w:jc w:val="both"/>
              <w:rPr>
                <w:rFonts w:ascii="Times New Roman" w:hAnsi="Times New Roman" w:cs="Times New Roman"/>
                <w:sz w:val="20"/>
                <w:szCs w:val="20"/>
              </w:rPr>
            </w:pPr>
            <w:r w:rsidRPr="00532C87">
              <w:rPr>
                <w:rFonts w:ascii="Times New Roman" w:hAnsi="Times New Roman" w:cs="Times New Roman"/>
                <w:sz w:val="20"/>
                <w:szCs w:val="20"/>
              </w:rPr>
              <w:t xml:space="preserve">Долгосрочные </w:t>
            </w:r>
          </w:p>
          <w:p w:rsidR="00532C87" w:rsidRPr="00532C87" w:rsidRDefault="00532C87" w:rsidP="00532C87">
            <w:pPr>
              <w:spacing w:after="0" w:line="240" w:lineRule="auto"/>
              <w:rPr>
                <w:rFonts w:ascii="Times New Roman" w:hAnsi="Times New Roman" w:cs="Times New Roman"/>
                <w:sz w:val="20"/>
                <w:szCs w:val="20"/>
              </w:rPr>
            </w:pPr>
            <w:r w:rsidRPr="00532C87">
              <w:rPr>
                <w:rFonts w:ascii="Times New Roman" w:hAnsi="Times New Roman" w:cs="Times New Roman"/>
                <w:sz w:val="20"/>
                <w:szCs w:val="20"/>
              </w:rPr>
              <w:t>пассивы</w:t>
            </w:r>
          </w:p>
        </w:tc>
      </w:tr>
      <w:tr w:rsidR="00532C87" w:rsidRPr="00532C87" w:rsidTr="00E056C8">
        <w:trPr>
          <w:trHeight w:val="565"/>
        </w:trPr>
        <w:tc>
          <w:tcPr>
            <w:tcW w:w="2298"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Системная часть текущих активов</w:t>
            </w:r>
          </w:p>
        </w:tc>
        <w:tc>
          <w:tcPr>
            <w:tcW w:w="2274" w:type="dxa"/>
            <w:vMerge/>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p>
        </w:tc>
        <w:tc>
          <w:tcPr>
            <w:tcW w:w="272" w:type="dxa"/>
            <w:vMerge/>
            <w:tcBorders>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c>
          <w:tcPr>
            <w:tcW w:w="1483" w:type="dxa"/>
            <w:vMerge/>
            <w:tcBorders>
              <w:top w:val="nil"/>
              <w:left w:val="nil"/>
              <w:bottom w:val="nil"/>
              <w:right w:val="nil"/>
            </w:tcBorders>
          </w:tcPr>
          <w:p w:rsidR="00532C87" w:rsidRPr="00532C87" w:rsidRDefault="00532C87" w:rsidP="00532C87">
            <w:pPr>
              <w:spacing w:after="0" w:line="240" w:lineRule="auto"/>
              <w:rPr>
                <w:rFonts w:ascii="Times New Roman" w:hAnsi="Times New Roman" w:cs="Times New Roman"/>
                <w:sz w:val="20"/>
                <w:szCs w:val="20"/>
              </w:rPr>
            </w:pPr>
          </w:p>
        </w:tc>
      </w:tr>
      <w:tr w:rsidR="00532C87" w:rsidRPr="00532C87" w:rsidTr="00E056C8">
        <w:tc>
          <w:tcPr>
            <w:tcW w:w="2298"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proofErr w:type="spellStart"/>
            <w:r w:rsidRPr="00532C87">
              <w:rPr>
                <w:rFonts w:ascii="Times New Roman" w:hAnsi="Times New Roman" w:cs="Times New Roman"/>
                <w:sz w:val="20"/>
                <w:szCs w:val="20"/>
              </w:rPr>
              <w:t>Внеоборотные</w:t>
            </w:r>
            <w:proofErr w:type="spellEnd"/>
            <w:r w:rsidRPr="00532C87">
              <w:rPr>
                <w:rFonts w:ascii="Times New Roman" w:hAnsi="Times New Roman" w:cs="Times New Roman"/>
                <w:sz w:val="20"/>
                <w:szCs w:val="20"/>
              </w:rPr>
              <w:t xml:space="preserve"> активы</w:t>
            </w:r>
          </w:p>
        </w:tc>
        <w:tc>
          <w:tcPr>
            <w:tcW w:w="2274" w:type="dxa"/>
            <w:vAlign w:val="center"/>
          </w:tcPr>
          <w:p w:rsidR="00532C87" w:rsidRPr="00532C87" w:rsidRDefault="00532C87" w:rsidP="00532C87">
            <w:pPr>
              <w:widowControl w:val="0"/>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Собственный капитал</w:t>
            </w:r>
          </w:p>
        </w:tc>
        <w:tc>
          <w:tcPr>
            <w:tcW w:w="272" w:type="dxa"/>
            <w:vMerge/>
            <w:tcBorders>
              <w:right w:val="nil"/>
            </w:tcBorders>
          </w:tcPr>
          <w:p w:rsidR="00532C87" w:rsidRPr="00532C87" w:rsidRDefault="00532C87" w:rsidP="00532C87">
            <w:pPr>
              <w:widowControl w:val="0"/>
              <w:spacing w:after="0" w:line="240" w:lineRule="auto"/>
              <w:jc w:val="both"/>
              <w:rPr>
                <w:rFonts w:ascii="Times New Roman" w:hAnsi="Times New Roman" w:cs="Times New Roman"/>
                <w:sz w:val="20"/>
                <w:szCs w:val="20"/>
              </w:rPr>
            </w:pPr>
          </w:p>
        </w:tc>
        <w:tc>
          <w:tcPr>
            <w:tcW w:w="1483" w:type="dxa"/>
            <w:vMerge/>
            <w:tcBorders>
              <w:top w:val="nil"/>
              <w:left w:val="nil"/>
              <w:bottom w:val="nil"/>
              <w:right w:val="nil"/>
            </w:tcBorders>
          </w:tcPr>
          <w:p w:rsidR="00532C87" w:rsidRPr="00532C87" w:rsidRDefault="00532C87" w:rsidP="00532C87">
            <w:pPr>
              <w:spacing w:after="0" w:line="240" w:lineRule="auto"/>
              <w:rPr>
                <w:rFonts w:ascii="Times New Roman" w:hAnsi="Times New Roman" w:cs="Times New Roman"/>
                <w:sz w:val="20"/>
                <w:szCs w:val="20"/>
              </w:rPr>
            </w:pPr>
          </w:p>
        </w:tc>
      </w:tr>
    </w:tbl>
    <w:p w:rsidR="00532C87" w:rsidRPr="00532C87" w:rsidRDefault="00532C87" w:rsidP="00532C87">
      <w:pPr>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Рис. 4. Компромиссная модель у</w:t>
      </w:r>
      <w:r>
        <w:rPr>
          <w:rFonts w:ascii="Times New Roman" w:hAnsi="Times New Roman" w:cs="Times New Roman"/>
          <w:sz w:val="20"/>
          <w:szCs w:val="20"/>
        </w:rPr>
        <w:t>правления оборотными средствами</w:t>
      </w:r>
    </w:p>
    <w:p w:rsidR="00532C87" w:rsidRPr="00532C87" w:rsidRDefault="00532C87" w:rsidP="00532C87">
      <w:pPr>
        <w:spacing w:after="0" w:line="240" w:lineRule="auto"/>
        <w:ind w:firstLine="294"/>
        <w:jc w:val="both"/>
        <w:rPr>
          <w:rFonts w:ascii="Times New Roman" w:hAnsi="Times New Roman" w:cs="Times New Roman"/>
          <w:sz w:val="20"/>
          <w:szCs w:val="20"/>
        </w:rPr>
      </w:pPr>
      <w:proofErr w:type="gramStart"/>
      <w:r w:rsidRPr="00532C87">
        <w:rPr>
          <w:rFonts w:ascii="Times New Roman" w:hAnsi="Times New Roman" w:cs="Times New Roman"/>
          <w:sz w:val="20"/>
          <w:szCs w:val="20"/>
        </w:rPr>
        <w:lastRenderedPageBreak/>
        <w:t>В ходе управления оборотным капиталом предприятие может подвергаться различным рискам, то есть «левосторонним», который связан с денежными средствами и возникает в левой части баланса – в активах, и «правосторонним», связанным с кредитами организации и возникающим в правой части баланса, в обязательствах [4].</w:t>
      </w:r>
      <w:proofErr w:type="gramEnd"/>
      <w:r w:rsidRPr="00532C87">
        <w:rPr>
          <w:rFonts w:ascii="Times New Roman" w:hAnsi="Times New Roman" w:cs="Times New Roman"/>
          <w:sz w:val="20"/>
          <w:szCs w:val="20"/>
        </w:rPr>
        <w:t xml:space="preserve"> В таблице 1 представлена взаимосвязь этих рисков с моделями управления оборотными активами предприятия.</w:t>
      </w:r>
    </w:p>
    <w:p w:rsidR="00532C87" w:rsidRPr="00532C87" w:rsidRDefault="00532C87" w:rsidP="00532C87">
      <w:pPr>
        <w:spacing w:after="0" w:line="240" w:lineRule="auto"/>
        <w:ind w:firstLine="294"/>
        <w:jc w:val="both"/>
        <w:rPr>
          <w:rFonts w:ascii="Times New Roman" w:hAnsi="Times New Roman" w:cs="Times New Roman"/>
          <w:sz w:val="20"/>
          <w:szCs w:val="20"/>
        </w:rPr>
      </w:pPr>
    </w:p>
    <w:p w:rsidR="00532C87" w:rsidRPr="00532C87" w:rsidRDefault="00532C87" w:rsidP="00532C87">
      <w:pPr>
        <w:spacing w:after="0" w:line="240" w:lineRule="auto"/>
        <w:ind w:firstLine="294"/>
        <w:jc w:val="center"/>
        <w:rPr>
          <w:rFonts w:ascii="Times New Roman" w:hAnsi="Times New Roman" w:cs="Times New Roman"/>
          <w:sz w:val="20"/>
          <w:szCs w:val="20"/>
        </w:rPr>
      </w:pPr>
      <w:r w:rsidRPr="00532C87">
        <w:rPr>
          <w:rFonts w:ascii="Times New Roman" w:hAnsi="Times New Roman" w:cs="Times New Roman"/>
          <w:sz w:val="20"/>
          <w:szCs w:val="20"/>
        </w:rPr>
        <w:t>Таблица 1 – Характеристика рисков при различных моделях финансирования оборотного капитала</w:t>
      </w:r>
    </w:p>
    <w:tbl>
      <w:tblPr>
        <w:tblW w:w="61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6"/>
        <w:gridCol w:w="4499"/>
      </w:tblGrid>
      <w:tr w:rsidR="00532C87" w:rsidRPr="00532C87" w:rsidTr="00E056C8">
        <w:tc>
          <w:tcPr>
            <w:tcW w:w="1646" w:type="dxa"/>
            <w:vAlign w:val="center"/>
          </w:tcPr>
          <w:p w:rsidR="00532C87" w:rsidRPr="00532C87" w:rsidRDefault="00532C87" w:rsidP="00532C87">
            <w:pPr>
              <w:tabs>
                <w:tab w:val="left" w:pos="5549"/>
              </w:tabs>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Модель</w:t>
            </w:r>
          </w:p>
        </w:tc>
        <w:tc>
          <w:tcPr>
            <w:tcW w:w="4499" w:type="dxa"/>
            <w:vAlign w:val="center"/>
          </w:tcPr>
          <w:p w:rsidR="00532C87" w:rsidRPr="00532C87" w:rsidRDefault="00532C87" w:rsidP="00532C87">
            <w:pPr>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Риски</w:t>
            </w:r>
          </w:p>
        </w:tc>
      </w:tr>
      <w:tr w:rsidR="00532C87" w:rsidRPr="00532C87" w:rsidTr="00E056C8">
        <w:tc>
          <w:tcPr>
            <w:tcW w:w="1646" w:type="dxa"/>
            <w:vMerge w:val="restart"/>
            <w:vAlign w:val="center"/>
          </w:tcPr>
          <w:p w:rsidR="00532C87" w:rsidRPr="00532C87" w:rsidRDefault="00532C87" w:rsidP="00532C87">
            <w:pPr>
              <w:tabs>
                <w:tab w:val="left" w:pos="5549"/>
              </w:tabs>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Идеальная</w:t>
            </w:r>
          </w:p>
        </w:tc>
        <w:tc>
          <w:tcPr>
            <w:tcW w:w="4499" w:type="dxa"/>
            <w:vAlign w:val="center"/>
          </w:tcPr>
          <w:p w:rsidR="00532C87" w:rsidRPr="00532C87" w:rsidRDefault="00532C87" w:rsidP="00532C87">
            <w:pPr>
              <w:spacing w:after="0" w:line="240" w:lineRule="auto"/>
              <w:rPr>
                <w:rFonts w:ascii="Times New Roman" w:hAnsi="Times New Roman" w:cs="Times New Roman"/>
                <w:sz w:val="20"/>
                <w:szCs w:val="20"/>
              </w:rPr>
            </w:pPr>
            <w:r w:rsidRPr="00532C87">
              <w:rPr>
                <w:rFonts w:ascii="Times New Roman" w:hAnsi="Times New Roman" w:cs="Times New Roman"/>
                <w:b/>
                <w:sz w:val="20"/>
                <w:szCs w:val="20"/>
              </w:rPr>
              <w:t>Левосторонний риск</w:t>
            </w:r>
            <w:r w:rsidRPr="00532C87">
              <w:rPr>
                <w:rFonts w:ascii="Times New Roman" w:hAnsi="Times New Roman" w:cs="Times New Roman"/>
                <w:sz w:val="20"/>
                <w:szCs w:val="20"/>
              </w:rPr>
              <w:t>: нет свободных денежных средств; риск невыполнения обязательств и потери прибыли</w:t>
            </w:r>
          </w:p>
        </w:tc>
      </w:tr>
      <w:tr w:rsidR="00532C87" w:rsidRPr="00532C87" w:rsidTr="00E056C8">
        <w:tc>
          <w:tcPr>
            <w:tcW w:w="1646" w:type="dxa"/>
            <w:vMerge/>
            <w:vAlign w:val="center"/>
          </w:tcPr>
          <w:p w:rsidR="00532C87" w:rsidRPr="00532C87" w:rsidRDefault="00532C87" w:rsidP="00532C87">
            <w:pPr>
              <w:tabs>
                <w:tab w:val="left" w:pos="5549"/>
              </w:tabs>
              <w:spacing w:after="0" w:line="240" w:lineRule="auto"/>
              <w:jc w:val="center"/>
              <w:rPr>
                <w:rFonts w:ascii="Times New Roman" w:hAnsi="Times New Roman" w:cs="Times New Roman"/>
                <w:sz w:val="20"/>
                <w:szCs w:val="20"/>
              </w:rPr>
            </w:pPr>
          </w:p>
        </w:tc>
        <w:tc>
          <w:tcPr>
            <w:tcW w:w="4499" w:type="dxa"/>
            <w:vAlign w:val="center"/>
          </w:tcPr>
          <w:p w:rsidR="00532C87" w:rsidRPr="00532C87" w:rsidRDefault="00532C87" w:rsidP="00532C87">
            <w:pPr>
              <w:spacing w:after="0" w:line="240" w:lineRule="auto"/>
              <w:rPr>
                <w:rFonts w:ascii="Times New Roman" w:hAnsi="Times New Roman" w:cs="Times New Roman"/>
                <w:sz w:val="20"/>
                <w:szCs w:val="20"/>
              </w:rPr>
            </w:pPr>
            <w:r w:rsidRPr="00532C87">
              <w:rPr>
                <w:rFonts w:ascii="Times New Roman" w:hAnsi="Times New Roman" w:cs="Times New Roman"/>
                <w:b/>
                <w:sz w:val="20"/>
                <w:szCs w:val="20"/>
              </w:rPr>
              <w:t>Правосторонний риск</w:t>
            </w:r>
            <w:r w:rsidRPr="00532C87">
              <w:rPr>
                <w:rFonts w:ascii="Times New Roman" w:hAnsi="Times New Roman" w:cs="Times New Roman"/>
                <w:sz w:val="20"/>
                <w:szCs w:val="20"/>
              </w:rPr>
              <w:t>: в случае, если придется выплачивать сразу всем кредиторам, то придется продавать основные средства</w:t>
            </w:r>
          </w:p>
        </w:tc>
      </w:tr>
      <w:tr w:rsidR="00532C87" w:rsidRPr="00532C87" w:rsidTr="00E056C8">
        <w:tc>
          <w:tcPr>
            <w:tcW w:w="1646" w:type="dxa"/>
            <w:vMerge w:val="restart"/>
            <w:vAlign w:val="center"/>
          </w:tcPr>
          <w:p w:rsidR="00532C87" w:rsidRPr="00532C87" w:rsidRDefault="00532C87" w:rsidP="00532C87">
            <w:pPr>
              <w:tabs>
                <w:tab w:val="left" w:pos="5549"/>
              </w:tabs>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Консервная</w:t>
            </w:r>
          </w:p>
        </w:tc>
        <w:tc>
          <w:tcPr>
            <w:tcW w:w="4499" w:type="dxa"/>
            <w:vAlign w:val="center"/>
          </w:tcPr>
          <w:p w:rsidR="00532C87" w:rsidRPr="00532C87" w:rsidRDefault="00532C87" w:rsidP="00532C87">
            <w:pPr>
              <w:spacing w:after="0" w:line="240" w:lineRule="auto"/>
              <w:rPr>
                <w:rFonts w:ascii="Times New Roman" w:hAnsi="Times New Roman" w:cs="Times New Roman"/>
                <w:sz w:val="20"/>
                <w:szCs w:val="20"/>
              </w:rPr>
            </w:pPr>
            <w:r w:rsidRPr="00532C87">
              <w:rPr>
                <w:rFonts w:ascii="Times New Roman" w:hAnsi="Times New Roman" w:cs="Times New Roman"/>
                <w:b/>
                <w:sz w:val="20"/>
                <w:szCs w:val="20"/>
              </w:rPr>
              <w:t>Левосторонний риск</w:t>
            </w:r>
            <w:r w:rsidRPr="00532C87">
              <w:rPr>
                <w:rFonts w:ascii="Times New Roman" w:hAnsi="Times New Roman" w:cs="Times New Roman"/>
                <w:sz w:val="20"/>
                <w:szCs w:val="20"/>
              </w:rPr>
              <w:t>: нет из-за того, что в рамках данной модели нет потребности в дополнительных оборотных активах</w:t>
            </w:r>
          </w:p>
        </w:tc>
      </w:tr>
      <w:tr w:rsidR="00532C87" w:rsidRPr="00532C87" w:rsidTr="00E056C8">
        <w:tc>
          <w:tcPr>
            <w:tcW w:w="1646" w:type="dxa"/>
            <w:vMerge/>
            <w:vAlign w:val="center"/>
          </w:tcPr>
          <w:p w:rsidR="00532C87" w:rsidRPr="00532C87" w:rsidRDefault="00532C87" w:rsidP="00532C87">
            <w:pPr>
              <w:tabs>
                <w:tab w:val="left" w:pos="5549"/>
              </w:tabs>
              <w:spacing w:after="0" w:line="240" w:lineRule="auto"/>
              <w:jc w:val="center"/>
              <w:rPr>
                <w:rFonts w:ascii="Times New Roman" w:hAnsi="Times New Roman" w:cs="Times New Roman"/>
                <w:sz w:val="20"/>
                <w:szCs w:val="20"/>
              </w:rPr>
            </w:pPr>
          </w:p>
        </w:tc>
        <w:tc>
          <w:tcPr>
            <w:tcW w:w="4499" w:type="dxa"/>
            <w:vAlign w:val="center"/>
          </w:tcPr>
          <w:p w:rsidR="00532C87" w:rsidRPr="00532C87" w:rsidRDefault="00532C87" w:rsidP="00532C87">
            <w:pPr>
              <w:spacing w:after="0" w:line="240" w:lineRule="auto"/>
              <w:rPr>
                <w:rFonts w:ascii="Times New Roman" w:hAnsi="Times New Roman" w:cs="Times New Roman"/>
                <w:sz w:val="20"/>
                <w:szCs w:val="20"/>
              </w:rPr>
            </w:pPr>
            <w:r w:rsidRPr="00532C87">
              <w:rPr>
                <w:rFonts w:ascii="Times New Roman" w:hAnsi="Times New Roman" w:cs="Times New Roman"/>
                <w:b/>
                <w:sz w:val="20"/>
                <w:szCs w:val="20"/>
              </w:rPr>
              <w:t>Правосторонний риск</w:t>
            </w:r>
            <w:r w:rsidRPr="00532C87">
              <w:rPr>
                <w:rFonts w:ascii="Times New Roman" w:hAnsi="Times New Roman" w:cs="Times New Roman"/>
                <w:sz w:val="20"/>
                <w:szCs w:val="20"/>
              </w:rPr>
              <w:t>: могут возникнуть излишки, и увеличатся затраты на их хранение</w:t>
            </w:r>
          </w:p>
        </w:tc>
      </w:tr>
      <w:tr w:rsidR="00532C87" w:rsidRPr="00532C87" w:rsidTr="00E056C8">
        <w:tc>
          <w:tcPr>
            <w:tcW w:w="1646" w:type="dxa"/>
            <w:vMerge w:val="restart"/>
            <w:vAlign w:val="center"/>
          </w:tcPr>
          <w:p w:rsidR="00532C87" w:rsidRPr="00532C87" w:rsidRDefault="00532C87" w:rsidP="00532C87">
            <w:pPr>
              <w:tabs>
                <w:tab w:val="left" w:pos="5549"/>
              </w:tabs>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Агрессивная</w:t>
            </w:r>
          </w:p>
        </w:tc>
        <w:tc>
          <w:tcPr>
            <w:tcW w:w="4499" w:type="dxa"/>
            <w:vAlign w:val="center"/>
          </w:tcPr>
          <w:p w:rsidR="00532C87" w:rsidRPr="00532C87" w:rsidRDefault="00532C87" w:rsidP="00532C87">
            <w:pPr>
              <w:spacing w:after="0" w:line="240" w:lineRule="auto"/>
              <w:rPr>
                <w:rFonts w:ascii="Times New Roman" w:hAnsi="Times New Roman" w:cs="Times New Roman"/>
                <w:sz w:val="20"/>
                <w:szCs w:val="20"/>
              </w:rPr>
            </w:pPr>
            <w:r w:rsidRPr="00532C87">
              <w:rPr>
                <w:rFonts w:ascii="Times New Roman" w:hAnsi="Times New Roman" w:cs="Times New Roman"/>
                <w:b/>
                <w:sz w:val="20"/>
                <w:szCs w:val="20"/>
              </w:rPr>
              <w:t>Левосторонний риск</w:t>
            </w:r>
            <w:r w:rsidRPr="00532C87">
              <w:rPr>
                <w:rFonts w:ascii="Times New Roman" w:hAnsi="Times New Roman" w:cs="Times New Roman"/>
                <w:sz w:val="20"/>
                <w:szCs w:val="20"/>
              </w:rPr>
              <w:t>: нет свободных денежных средств на форс-мажорные обстоятельства и капиталовложения</w:t>
            </w:r>
          </w:p>
        </w:tc>
      </w:tr>
      <w:tr w:rsidR="00532C87" w:rsidRPr="00532C87" w:rsidTr="00E056C8">
        <w:tc>
          <w:tcPr>
            <w:tcW w:w="1646" w:type="dxa"/>
            <w:vMerge/>
            <w:vAlign w:val="center"/>
          </w:tcPr>
          <w:p w:rsidR="00532C87" w:rsidRPr="00532C87" w:rsidRDefault="00532C87" w:rsidP="00532C87">
            <w:pPr>
              <w:tabs>
                <w:tab w:val="left" w:pos="5549"/>
              </w:tabs>
              <w:spacing w:after="0" w:line="240" w:lineRule="auto"/>
              <w:jc w:val="center"/>
              <w:rPr>
                <w:rFonts w:ascii="Times New Roman" w:hAnsi="Times New Roman" w:cs="Times New Roman"/>
                <w:sz w:val="20"/>
                <w:szCs w:val="20"/>
              </w:rPr>
            </w:pPr>
          </w:p>
        </w:tc>
        <w:tc>
          <w:tcPr>
            <w:tcW w:w="4499" w:type="dxa"/>
            <w:vAlign w:val="center"/>
          </w:tcPr>
          <w:p w:rsidR="00532C87" w:rsidRPr="00532C87" w:rsidRDefault="00532C87" w:rsidP="00532C87">
            <w:pPr>
              <w:spacing w:after="0" w:line="240" w:lineRule="auto"/>
              <w:rPr>
                <w:rFonts w:ascii="Times New Roman" w:hAnsi="Times New Roman" w:cs="Times New Roman"/>
                <w:sz w:val="20"/>
                <w:szCs w:val="20"/>
              </w:rPr>
            </w:pPr>
            <w:r w:rsidRPr="00532C87">
              <w:rPr>
                <w:rFonts w:ascii="Times New Roman" w:hAnsi="Times New Roman" w:cs="Times New Roman"/>
                <w:b/>
                <w:sz w:val="20"/>
                <w:szCs w:val="20"/>
              </w:rPr>
              <w:t>Правосторонний риск</w:t>
            </w:r>
            <w:r w:rsidRPr="00532C87">
              <w:rPr>
                <w:rFonts w:ascii="Times New Roman" w:hAnsi="Times New Roman" w:cs="Times New Roman"/>
                <w:sz w:val="20"/>
                <w:szCs w:val="20"/>
              </w:rPr>
              <w:t>: нет</w:t>
            </w:r>
          </w:p>
        </w:tc>
      </w:tr>
      <w:tr w:rsidR="00532C87" w:rsidRPr="00532C87" w:rsidTr="00E056C8">
        <w:tc>
          <w:tcPr>
            <w:tcW w:w="1646" w:type="dxa"/>
            <w:vMerge w:val="restart"/>
            <w:vAlign w:val="center"/>
          </w:tcPr>
          <w:p w:rsidR="00532C87" w:rsidRPr="00532C87" w:rsidRDefault="00532C87" w:rsidP="00532C87">
            <w:pPr>
              <w:tabs>
                <w:tab w:val="left" w:pos="5549"/>
              </w:tabs>
              <w:spacing w:after="0" w:line="240" w:lineRule="auto"/>
              <w:jc w:val="center"/>
              <w:rPr>
                <w:rFonts w:ascii="Times New Roman" w:hAnsi="Times New Roman" w:cs="Times New Roman"/>
                <w:sz w:val="20"/>
                <w:szCs w:val="20"/>
              </w:rPr>
            </w:pPr>
            <w:r w:rsidRPr="00532C87">
              <w:rPr>
                <w:rFonts w:ascii="Times New Roman" w:hAnsi="Times New Roman" w:cs="Times New Roman"/>
                <w:sz w:val="20"/>
                <w:szCs w:val="20"/>
              </w:rPr>
              <w:t>Компромиссная</w:t>
            </w:r>
          </w:p>
        </w:tc>
        <w:tc>
          <w:tcPr>
            <w:tcW w:w="4499" w:type="dxa"/>
            <w:vAlign w:val="center"/>
          </w:tcPr>
          <w:p w:rsidR="00532C87" w:rsidRPr="00532C87" w:rsidRDefault="00532C87" w:rsidP="00532C87">
            <w:pPr>
              <w:spacing w:after="0" w:line="240" w:lineRule="auto"/>
              <w:rPr>
                <w:rFonts w:ascii="Times New Roman" w:hAnsi="Times New Roman" w:cs="Times New Roman"/>
                <w:sz w:val="20"/>
                <w:szCs w:val="20"/>
              </w:rPr>
            </w:pPr>
            <w:r w:rsidRPr="00532C87">
              <w:rPr>
                <w:rFonts w:ascii="Times New Roman" w:hAnsi="Times New Roman" w:cs="Times New Roman"/>
                <w:b/>
                <w:sz w:val="20"/>
                <w:szCs w:val="20"/>
              </w:rPr>
              <w:t>Левосторонний риск</w:t>
            </w:r>
            <w:r w:rsidRPr="00532C87">
              <w:rPr>
                <w:rFonts w:ascii="Times New Roman" w:hAnsi="Times New Roman" w:cs="Times New Roman"/>
                <w:sz w:val="20"/>
                <w:szCs w:val="20"/>
              </w:rPr>
              <w:t>: излишек активов, возможно снижение прибыли</w:t>
            </w:r>
          </w:p>
        </w:tc>
      </w:tr>
      <w:tr w:rsidR="00532C87" w:rsidRPr="00532C87" w:rsidTr="00E056C8">
        <w:tc>
          <w:tcPr>
            <w:tcW w:w="1646" w:type="dxa"/>
            <w:vMerge/>
            <w:vAlign w:val="center"/>
          </w:tcPr>
          <w:p w:rsidR="00532C87" w:rsidRPr="00532C87" w:rsidRDefault="00532C87" w:rsidP="00532C87">
            <w:pPr>
              <w:tabs>
                <w:tab w:val="left" w:pos="5549"/>
              </w:tabs>
              <w:spacing w:after="0" w:line="240" w:lineRule="auto"/>
              <w:jc w:val="center"/>
              <w:rPr>
                <w:rFonts w:ascii="Times New Roman" w:hAnsi="Times New Roman" w:cs="Times New Roman"/>
                <w:sz w:val="20"/>
                <w:szCs w:val="20"/>
              </w:rPr>
            </w:pPr>
          </w:p>
        </w:tc>
        <w:tc>
          <w:tcPr>
            <w:tcW w:w="4499" w:type="dxa"/>
            <w:vAlign w:val="center"/>
          </w:tcPr>
          <w:p w:rsidR="00532C87" w:rsidRPr="00532C87" w:rsidRDefault="00532C87" w:rsidP="00532C87">
            <w:pPr>
              <w:spacing w:after="0" w:line="240" w:lineRule="auto"/>
              <w:rPr>
                <w:rFonts w:ascii="Times New Roman" w:hAnsi="Times New Roman" w:cs="Times New Roman"/>
                <w:sz w:val="20"/>
                <w:szCs w:val="20"/>
              </w:rPr>
            </w:pPr>
            <w:r w:rsidRPr="00532C87">
              <w:rPr>
                <w:rFonts w:ascii="Times New Roman" w:hAnsi="Times New Roman" w:cs="Times New Roman"/>
                <w:b/>
                <w:sz w:val="20"/>
                <w:szCs w:val="20"/>
              </w:rPr>
              <w:t>Правосторонний риск</w:t>
            </w:r>
            <w:r w:rsidRPr="00532C87">
              <w:rPr>
                <w:rFonts w:ascii="Times New Roman" w:hAnsi="Times New Roman" w:cs="Times New Roman"/>
                <w:sz w:val="20"/>
                <w:szCs w:val="20"/>
              </w:rPr>
              <w:t>: излишек кредиторской задолженности, возможно снижение ликвидности</w:t>
            </w:r>
          </w:p>
        </w:tc>
      </w:tr>
    </w:tbl>
    <w:p w:rsidR="00532C87" w:rsidRPr="00532C87" w:rsidRDefault="00532C87" w:rsidP="00532C87">
      <w:pPr>
        <w:tabs>
          <w:tab w:val="left" w:pos="5549"/>
        </w:tabs>
        <w:spacing w:after="0" w:line="240" w:lineRule="auto"/>
        <w:jc w:val="both"/>
        <w:rPr>
          <w:rFonts w:ascii="Times New Roman" w:hAnsi="Times New Roman" w:cs="Times New Roman"/>
          <w:sz w:val="20"/>
          <w:szCs w:val="20"/>
        </w:rPr>
      </w:pPr>
    </w:p>
    <w:p w:rsidR="00532C87" w:rsidRPr="00532C87" w:rsidRDefault="00532C87" w:rsidP="00532C87">
      <w:pPr>
        <w:spacing w:after="0" w:line="240" w:lineRule="auto"/>
        <w:ind w:firstLine="294"/>
        <w:jc w:val="both"/>
        <w:rPr>
          <w:rFonts w:ascii="Times New Roman" w:hAnsi="Times New Roman" w:cs="Times New Roman"/>
          <w:sz w:val="20"/>
          <w:szCs w:val="20"/>
        </w:rPr>
      </w:pPr>
      <w:r w:rsidRPr="00532C87">
        <w:rPr>
          <w:rFonts w:ascii="Times New Roman" w:hAnsi="Times New Roman" w:cs="Times New Roman"/>
          <w:sz w:val="20"/>
          <w:szCs w:val="20"/>
        </w:rPr>
        <w:t>Существуют способы снижения перечисленных рисков: минимизация краткосрочной задолженности, благодаря чему снижаются риски потери ликвидности. Кроме того, минимизация издержек финансирования, в рамках которой краткосрочная задолженность используется как источник покрытия оборотных активов. И, наконец, максимизация рыночной стоимости организации, которая предполагает включение управления оборотным капиталом в финансовую стратегию фирмы.</w:t>
      </w:r>
    </w:p>
    <w:p w:rsidR="00532C87" w:rsidRPr="00532C87" w:rsidRDefault="00532C87" w:rsidP="00532C87">
      <w:pPr>
        <w:spacing w:after="0" w:line="240" w:lineRule="auto"/>
        <w:ind w:firstLine="294"/>
        <w:jc w:val="both"/>
        <w:rPr>
          <w:rFonts w:ascii="Times New Roman" w:hAnsi="Times New Roman" w:cs="Times New Roman"/>
          <w:sz w:val="20"/>
          <w:szCs w:val="20"/>
        </w:rPr>
      </w:pPr>
    </w:p>
    <w:p w:rsidR="00532C87" w:rsidRDefault="00532C87" w:rsidP="00532C87">
      <w:pPr>
        <w:spacing w:after="0" w:line="240" w:lineRule="auto"/>
        <w:ind w:right="-6" w:firstLine="322"/>
        <w:jc w:val="center"/>
        <w:rPr>
          <w:rFonts w:ascii="Times New Roman" w:hAnsi="Times New Roman" w:cs="Times New Roman"/>
          <w:sz w:val="20"/>
          <w:szCs w:val="20"/>
        </w:rPr>
      </w:pPr>
    </w:p>
    <w:p w:rsidR="00532C87" w:rsidRDefault="00532C87" w:rsidP="00532C87">
      <w:pPr>
        <w:spacing w:after="0" w:line="240" w:lineRule="auto"/>
        <w:ind w:right="-6" w:firstLine="322"/>
        <w:jc w:val="center"/>
        <w:rPr>
          <w:rFonts w:ascii="Times New Roman" w:hAnsi="Times New Roman" w:cs="Times New Roman"/>
          <w:sz w:val="20"/>
          <w:szCs w:val="20"/>
        </w:rPr>
      </w:pPr>
    </w:p>
    <w:p w:rsidR="00532C87" w:rsidRDefault="00532C87" w:rsidP="00532C87">
      <w:pPr>
        <w:spacing w:after="0" w:line="240" w:lineRule="auto"/>
        <w:ind w:right="-6" w:firstLine="322"/>
        <w:jc w:val="center"/>
        <w:rPr>
          <w:rFonts w:ascii="Times New Roman" w:hAnsi="Times New Roman" w:cs="Times New Roman"/>
          <w:sz w:val="20"/>
          <w:szCs w:val="20"/>
        </w:rPr>
      </w:pPr>
    </w:p>
    <w:p w:rsidR="00532C87" w:rsidRPr="00532C87" w:rsidRDefault="00532C87" w:rsidP="00532C87">
      <w:pPr>
        <w:spacing w:after="0" w:line="240" w:lineRule="auto"/>
        <w:ind w:right="-6" w:firstLine="322"/>
        <w:jc w:val="center"/>
        <w:rPr>
          <w:rFonts w:ascii="Times New Roman" w:hAnsi="Times New Roman" w:cs="Times New Roman"/>
          <w:sz w:val="20"/>
          <w:szCs w:val="20"/>
        </w:rPr>
      </w:pPr>
      <w:r w:rsidRPr="00532C87">
        <w:rPr>
          <w:rFonts w:ascii="Times New Roman" w:hAnsi="Times New Roman" w:cs="Times New Roman"/>
          <w:sz w:val="20"/>
          <w:szCs w:val="20"/>
        </w:rPr>
        <w:lastRenderedPageBreak/>
        <w:t>СПИСОК ЛИТЕРАТУРЫ</w:t>
      </w:r>
    </w:p>
    <w:p w:rsidR="00532C87" w:rsidRPr="00532C87" w:rsidRDefault="00532C87" w:rsidP="00532C87">
      <w:pPr>
        <w:spacing w:after="0" w:line="240" w:lineRule="auto"/>
        <w:jc w:val="both"/>
        <w:rPr>
          <w:rFonts w:ascii="Times New Roman" w:hAnsi="Times New Roman" w:cs="Times New Roman"/>
          <w:sz w:val="20"/>
          <w:szCs w:val="20"/>
        </w:rPr>
      </w:pPr>
      <w:r w:rsidRPr="00532C87">
        <w:rPr>
          <w:rFonts w:ascii="Times New Roman" w:hAnsi="Times New Roman" w:cs="Times New Roman"/>
          <w:sz w:val="20"/>
          <w:szCs w:val="20"/>
        </w:rPr>
        <w:t>1. Лебедева А. Д., Сальникова А. О. Оценка и пути повышения экономической эффективности использования оборотного капитала //Актуальные вопросы экономических наук. – 2014. – №. 41-2.</w:t>
      </w:r>
    </w:p>
    <w:p w:rsidR="00532C87" w:rsidRPr="00532C87" w:rsidRDefault="00532C87" w:rsidP="00532C87">
      <w:pPr>
        <w:spacing w:after="0" w:line="240" w:lineRule="auto"/>
        <w:jc w:val="both"/>
        <w:rPr>
          <w:rFonts w:ascii="Times New Roman" w:hAnsi="Times New Roman" w:cs="Times New Roman"/>
          <w:sz w:val="20"/>
          <w:szCs w:val="20"/>
        </w:rPr>
      </w:pPr>
      <w:r w:rsidRPr="00532C87">
        <w:rPr>
          <w:rFonts w:ascii="Times New Roman" w:hAnsi="Times New Roman" w:cs="Times New Roman"/>
          <w:sz w:val="20"/>
          <w:szCs w:val="20"/>
        </w:rPr>
        <w:t xml:space="preserve">2. </w:t>
      </w:r>
      <w:proofErr w:type="spellStart"/>
      <w:r w:rsidRPr="00532C87">
        <w:rPr>
          <w:rFonts w:ascii="Times New Roman" w:hAnsi="Times New Roman" w:cs="Times New Roman"/>
          <w:sz w:val="20"/>
          <w:szCs w:val="20"/>
        </w:rPr>
        <w:t>Липчиу</w:t>
      </w:r>
      <w:proofErr w:type="spellEnd"/>
      <w:r w:rsidRPr="00532C87">
        <w:rPr>
          <w:rFonts w:ascii="Times New Roman" w:hAnsi="Times New Roman" w:cs="Times New Roman"/>
          <w:sz w:val="20"/>
          <w:szCs w:val="20"/>
        </w:rPr>
        <w:t xml:space="preserve"> Н. В., Юрченко А. А. Модели управления оборотным капиталом организаций в современных условиях //Политематический сетевой электронный научный журнал Кубанского государственного аграрного университета. – 2012. – №. 76.</w:t>
      </w:r>
    </w:p>
    <w:p w:rsidR="00532C87" w:rsidRPr="00532C87" w:rsidRDefault="00532C87" w:rsidP="00532C87">
      <w:pPr>
        <w:spacing w:after="0" w:line="240" w:lineRule="auto"/>
        <w:jc w:val="both"/>
        <w:rPr>
          <w:rFonts w:ascii="Times New Roman" w:hAnsi="Times New Roman" w:cs="Times New Roman"/>
          <w:sz w:val="20"/>
          <w:szCs w:val="20"/>
        </w:rPr>
      </w:pPr>
      <w:r w:rsidRPr="00532C87">
        <w:rPr>
          <w:rFonts w:ascii="Times New Roman" w:hAnsi="Times New Roman" w:cs="Times New Roman"/>
          <w:sz w:val="20"/>
          <w:szCs w:val="20"/>
        </w:rPr>
        <w:t xml:space="preserve">3. Рогова, Е. М., Ткаченко, Е. А. Финансовый менеджмент: учебник. – М.: Издательство </w:t>
      </w:r>
      <w:proofErr w:type="spellStart"/>
      <w:r w:rsidRPr="00532C87">
        <w:rPr>
          <w:rFonts w:ascii="Times New Roman" w:hAnsi="Times New Roman" w:cs="Times New Roman"/>
          <w:sz w:val="20"/>
          <w:szCs w:val="20"/>
        </w:rPr>
        <w:t>Юрайт</w:t>
      </w:r>
      <w:proofErr w:type="spellEnd"/>
      <w:r w:rsidRPr="00532C87">
        <w:rPr>
          <w:rFonts w:ascii="Times New Roman" w:hAnsi="Times New Roman" w:cs="Times New Roman"/>
          <w:sz w:val="20"/>
          <w:szCs w:val="20"/>
        </w:rPr>
        <w:t>, 2011. – 540 с.</w:t>
      </w:r>
    </w:p>
    <w:p w:rsidR="002C3DCF" w:rsidRPr="00532C87" w:rsidRDefault="00532C87" w:rsidP="00532C87">
      <w:pPr>
        <w:tabs>
          <w:tab w:val="left" w:pos="567"/>
        </w:tabs>
        <w:spacing w:after="0" w:line="240" w:lineRule="auto"/>
        <w:jc w:val="both"/>
        <w:rPr>
          <w:rFonts w:ascii="Times New Roman" w:hAnsi="Times New Roman" w:cs="Times New Roman"/>
          <w:bCs/>
          <w:iCs/>
          <w:sz w:val="20"/>
          <w:szCs w:val="20"/>
        </w:rPr>
      </w:pPr>
      <w:r w:rsidRPr="00532C87">
        <w:rPr>
          <w:rFonts w:ascii="Times New Roman" w:hAnsi="Times New Roman" w:cs="Times New Roman"/>
          <w:sz w:val="20"/>
          <w:szCs w:val="20"/>
        </w:rPr>
        <w:t xml:space="preserve">4. Ковалев В. В. Финансовый менеджмент: теория и практика. М.: Проспект, 2011. – 1024 </w:t>
      </w:r>
      <w:proofErr w:type="gramStart"/>
      <w:r w:rsidRPr="00532C87">
        <w:rPr>
          <w:rFonts w:ascii="Times New Roman" w:hAnsi="Times New Roman" w:cs="Times New Roman"/>
          <w:sz w:val="20"/>
          <w:szCs w:val="20"/>
        </w:rPr>
        <w:t>с</w:t>
      </w:r>
      <w:proofErr w:type="gramEnd"/>
      <w:r w:rsidR="00B51BB9" w:rsidRPr="00532C87">
        <w:rPr>
          <w:rFonts w:ascii="Times New Roman" w:hAnsi="Times New Roman" w:cs="Times New Roman"/>
          <w:bCs/>
          <w:iCs/>
          <w:sz w:val="20"/>
          <w:szCs w:val="20"/>
        </w:rPr>
        <w:tab/>
      </w:r>
    </w:p>
    <w:p w:rsidR="007A02BE" w:rsidRPr="00532C87" w:rsidRDefault="007A02BE" w:rsidP="00532C87">
      <w:pPr>
        <w:spacing w:after="0" w:line="240" w:lineRule="auto"/>
        <w:jc w:val="both"/>
        <w:rPr>
          <w:rFonts w:ascii="Times New Roman" w:hAnsi="Times New Roman" w:cs="Times New Roman"/>
          <w:bCs/>
          <w:iCs/>
          <w:sz w:val="20"/>
          <w:szCs w:val="20"/>
        </w:rPr>
      </w:pPr>
    </w:p>
    <w:p w:rsidR="007A02BE" w:rsidRPr="00276F15" w:rsidRDefault="007A02BE" w:rsidP="00532C87">
      <w:pPr>
        <w:spacing w:after="0" w:line="240" w:lineRule="auto"/>
        <w:jc w:val="both"/>
        <w:rPr>
          <w:rFonts w:ascii="Times New Roman" w:hAnsi="Times New Roman" w:cs="Times New Roman"/>
          <w:bCs/>
          <w:iCs/>
          <w:sz w:val="20"/>
          <w:szCs w:val="20"/>
        </w:rPr>
      </w:pPr>
    </w:p>
    <w:p w:rsidR="00184D4B" w:rsidRPr="00276F15" w:rsidRDefault="00184D4B" w:rsidP="00532C87">
      <w:pPr>
        <w:spacing w:after="0" w:line="240" w:lineRule="auto"/>
        <w:jc w:val="both"/>
        <w:rPr>
          <w:rFonts w:ascii="Times New Roman" w:hAnsi="Times New Roman" w:cs="Times New Roman"/>
          <w:bCs/>
          <w:iCs/>
          <w:sz w:val="20"/>
          <w:szCs w:val="20"/>
        </w:rPr>
      </w:pPr>
    </w:p>
    <w:p w:rsidR="00184D4B" w:rsidRPr="00276F15" w:rsidRDefault="00184D4B" w:rsidP="00532C87">
      <w:pPr>
        <w:spacing w:after="0" w:line="240" w:lineRule="auto"/>
        <w:jc w:val="both"/>
        <w:rPr>
          <w:rFonts w:ascii="Times New Roman" w:hAnsi="Times New Roman" w:cs="Times New Roman"/>
          <w:bCs/>
          <w:iCs/>
          <w:sz w:val="20"/>
          <w:szCs w:val="20"/>
        </w:rPr>
      </w:pPr>
    </w:p>
    <w:p w:rsidR="00184D4B" w:rsidRPr="000B4998" w:rsidRDefault="00184D4B" w:rsidP="00184D4B">
      <w:pPr>
        <w:spacing w:after="0" w:line="240" w:lineRule="auto"/>
        <w:rPr>
          <w:rFonts w:ascii="Times New Roman" w:hAnsi="Times New Roman" w:cs="Times New Roman"/>
          <w:b/>
          <w:sz w:val="20"/>
          <w:szCs w:val="20"/>
        </w:rPr>
      </w:pPr>
      <w:r w:rsidRPr="000B4998">
        <w:rPr>
          <w:rFonts w:ascii="Times New Roman" w:hAnsi="Times New Roman" w:cs="Times New Roman"/>
          <w:b/>
          <w:sz w:val="20"/>
          <w:szCs w:val="20"/>
        </w:rPr>
        <w:t>Д. В. Сухарев</w:t>
      </w:r>
    </w:p>
    <w:p w:rsidR="00184D4B" w:rsidRPr="00184D4B" w:rsidRDefault="00184D4B" w:rsidP="00184D4B">
      <w:pPr>
        <w:spacing w:after="0" w:line="240" w:lineRule="auto"/>
        <w:rPr>
          <w:rFonts w:ascii="Times New Roman" w:hAnsi="Times New Roman" w:cs="Times New Roman"/>
          <w:sz w:val="20"/>
          <w:szCs w:val="20"/>
        </w:rPr>
      </w:pPr>
      <w:r w:rsidRPr="00A12515">
        <w:rPr>
          <w:rFonts w:ascii="Times New Roman" w:hAnsi="Times New Roman" w:cs="Times New Roman"/>
          <w:sz w:val="20"/>
          <w:szCs w:val="20"/>
        </w:rPr>
        <w:t xml:space="preserve">Научный руководитель: </w:t>
      </w:r>
      <w:r w:rsidRPr="00184D4B">
        <w:rPr>
          <w:rFonts w:ascii="Times New Roman" w:hAnsi="Times New Roman" w:cs="Times New Roman"/>
          <w:b/>
          <w:sz w:val="20"/>
          <w:szCs w:val="20"/>
        </w:rPr>
        <w:t xml:space="preserve">Г.В. </w:t>
      </w:r>
      <w:proofErr w:type="spellStart"/>
      <w:r w:rsidRPr="00184D4B">
        <w:rPr>
          <w:rFonts w:ascii="Times New Roman" w:hAnsi="Times New Roman" w:cs="Times New Roman"/>
          <w:b/>
          <w:sz w:val="20"/>
          <w:szCs w:val="20"/>
        </w:rPr>
        <w:t>Телицына</w:t>
      </w:r>
      <w:proofErr w:type="spellEnd"/>
      <w:r w:rsidRPr="00A12515">
        <w:rPr>
          <w:rFonts w:ascii="Times New Roman" w:hAnsi="Times New Roman" w:cs="Times New Roman"/>
          <w:sz w:val="20"/>
          <w:szCs w:val="20"/>
        </w:rPr>
        <w:t xml:space="preserve">, канд. </w:t>
      </w:r>
      <w:proofErr w:type="spellStart"/>
      <w:r w:rsidRPr="00A12515">
        <w:rPr>
          <w:rFonts w:ascii="Times New Roman" w:hAnsi="Times New Roman" w:cs="Times New Roman"/>
          <w:sz w:val="20"/>
          <w:szCs w:val="20"/>
        </w:rPr>
        <w:t>пе</w:t>
      </w:r>
      <w:r>
        <w:rPr>
          <w:rFonts w:ascii="Times New Roman" w:hAnsi="Times New Roman" w:cs="Times New Roman"/>
          <w:sz w:val="20"/>
          <w:szCs w:val="20"/>
        </w:rPr>
        <w:t>д</w:t>
      </w:r>
      <w:proofErr w:type="spellEnd"/>
      <w:r>
        <w:rPr>
          <w:rFonts w:ascii="Times New Roman" w:hAnsi="Times New Roman" w:cs="Times New Roman"/>
          <w:sz w:val="20"/>
          <w:szCs w:val="20"/>
        </w:rPr>
        <w:t>. наук, Заслуженный учитель РФ</w:t>
      </w:r>
    </w:p>
    <w:p w:rsidR="00184D4B" w:rsidRPr="00A12515" w:rsidRDefault="00184D4B" w:rsidP="00184D4B">
      <w:pPr>
        <w:spacing w:after="0" w:line="240" w:lineRule="auto"/>
        <w:rPr>
          <w:rFonts w:ascii="Times New Roman" w:hAnsi="Times New Roman" w:cs="Times New Roman"/>
          <w:sz w:val="20"/>
          <w:szCs w:val="20"/>
        </w:rPr>
      </w:pPr>
      <w:r w:rsidRPr="00A12515">
        <w:rPr>
          <w:rFonts w:ascii="Times New Roman" w:hAnsi="Times New Roman" w:cs="Times New Roman"/>
          <w:sz w:val="20"/>
          <w:szCs w:val="20"/>
        </w:rPr>
        <w:t>МБОУ «СОШ №34 с углублённым изучением отдельных предметов», г. Старый Оскол</w:t>
      </w:r>
    </w:p>
    <w:p w:rsidR="00184D4B" w:rsidRPr="00A12515" w:rsidRDefault="00184D4B" w:rsidP="00184D4B">
      <w:pPr>
        <w:jc w:val="both"/>
        <w:rPr>
          <w:rFonts w:ascii="Times New Roman" w:hAnsi="Times New Roman" w:cs="Times New Roman"/>
          <w:sz w:val="20"/>
          <w:szCs w:val="20"/>
        </w:rPr>
      </w:pPr>
    </w:p>
    <w:p w:rsidR="00184D4B" w:rsidRPr="00A12515" w:rsidRDefault="00184D4B" w:rsidP="00184D4B">
      <w:pPr>
        <w:ind w:firstLine="284"/>
        <w:jc w:val="center"/>
        <w:rPr>
          <w:rFonts w:ascii="Times New Roman" w:hAnsi="Times New Roman" w:cs="Times New Roman"/>
          <w:b/>
          <w:sz w:val="20"/>
          <w:szCs w:val="20"/>
        </w:rPr>
      </w:pPr>
      <w:r w:rsidRPr="00A12515">
        <w:rPr>
          <w:rFonts w:ascii="Times New Roman" w:hAnsi="Times New Roman" w:cs="Times New Roman"/>
          <w:b/>
          <w:sz w:val="20"/>
          <w:szCs w:val="20"/>
        </w:rPr>
        <w:t xml:space="preserve">ДОЛГОВАЯ ПРИРОДА СОВРЕМЕННОЙ ЭКОНОМИКИ – АКТУАЛЬНАЯ ПРОБЛЕМА </w:t>
      </w:r>
      <w:r w:rsidRPr="00A12515">
        <w:rPr>
          <w:rFonts w:ascii="Times New Roman" w:hAnsi="Times New Roman" w:cs="Times New Roman"/>
          <w:b/>
          <w:sz w:val="20"/>
          <w:szCs w:val="20"/>
          <w:lang w:val="en-US"/>
        </w:rPr>
        <w:t>XXI </w:t>
      </w:r>
      <w:r w:rsidRPr="00A12515">
        <w:rPr>
          <w:rFonts w:ascii="Times New Roman" w:hAnsi="Times New Roman" w:cs="Times New Roman"/>
          <w:b/>
          <w:sz w:val="20"/>
          <w:szCs w:val="20"/>
        </w:rPr>
        <w:t>ВЕКА</w:t>
      </w:r>
    </w:p>
    <w:p w:rsidR="00184D4B" w:rsidRPr="00A12515" w:rsidRDefault="00184D4B" w:rsidP="00184D4B">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Аннотация. </w:t>
      </w:r>
      <w:r w:rsidRPr="00A12515">
        <w:rPr>
          <w:rFonts w:ascii="Times New Roman" w:hAnsi="Times New Roman" w:cs="Times New Roman"/>
          <w:sz w:val="20"/>
          <w:szCs w:val="20"/>
        </w:rPr>
        <w:t>В статье проблема долга раскрывается как ключевая проблема третьего тысячелетия. Рассмотрены некоторые причины, глобальный масштаб государственного долга, его воспроизводственная роль в национальной  и мировой экономике. Выявлено как позитивное, так и негативное влияние долга на социально-экономическое положение в стране.</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Ключевые слова:</w:t>
      </w:r>
      <w:r w:rsidRPr="00A12515">
        <w:rPr>
          <w:rFonts w:ascii="Times New Roman" w:hAnsi="Times New Roman" w:cs="Times New Roman"/>
          <w:b/>
          <w:sz w:val="20"/>
          <w:szCs w:val="20"/>
        </w:rPr>
        <w:t xml:space="preserve"> </w:t>
      </w:r>
      <w:r w:rsidRPr="00A12515">
        <w:rPr>
          <w:rFonts w:ascii="Times New Roman" w:hAnsi="Times New Roman" w:cs="Times New Roman"/>
          <w:sz w:val="20"/>
          <w:szCs w:val="20"/>
        </w:rPr>
        <w:t xml:space="preserve">долговая проблема, государственный долг, мировая экономика, национальная экономика, долговая политика. </w:t>
      </w:r>
    </w:p>
    <w:p w:rsidR="00184D4B" w:rsidRPr="00A12515" w:rsidRDefault="00184D4B" w:rsidP="00184D4B">
      <w:pPr>
        <w:spacing w:after="0" w:line="240" w:lineRule="auto"/>
        <w:ind w:firstLine="284"/>
        <w:jc w:val="both"/>
        <w:rPr>
          <w:rFonts w:ascii="Times New Roman" w:hAnsi="Times New Roman" w:cs="Times New Roman"/>
          <w:sz w:val="20"/>
          <w:szCs w:val="20"/>
        </w:rPr>
      </w:pP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 xml:space="preserve">Долговая проблема – одна из глобальных, ключевых экономических проблем </w:t>
      </w:r>
      <w:r w:rsidRPr="00A12515">
        <w:rPr>
          <w:rFonts w:ascii="Times New Roman" w:hAnsi="Times New Roman" w:cs="Times New Roman"/>
          <w:sz w:val="20"/>
          <w:szCs w:val="20"/>
          <w:lang w:val="en-US"/>
        </w:rPr>
        <w:t>XXI</w:t>
      </w:r>
      <w:r w:rsidRPr="00A12515">
        <w:rPr>
          <w:rFonts w:ascii="Times New Roman" w:hAnsi="Times New Roman" w:cs="Times New Roman"/>
          <w:sz w:val="20"/>
          <w:szCs w:val="20"/>
        </w:rPr>
        <w:t xml:space="preserve"> века. Она касается всего общества: представителей органов государственного управления, деловых кругов,  бизнесменов, обычных граждан. </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 xml:space="preserve"> Мировой кризис экономики 2008-2009 годов затронул все национальные экономики, мировое хозяйство в целом и выявил долговую природу многих нерешённых проблем. Она проявляется на всех уровнях </w:t>
      </w:r>
      <w:r w:rsidRPr="00A12515">
        <w:rPr>
          <w:rFonts w:ascii="Times New Roman" w:hAnsi="Times New Roman" w:cs="Times New Roman"/>
          <w:sz w:val="20"/>
          <w:szCs w:val="20"/>
        </w:rPr>
        <w:lastRenderedPageBreak/>
        <w:t>хозяйственной жизни во взаимосвязи с кредитно-заёмными отношениями. В современной экономике часто можно наблюдать сбой механизма кредитования, что ведёт к быстрому накоплению внешних и внутренних долгов, образованию финансовых «пирамид». Они в свою очередь зарождают экономические кризисы.</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 xml:space="preserve">Многие страны  испытывает острый недостаток собственных ресурсов для покрытия дефицита государственного бюджета,  выполнения долговых обязательств по внешним заимствованиям. Долговые проблемы становятся тотальными. Даже Соединенные Штаты Америки сегодня являются крупнейшим в мире должником. Их доля в  потреблении мирового ВВП составляет 40%, а доля в произведенном мировом ВВП – только 20%. Если страна попадает в долговую петлю, она теряет сначала финансовый, а затем политический и культурный суверенитет. </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Будущие поколения многих стран мира, еще не родившись, уже являются потенциальными должниками. Проблема долга существовала всегда, она приводила к войнам, смене социально-экономических систем, изменяла политическую карту мира.</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Многие современные исследователи проблему долга рассматривают в  теоретическом контексте  - воспроизводстве капитала, сложившейся структуры мировой экономики и национальных хозяйств.</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Виды накопленных долгов в разных странах имеют разное экономическое и социальное значение. Необеспеченные долги в экономике не аномалия, а норма рынка со своими рисками, нарушениями воспроизводственного процесса. С природой рыночной экономики, долговых кризисов  связана финансовая нестабильность, хрупкость.</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 xml:space="preserve">Государственный долг влияет на инвестиционный климат, состояние государственных финансов, структуру потребления. Он может оказывать как позитивное, так и негативное влияние на социально-экономическое положение в стране. Рациональное использование государственного долга – мощный фактор экономического роста, дающий дополнительные средства и ресурсы. Своевременная выплата долга повышает доверие к национальной валюте страны, поднимает международный авторитет государства, укрепляет внешнеторговые связи. Может увеличиться дополнительный приток инвестиций в страну на более выгодных условиях. Но большой рост государственного долга  -  опасное явление для государственного бюджета и нормального течения воспроизводственного процесса. Прекратятся новые притоки финансов для экономики, повысятся налоги. </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Направление долговой политики России определяются различными факторами: дефицитом федерального бюджета, низким уровнем госдолга, неустойчивостью мировой экономики, состоянием внутреннего рынка капиталов, растущей корпоративной задолженностью.</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lastRenderedPageBreak/>
        <w:t>Отметим характерны</w:t>
      </w:r>
      <w:r>
        <w:rPr>
          <w:rFonts w:ascii="Times New Roman" w:hAnsi="Times New Roman" w:cs="Times New Roman"/>
          <w:sz w:val="20"/>
          <w:szCs w:val="20"/>
        </w:rPr>
        <w:t>е особенности российских долгов.</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1.Сравнительно небольшой размер госдолга (10% от ВВП в 2012 году) связан с доходами от продажи нефти и газа. Они ставят состояние бюджета страны от мировой конъюнктуры.  От мировых цен на энергоресурсы зависит возможность расплачиваться  по частным и государственным долгам.</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2.Вложения российских денег в гособлигации зарубежных стран происходили ценой отказа от модернизации отечественной экономики.</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3.Суммарный долговой пресс на экономику превышает 50% ВВП. Корпоративный долг России в четыре раза больше государственного. Основной корпоративный долг приходится на банковский сектор (Сбербанк, ВТБ, ВЭБ).</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4. Растёт задолженность регионов России (каждые 3 из 5 регионов РФ не могут расплатиться по своим долгам).</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5.Наращивание совокупного внешнего долга происходит под видом «иностранных инвестиций». Это своего рода – зарубежные заимствования российских предприятий и банков, причём в структуре иностранных инвестиций доля прямых  инвестиций очень мала.</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 xml:space="preserve">6. У Газпрома, Роснефти, </w:t>
      </w:r>
      <w:proofErr w:type="spellStart"/>
      <w:r w:rsidRPr="00A12515">
        <w:rPr>
          <w:rFonts w:ascii="Times New Roman" w:hAnsi="Times New Roman" w:cs="Times New Roman"/>
          <w:sz w:val="20"/>
          <w:szCs w:val="20"/>
        </w:rPr>
        <w:t>Транснефти</w:t>
      </w:r>
      <w:proofErr w:type="spellEnd"/>
      <w:r w:rsidRPr="00A12515">
        <w:rPr>
          <w:rFonts w:ascii="Times New Roman" w:hAnsi="Times New Roman" w:cs="Times New Roman"/>
          <w:sz w:val="20"/>
          <w:szCs w:val="20"/>
        </w:rPr>
        <w:t xml:space="preserve">, РЖД больше всех долгов. Рост кредиторской и дебиторской задолженности свидетельствует о нарушении воспроизводственных связей. Наибольший рост долга наблюдается в высокотехнологичных отраслях (А.А. </w:t>
      </w:r>
      <w:proofErr w:type="spellStart"/>
      <w:r w:rsidRPr="00A12515">
        <w:rPr>
          <w:rFonts w:ascii="Times New Roman" w:hAnsi="Times New Roman" w:cs="Times New Roman"/>
          <w:sz w:val="20"/>
          <w:szCs w:val="20"/>
        </w:rPr>
        <w:t>Пороховский</w:t>
      </w:r>
      <w:proofErr w:type="spellEnd"/>
      <w:r w:rsidRPr="00A12515">
        <w:rPr>
          <w:rFonts w:ascii="Times New Roman" w:hAnsi="Times New Roman" w:cs="Times New Roman"/>
          <w:sz w:val="20"/>
          <w:szCs w:val="20"/>
        </w:rPr>
        <w:t>).</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Многие современные экономисты считают, Россия имеет один из самых низких уровней задолженности в Европе с одновременным отставанием в технологическом развитии и конкурентоспособности. За этим скрываются  социально-экономические риски  и «скрытый характер» государственного банкротства страны</w:t>
      </w:r>
      <w:r w:rsidRPr="00A12515">
        <w:rPr>
          <w:rFonts w:ascii="Times New Roman" w:hAnsi="Times New Roman" w:cs="Times New Roman"/>
          <w:color w:val="000000"/>
          <w:sz w:val="20"/>
          <w:szCs w:val="20"/>
        </w:rPr>
        <w:t xml:space="preserve"> [2]</w:t>
      </w:r>
      <w:r w:rsidRPr="00A12515">
        <w:rPr>
          <w:rFonts w:ascii="Times New Roman" w:hAnsi="Times New Roman" w:cs="Times New Roman"/>
          <w:sz w:val="20"/>
          <w:szCs w:val="20"/>
        </w:rPr>
        <w:t>.</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Проблема заключается в том, что сальдо внешних активов и долгов для реального сектора экономики сохраняет устойчивый отрицательный характер, а только этот сектор является источником национального богатства страны.  Российская экономика находится в тисках минерально-сырьевого экспорта   и  фактически зависит от колебаний мировой конъюнктуры. Отсутствие целостной государственной политики по использованию внешних финансовых заимствований ведет к росту задолженности, которая становится серьезным препятствием на пути экономических преобразований. Возникает вопрос: «Как государству стимулировать экономический рост при накопленном значительном долге?»</w:t>
      </w:r>
      <w:r>
        <w:rPr>
          <w:rFonts w:ascii="Times New Roman" w:hAnsi="Times New Roman" w:cs="Times New Roman"/>
          <w:sz w:val="20"/>
          <w:szCs w:val="20"/>
        </w:rPr>
        <w:t>.</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 xml:space="preserve">Отметим, что существует слабая связь между целями долговой политики и целями социально-экономического развития страны. Внешний долг бизнеса гарантируется государственными обязательствами, а эффективность использования кредитных ресурсов остаётся на низком </w:t>
      </w:r>
      <w:r w:rsidRPr="00A12515">
        <w:rPr>
          <w:rFonts w:ascii="Times New Roman" w:hAnsi="Times New Roman" w:cs="Times New Roman"/>
          <w:sz w:val="20"/>
          <w:szCs w:val="20"/>
        </w:rPr>
        <w:lastRenderedPageBreak/>
        <w:t xml:space="preserve">уровне. </w:t>
      </w:r>
      <w:proofErr w:type="gramStart"/>
      <w:r w:rsidRPr="00A12515">
        <w:rPr>
          <w:rFonts w:ascii="Times New Roman" w:hAnsi="Times New Roman" w:cs="Times New Roman"/>
          <w:sz w:val="20"/>
          <w:szCs w:val="20"/>
        </w:rPr>
        <w:t>Важно встроить долговую политику в общеэкономическую политику России, использовать долги на нужды развития, новую, эффективную модель экономики с упором не на внешние факторы, а на внутренние, всесторонне учитывать влияние процессов глобализации мировой экономики на национальное хозяйство страны.</w:t>
      </w:r>
      <w:proofErr w:type="gramEnd"/>
      <w:r w:rsidRPr="00A12515">
        <w:rPr>
          <w:rFonts w:ascii="Times New Roman" w:hAnsi="Times New Roman" w:cs="Times New Roman"/>
          <w:sz w:val="20"/>
          <w:szCs w:val="20"/>
        </w:rPr>
        <w:t xml:space="preserve"> России нужно ориентироваться на снижение долговой нагрузки страны и достижение максимальной эффективности  заимствованных средств.</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 xml:space="preserve">В современной ситуации следует искать радикальные решения в реформировании кредитно-денежных систем национальных хозяйств. Так, С. </w:t>
      </w:r>
      <w:proofErr w:type="spellStart"/>
      <w:r w:rsidRPr="00A12515">
        <w:rPr>
          <w:rFonts w:ascii="Times New Roman" w:hAnsi="Times New Roman" w:cs="Times New Roman"/>
          <w:sz w:val="20"/>
          <w:szCs w:val="20"/>
        </w:rPr>
        <w:t>Газеллом</w:t>
      </w:r>
      <w:proofErr w:type="spellEnd"/>
      <w:r w:rsidRPr="00A12515">
        <w:rPr>
          <w:rFonts w:ascii="Times New Roman" w:hAnsi="Times New Roman" w:cs="Times New Roman"/>
          <w:sz w:val="20"/>
          <w:szCs w:val="20"/>
        </w:rPr>
        <w:t xml:space="preserve"> и М. Кеннеди в 2011 году  предложена концепция беспроцентной экономики </w:t>
      </w:r>
      <w:r w:rsidRPr="00A12515">
        <w:rPr>
          <w:rFonts w:ascii="Times New Roman" w:hAnsi="Times New Roman" w:cs="Times New Roman"/>
          <w:color w:val="000000"/>
          <w:sz w:val="20"/>
          <w:szCs w:val="20"/>
        </w:rPr>
        <w:t>[1]</w:t>
      </w:r>
      <w:r w:rsidRPr="00A12515">
        <w:rPr>
          <w:rFonts w:ascii="Times New Roman" w:hAnsi="Times New Roman" w:cs="Times New Roman"/>
          <w:sz w:val="20"/>
          <w:szCs w:val="20"/>
        </w:rPr>
        <w:t>. Можно обратиться к советскому опыту создания и развития индустриальной экономики без использования ссудного процента.</w:t>
      </w:r>
    </w:p>
    <w:p w:rsidR="00184D4B" w:rsidRPr="00A12515" w:rsidRDefault="00184D4B" w:rsidP="00184D4B">
      <w:pPr>
        <w:spacing w:after="0" w:line="240" w:lineRule="auto"/>
        <w:ind w:firstLine="284"/>
        <w:jc w:val="both"/>
        <w:rPr>
          <w:rFonts w:ascii="Times New Roman" w:hAnsi="Times New Roman" w:cs="Times New Roman"/>
          <w:sz w:val="20"/>
          <w:szCs w:val="20"/>
        </w:rPr>
      </w:pPr>
      <w:r w:rsidRPr="00A12515">
        <w:rPr>
          <w:rFonts w:ascii="Times New Roman" w:hAnsi="Times New Roman" w:cs="Times New Roman"/>
          <w:sz w:val="20"/>
          <w:szCs w:val="20"/>
        </w:rPr>
        <w:t>Дальнейшее  направление в исследовании может быть в области эволюции кредитных отношений в разных сферах экономики на национальном и мировом уровнях, рассмотрении принципов и методов урегулирования долговых проблем России, обеспечении экономической безопасности нашей страны.</w:t>
      </w:r>
    </w:p>
    <w:p w:rsidR="00184D4B" w:rsidRPr="00A12515" w:rsidRDefault="00184D4B" w:rsidP="00184D4B">
      <w:pPr>
        <w:spacing w:after="0" w:line="240" w:lineRule="auto"/>
        <w:rPr>
          <w:rFonts w:ascii="Times New Roman" w:hAnsi="Times New Roman" w:cs="Times New Roman"/>
          <w:sz w:val="20"/>
          <w:szCs w:val="20"/>
        </w:rPr>
      </w:pPr>
    </w:p>
    <w:p w:rsidR="00184D4B" w:rsidRPr="00A12515" w:rsidRDefault="00184D4B" w:rsidP="00184D4B">
      <w:pPr>
        <w:spacing w:after="0" w:line="240" w:lineRule="auto"/>
        <w:jc w:val="center"/>
        <w:rPr>
          <w:rFonts w:ascii="Times New Roman" w:hAnsi="Times New Roman" w:cs="Times New Roman"/>
          <w:sz w:val="20"/>
          <w:szCs w:val="20"/>
        </w:rPr>
      </w:pPr>
      <w:r w:rsidRPr="00A12515">
        <w:rPr>
          <w:rFonts w:ascii="Times New Roman" w:hAnsi="Times New Roman" w:cs="Times New Roman"/>
          <w:sz w:val="20"/>
          <w:szCs w:val="20"/>
        </w:rPr>
        <w:t>СПИСОК ЛИТЕРАТУРЫ</w:t>
      </w:r>
    </w:p>
    <w:p w:rsidR="00184D4B" w:rsidRPr="00A12515" w:rsidRDefault="00184D4B" w:rsidP="00184D4B">
      <w:pPr>
        <w:spacing w:after="0" w:line="240" w:lineRule="auto"/>
        <w:rPr>
          <w:rFonts w:ascii="Times New Roman" w:hAnsi="Times New Roman" w:cs="Times New Roman"/>
          <w:color w:val="000000"/>
          <w:sz w:val="20"/>
          <w:szCs w:val="20"/>
        </w:rPr>
      </w:pPr>
      <w:r w:rsidRPr="00A12515">
        <w:rPr>
          <w:rFonts w:ascii="Times New Roman" w:hAnsi="Times New Roman" w:cs="Times New Roman"/>
          <w:sz w:val="20"/>
          <w:szCs w:val="20"/>
        </w:rPr>
        <w:t xml:space="preserve">1.Гезелл С. Естественный экономический порядок </w:t>
      </w:r>
      <w:r w:rsidRPr="00A12515">
        <w:rPr>
          <w:rFonts w:ascii="Times New Roman" w:hAnsi="Times New Roman" w:cs="Times New Roman"/>
          <w:color w:val="000000"/>
          <w:sz w:val="20"/>
          <w:szCs w:val="20"/>
        </w:rPr>
        <w:t xml:space="preserve"> [Электронный ресурс]: </w:t>
      </w:r>
      <w:hyperlink r:id="rId24" w:history="1">
        <w:r w:rsidRPr="00B51FA2">
          <w:rPr>
            <w:rStyle w:val="a3"/>
            <w:rFonts w:ascii="Times New Roman" w:hAnsi="Times New Roman" w:cs="Times New Roman"/>
            <w:color w:val="auto"/>
            <w:sz w:val="20"/>
            <w:szCs w:val="20"/>
            <w:u w:val="none"/>
            <w:lang w:val="en-US"/>
          </w:rPr>
          <w:t>URL</w:t>
        </w:r>
        <w:r w:rsidRPr="00B51FA2">
          <w:rPr>
            <w:rStyle w:val="a3"/>
            <w:rFonts w:ascii="Times New Roman" w:hAnsi="Times New Roman" w:cs="Times New Roman"/>
            <w:color w:val="auto"/>
            <w:sz w:val="20"/>
            <w:szCs w:val="20"/>
            <w:u w:val="none"/>
          </w:rPr>
          <w:t>:</w:t>
        </w:r>
      </w:hyperlink>
      <w:r w:rsidRPr="00A12515">
        <w:rPr>
          <w:rFonts w:ascii="Times New Roman" w:hAnsi="Times New Roman" w:cs="Times New Roman"/>
          <w:color w:val="000000"/>
          <w:sz w:val="20"/>
          <w:szCs w:val="20"/>
          <w:lang w:val="en-US"/>
        </w:rPr>
        <w:t>www</w:t>
      </w:r>
      <w:r w:rsidRPr="00A12515">
        <w:rPr>
          <w:rFonts w:ascii="Times New Roman" w:hAnsi="Times New Roman" w:cs="Times New Roman"/>
          <w:color w:val="000000"/>
          <w:sz w:val="20"/>
          <w:szCs w:val="20"/>
        </w:rPr>
        <w:t>.</w:t>
      </w:r>
      <w:proofErr w:type="spellStart"/>
      <w:r w:rsidRPr="00A12515">
        <w:rPr>
          <w:rFonts w:ascii="Times New Roman" w:hAnsi="Times New Roman" w:cs="Times New Roman"/>
          <w:color w:val="000000"/>
          <w:sz w:val="20"/>
          <w:szCs w:val="20"/>
          <w:lang w:val="en-US"/>
        </w:rPr>
        <w:t>demandandsupply</w:t>
      </w:r>
      <w:proofErr w:type="spellEnd"/>
      <w:r w:rsidRPr="00A12515">
        <w:rPr>
          <w:rFonts w:ascii="Times New Roman" w:hAnsi="Times New Roman" w:cs="Times New Roman"/>
          <w:color w:val="000000"/>
          <w:sz w:val="20"/>
          <w:szCs w:val="20"/>
        </w:rPr>
        <w:t>.</w:t>
      </w:r>
      <w:proofErr w:type="spellStart"/>
      <w:r w:rsidRPr="00A12515">
        <w:rPr>
          <w:rFonts w:ascii="Times New Roman" w:hAnsi="Times New Roman" w:cs="Times New Roman"/>
          <w:color w:val="000000"/>
          <w:sz w:val="20"/>
          <w:szCs w:val="20"/>
          <w:lang w:val="en-US"/>
        </w:rPr>
        <w:t>ru</w:t>
      </w:r>
      <w:proofErr w:type="spellEnd"/>
      <w:r w:rsidRPr="00A12515">
        <w:rPr>
          <w:rFonts w:ascii="Times New Roman" w:hAnsi="Times New Roman" w:cs="Times New Roman"/>
          <w:color w:val="000000"/>
          <w:sz w:val="20"/>
          <w:szCs w:val="20"/>
        </w:rPr>
        <w:t xml:space="preserve"> /</w:t>
      </w:r>
      <w:proofErr w:type="spellStart"/>
      <w:r w:rsidRPr="00A12515">
        <w:rPr>
          <w:rFonts w:ascii="Times New Roman" w:hAnsi="Times New Roman" w:cs="Times New Roman"/>
          <w:color w:val="000000"/>
          <w:sz w:val="20"/>
          <w:szCs w:val="20"/>
          <w:lang w:val="en-US"/>
        </w:rPr>
        <w:t>gesell</w:t>
      </w:r>
      <w:proofErr w:type="spellEnd"/>
      <w:r w:rsidRPr="00A12515">
        <w:rPr>
          <w:rFonts w:ascii="Times New Roman" w:hAnsi="Times New Roman" w:cs="Times New Roman"/>
          <w:color w:val="000000"/>
          <w:sz w:val="20"/>
          <w:szCs w:val="20"/>
        </w:rPr>
        <w:t>.</w:t>
      </w:r>
      <w:r w:rsidRPr="00A12515">
        <w:rPr>
          <w:rFonts w:ascii="Times New Roman" w:hAnsi="Times New Roman" w:cs="Times New Roman"/>
          <w:color w:val="000000"/>
          <w:sz w:val="20"/>
          <w:szCs w:val="20"/>
          <w:lang w:val="en-US"/>
        </w:rPr>
        <w:t>html</w:t>
      </w:r>
    </w:p>
    <w:p w:rsidR="00184D4B" w:rsidRDefault="00184D4B" w:rsidP="00184D4B">
      <w:pPr>
        <w:spacing w:after="0" w:line="240" w:lineRule="auto"/>
        <w:jc w:val="both"/>
        <w:rPr>
          <w:rFonts w:ascii="Times New Roman" w:hAnsi="Times New Roman" w:cs="Times New Roman"/>
          <w:color w:val="000000"/>
          <w:sz w:val="20"/>
          <w:szCs w:val="20"/>
        </w:rPr>
      </w:pPr>
      <w:r w:rsidRPr="00A12515">
        <w:rPr>
          <w:rFonts w:ascii="Times New Roman" w:hAnsi="Times New Roman" w:cs="Times New Roman"/>
          <w:color w:val="000000"/>
          <w:sz w:val="20"/>
          <w:szCs w:val="20"/>
        </w:rPr>
        <w:t xml:space="preserve">2.Долговая проблема как феномен </w:t>
      </w:r>
      <w:r w:rsidRPr="00A12515">
        <w:rPr>
          <w:rFonts w:ascii="Times New Roman" w:hAnsi="Times New Roman" w:cs="Times New Roman"/>
          <w:color w:val="000000"/>
          <w:sz w:val="20"/>
          <w:szCs w:val="20"/>
          <w:lang w:val="en-US"/>
        </w:rPr>
        <w:t>XXI</w:t>
      </w:r>
      <w:r w:rsidRPr="00A12515">
        <w:rPr>
          <w:rFonts w:ascii="Times New Roman" w:hAnsi="Times New Roman" w:cs="Times New Roman"/>
          <w:color w:val="000000"/>
          <w:sz w:val="20"/>
          <w:szCs w:val="20"/>
        </w:rPr>
        <w:t xml:space="preserve"> века: монография /под ред. А.А. </w:t>
      </w:r>
      <w:proofErr w:type="spellStart"/>
      <w:r w:rsidRPr="00A12515">
        <w:rPr>
          <w:rFonts w:ascii="Times New Roman" w:hAnsi="Times New Roman" w:cs="Times New Roman"/>
          <w:color w:val="000000"/>
          <w:sz w:val="20"/>
          <w:szCs w:val="20"/>
        </w:rPr>
        <w:t>Пороховского</w:t>
      </w:r>
      <w:proofErr w:type="spellEnd"/>
      <w:r w:rsidRPr="00A12515">
        <w:rPr>
          <w:rFonts w:ascii="Times New Roman" w:hAnsi="Times New Roman" w:cs="Times New Roman"/>
          <w:color w:val="000000"/>
          <w:sz w:val="20"/>
          <w:szCs w:val="20"/>
        </w:rPr>
        <w:t>; экономический факультет МГУ имени М.В. Ломоносова. - М.: МАКС Пресс, 2014. - 288 с.</w:t>
      </w:r>
    </w:p>
    <w:p w:rsidR="00B51FA2" w:rsidRDefault="00B51FA2" w:rsidP="00184D4B">
      <w:pPr>
        <w:spacing w:after="0" w:line="240" w:lineRule="auto"/>
        <w:jc w:val="both"/>
        <w:rPr>
          <w:rFonts w:ascii="Times New Roman" w:hAnsi="Times New Roman" w:cs="Times New Roman"/>
          <w:color w:val="000000"/>
          <w:sz w:val="20"/>
          <w:szCs w:val="20"/>
        </w:rPr>
      </w:pPr>
    </w:p>
    <w:p w:rsidR="00B51FA2" w:rsidRDefault="00B51FA2" w:rsidP="00184D4B">
      <w:pPr>
        <w:spacing w:after="0" w:line="240" w:lineRule="auto"/>
        <w:jc w:val="both"/>
        <w:rPr>
          <w:rFonts w:ascii="Times New Roman" w:hAnsi="Times New Roman" w:cs="Times New Roman"/>
          <w:color w:val="000000"/>
          <w:sz w:val="20"/>
          <w:szCs w:val="20"/>
        </w:rPr>
      </w:pPr>
    </w:p>
    <w:p w:rsidR="00B51FA2" w:rsidRDefault="00B51FA2" w:rsidP="00184D4B">
      <w:pPr>
        <w:spacing w:after="0" w:line="240" w:lineRule="auto"/>
        <w:jc w:val="both"/>
        <w:rPr>
          <w:rFonts w:ascii="Times New Roman" w:hAnsi="Times New Roman" w:cs="Times New Roman"/>
          <w:color w:val="000000"/>
          <w:sz w:val="20"/>
          <w:szCs w:val="20"/>
        </w:rPr>
      </w:pPr>
    </w:p>
    <w:p w:rsidR="00B51FA2" w:rsidRDefault="00B51FA2" w:rsidP="00184D4B">
      <w:pPr>
        <w:spacing w:after="0" w:line="240" w:lineRule="auto"/>
        <w:jc w:val="both"/>
        <w:rPr>
          <w:rFonts w:ascii="Times New Roman" w:hAnsi="Times New Roman" w:cs="Times New Roman"/>
          <w:color w:val="000000"/>
          <w:sz w:val="20"/>
          <w:szCs w:val="20"/>
        </w:rPr>
      </w:pPr>
    </w:p>
    <w:p w:rsidR="00B51FA2" w:rsidRDefault="00B51FA2" w:rsidP="00B51FA2">
      <w:pPr>
        <w:spacing w:after="0" w:line="240" w:lineRule="auto"/>
        <w:rPr>
          <w:rFonts w:ascii="Times New Roman" w:hAnsi="Times New Roman"/>
          <w:b/>
          <w:sz w:val="20"/>
          <w:szCs w:val="20"/>
        </w:rPr>
      </w:pPr>
      <w:r>
        <w:rPr>
          <w:rFonts w:ascii="Times New Roman" w:hAnsi="Times New Roman"/>
          <w:b/>
          <w:sz w:val="20"/>
          <w:szCs w:val="20"/>
        </w:rPr>
        <w:t xml:space="preserve">Е. Е. Романенко </w:t>
      </w:r>
    </w:p>
    <w:p w:rsidR="00B51FA2" w:rsidRPr="00367718" w:rsidRDefault="00B51FA2" w:rsidP="00B51FA2">
      <w:pPr>
        <w:spacing w:after="0" w:line="240" w:lineRule="auto"/>
        <w:rPr>
          <w:rFonts w:ascii="Times New Roman" w:hAnsi="Times New Roman"/>
          <w:b/>
          <w:sz w:val="20"/>
          <w:szCs w:val="20"/>
        </w:rPr>
      </w:pPr>
      <w:r>
        <w:rPr>
          <w:rFonts w:ascii="Times New Roman" w:hAnsi="Times New Roman"/>
          <w:sz w:val="20"/>
          <w:szCs w:val="20"/>
        </w:rPr>
        <w:t xml:space="preserve">Научные руководители: </w:t>
      </w:r>
      <w:r w:rsidRPr="00367718">
        <w:rPr>
          <w:rFonts w:ascii="Times New Roman" w:hAnsi="Times New Roman"/>
          <w:b/>
          <w:sz w:val="20"/>
          <w:szCs w:val="20"/>
        </w:rPr>
        <w:t>Л.</w:t>
      </w:r>
      <w:r>
        <w:rPr>
          <w:rFonts w:ascii="Times New Roman" w:hAnsi="Times New Roman"/>
          <w:b/>
          <w:sz w:val="20"/>
          <w:szCs w:val="20"/>
        </w:rPr>
        <w:t xml:space="preserve"> </w:t>
      </w:r>
      <w:r w:rsidRPr="00367718">
        <w:rPr>
          <w:rFonts w:ascii="Times New Roman" w:hAnsi="Times New Roman"/>
          <w:b/>
          <w:sz w:val="20"/>
          <w:szCs w:val="20"/>
        </w:rPr>
        <w:t xml:space="preserve">В. </w:t>
      </w:r>
      <w:proofErr w:type="spellStart"/>
      <w:r w:rsidRPr="00367718">
        <w:rPr>
          <w:rFonts w:ascii="Times New Roman" w:hAnsi="Times New Roman"/>
          <w:b/>
          <w:sz w:val="20"/>
          <w:szCs w:val="20"/>
        </w:rPr>
        <w:t>Ференчук</w:t>
      </w:r>
      <w:proofErr w:type="spellEnd"/>
      <w:r w:rsidRPr="00367718">
        <w:rPr>
          <w:rFonts w:ascii="Times New Roman" w:hAnsi="Times New Roman"/>
          <w:b/>
          <w:sz w:val="20"/>
          <w:szCs w:val="20"/>
        </w:rPr>
        <w:t>, Т.</w:t>
      </w:r>
      <w:r>
        <w:rPr>
          <w:rFonts w:ascii="Times New Roman" w:hAnsi="Times New Roman"/>
          <w:b/>
          <w:sz w:val="20"/>
          <w:szCs w:val="20"/>
        </w:rPr>
        <w:t xml:space="preserve"> </w:t>
      </w:r>
      <w:r w:rsidRPr="00367718">
        <w:rPr>
          <w:rFonts w:ascii="Times New Roman" w:hAnsi="Times New Roman"/>
          <w:b/>
          <w:sz w:val="20"/>
          <w:szCs w:val="20"/>
        </w:rPr>
        <w:t>С. Некрасова</w:t>
      </w:r>
    </w:p>
    <w:p w:rsidR="00B51FA2" w:rsidRDefault="00B51FA2" w:rsidP="00B51FA2">
      <w:pPr>
        <w:spacing w:after="0" w:line="240" w:lineRule="auto"/>
        <w:rPr>
          <w:rFonts w:ascii="Times New Roman" w:hAnsi="Times New Roman"/>
          <w:sz w:val="20"/>
          <w:szCs w:val="20"/>
        </w:rPr>
      </w:pPr>
      <w:r w:rsidRPr="00367718">
        <w:rPr>
          <w:rFonts w:ascii="Times New Roman" w:hAnsi="Times New Roman"/>
          <w:sz w:val="20"/>
          <w:szCs w:val="20"/>
        </w:rPr>
        <w:t>МБОУ «СОШ №12 с УИОП» г. Старый Оскол</w:t>
      </w:r>
    </w:p>
    <w:p w:rsidR="00B51FA2" w:rsidRDefault="00B51FA2" w:rsidP="00B51FA2">
      <w:pPr>
        <w:spacing w:after="0" w:line="240" w:lineRule="auto"/>
        <w:ind w:firstLine="284"/>
        <w:rPr>
          <w:rFonts w:ascii="Times New Roman" w:hAnsi="Times New Roman"/>
          <w:sz w:val="20"/>
          <w:szCs w:val="20"/>
        </w:rPr>
      </w:pPr>
    </w:p>
    <w:p w:rsidR="00B51FA2" w:rsidRDefault="00B51FA2" w:rsidP="00B51FA2">
      <w:pPr>
        <w:spacing w:after="0" w:line="240" w:lineRule="auto"/>
        <w:ind w:firstLine="284"/>
        <w:jc w:val="center"/>
        <w:rPr>
          <w:rFonts w:ascii="Times New Roman" w:hAnsi="Times New Roman"/>
          <w:b/>
          <w:sz w:val="20"/>
          <w:szCs w:val="20"/>
        </w:rPr>
      </w:pPr>
      <w:r w:rsidRPr="0093069E">
        <w:rPr>
          <w:rFonts w:ascii="Times New Roman" w:hAnsi="Times New Roman"/>
          <w:b/>
          <w:sz w:val="20"/>
          <w:szCs w:val="20"/>
        </w:rPr>
        <w:t>ПРИКЛАДНОЕ ЗНАЧЕНИЕ ЛОГАРИФМОВ И ПОКАЗАТЕЛЬНОЙ ФУНКЦИИ В ЭКОНОМИКЕ БАНКОВСКОГО ДЕЛА И ПРОИЗВОДСТВА</w:t>
      </w:r>
    </w:p>
    <w:p w:rsidR="00B51FA2" w:rsidRPr="0093069E" w:rsidRDefault="00B51FA2" w:rsidP="00B51FA2">
      <w:pPr>
        <w:spacing w:after="0" w:line="240" w:lineRule="auto"/>
        <w:ind w:firstLine="284"/>
        <w:jc w:val="center"/>
        <w:rPr>
          <w:rFonts w:ascii="Times New Roman" w:hAnsi="Times New Roman"/>
          <w:b/>
          <w:sz w:val="20"/>
          <w:szCs w:val="20"/>
        </w:rPr>
      </w:pP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sz w:val="20"/>
          <w:szCs w:val="20"/>
        </w:rPr>
        <w:t>Аннотация: В курсе математики средней и старшей школы мы получаем большой объём математических знаний. Порой многие понятия курса алгебры и математического анализа 10-11 классов носят абстрактный характер, и мы задаёмся вопросом: «А где применяются те знания, которые мы получаем на уроках математики?»</w:t>
      </w:r>
      <w:r>
        <w:rPr>
          <w:rFonts w:ascii="Times New Roman" w:hAnsi="Times New Roman"/>
          <w:sz w:val="20"/>
          <w:szCs w:val="20"/>
        </w:rPr>
        <w:t xml:space="preserve"> </w:t>
      </w:r>
      <w:r w:rsidRPr="0093069E">
        <w:rPr>
          <w:rFonts w:ascii="Times New Roman" w:hAnsi="Times New Roman"/>
          <w:sz w:val="20"/>
          <w:szCs w:val="20"/>
        </w:rPr>
        <w:t xml:space="preserve">Так возникла </w:t>
      </w:r>
      <w:proofErr w:type="gramStart"/>
      <w:r w:rsidRPr="0093069E">
        <w:rPr>
          <w:rFonts w:ascii="Times New Roman" w:hAnsi="Times New Roman"/>
          <w:sz w:val="20"/>
          <w:szCs w:val="20"/>
        </w:rPr>
        <w:t>идея</w:t>
      </w:r>
      <w:proofErr w:type="gramEnd"/>
      <w:r w:rsidRPr="0093069E">
        <w:rPr>
          <w:rFonts w:ascii="Times New Roman" w:hAnsi="Times New Roman"/>
          <w:sz w:val="20"/>
          <w:szCs w:val="20"/>
        </w:rPr>
        <w:t xml:space="preserve">: </w:t>
      </w:r>
      <w:r w:rsidRPr="0093069E">
        <w:rPr>
          <w:rFonts w:ascii="Times New Roman" w:hAnsi="Times New Roman"/>
          <w:sz w:val="20"/>
          <w:szCs w:val="20"/>
        </w:rPr>
        <w:lastRenderedPageBreak/>
        <w:t xml:space="preserve">исследовать в </w:t>
      </w:r>
      <w:proofErr w:type="gramStart"/>
      <w:r w:rsidRPr="0093069E">
        <w:rPr>
          <w:rFonts w:ascii="Times New Roman" w:hAnsi="Times New Roman"/>
          <w:sz w:val="20"/>
          <w:szCs w:val="20"/>
        </w:rPr>
        <w:t>каких</w:t>
      </w:r>
      <w:proofErr w:type="gramEnd"/>
      <w:r w:rsidRPr="0093069E">
        <w:rPr>
          <w:rFonts w:ascii="Times New Roman" w:hAnsi="Times New Roman"/>
          <w:sz w:val="20"/>
          <w:szCs w:val="20"/>
        </w:rPr>
        <w:t xml:space="preserve"> областях науки, техники нашли применение логарифмы, логарифмическая и показательная функции.</w:t>
      </w:r>
      <w:r>
        <w:rPr>
          <w:rFonts w:ascii="Times New Roman" w:hAnsi="Times New Roman"/>
          <w:sz w:val="20"/>
          <w:szCs w:val="20"/>
        </w:rPr>
        <w:t xml:space="preserve"> </w:t>
      </w:r>
      <w:r w:rsidRPr="0093069E">
        <w:rPr>
          <w:rFonts w:ascii="Times New Roman" w:hAnsi="Times New Roman"/>
          <w:sz w:val="20"/>
          <w:szCs w:val="20"/>
        </w:rPr>
        <w:t xml:space="preserve">Задавшись целью, мы провели большую исследовательскую работу и выяснили, что логарифмы, логарифмическая и показательная функции имеют прикладное значение в следующих областях естествознания: физике, химии, биологии, географии, астрономии, а также экономике банковского дела и производства. </w:t>
      </w:r>
    </w:p>
    <w:p w:rsidR="00B51FA2" w:rsidRDefault="00B51FA2" w:rsidP="00B51FA2">
      <w:pPr>
        <w:spacing w:after="0" w:line="240" w:lineRule="auto"/>
        <w:ind w:firstLine="284"/>
        <w:contextualSpacing/>
        <w:jc w:val="both"/>
        <w:rPr>
          <w:rFonts w:ascii="Times New Roman" w:hAnsi="Times New Roman"/>
          <w:color w:val="000000"/>
          <w:sz w:val="20"/>
          <w:szCs w:val="20"/>
        </w:rPr>
      </w:pPr>
      <w:r w:rsidRPr="0093069E">
        <w:rPr>
          <w:rFonts w:ascii="Times New Roman" w:hAnsi="Times New Roman"/>
          <w:color w:val="000000"/>
          <w:sz w:val="20"/>
          <w:szCs w:val="20"/>
        </w:rPr>
        <w:t>Ключевые слова: логарифмы, практическое применение показательной функции и логарифмов</w:t>
      </w:r>
    </w:p>
    <w:p w:rsidR="00B51FA2" w:rsidRDefault="00B51FA2" w:rsidP="00B51FA2">
      <w:pPr>
        <w:spacing w:after="0" w:line="240" w:lineRule="auto"/>
        <w:ind w:firstLine="284"/>
        <w:jc w:val="both"/>
        <w:rPr>
          <w:rFonts w:ascii="Times New Roman" w:hAnsi="Times New Roman"/>
          <w:sz w:val="20"/>
          <w:szCs w:val="20"/>
        </w:rPr>
      </w:pP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sz w:val="20"/>
          <w:szCs w:val="20"/>
        </w:rPr>
        <w:t>Одним из китов, на которых держится алгебра, является понятие функция. Само слово «функция» происходит от латинского «</w:t>
      </w:r>
      <w:r w:rsidRPr="0093069E">
        <w:rPr>
          <w:rFonts w:ascii="Times New Roman" w:hAnsi="Times New Roman"/>
          <w:sz w:val="20"/>
          <w:szCs w:val="20"/>
          <w:lang w:val="en-US"/>
        </w:rPr>
        <w:t>function</w:t>
      </w:r>
      <w:r w:rsidRPr="0093069E">
        <w:rPr>
          <w:rFonts w:ascii="Times New Roman" w:hAnsi="Times New Roman"/>
          <w:sz w:val="20"/>
          <w:szCs w:val="20"/>
        </w:rPr>
        <w:t xml:space="preserve">» – исполнение, осуществление. В математике оно впервые употреблено лишь в </w:t>
      </w:r>
      <w:r w:rsidRPr="0093069E">
        <w:rPr>
          <w:rFonts w:ascii="Times New Roman" w:hAnsi="Times New Roman"/>
          <w:sz w:val="20"/>
          <w:szCs w:val="20"/>
          <w:lang w:val="en-US"/>
        </w:rPr>
        <w:t>XVII</w:t>
      </w:r>
      <w:r w:rsidRPr="0093069E">
        <w:rPr>
          <w:rFonts w:ascii="Times New Roman" w:hAnsi="Times New Roman"/>
          <w:sz w:val="20"/>
          <w:szCs w:val="20"/>
        </w:rPr>
        <w:t xml:space="preserve"> веке Г.В.</w:t>
      </w:r>
      <w:r>
        <w:rPr>
          <w:rFonts w:ascii="Times New Roman" w:hAnsi="Times New Roman"/>
          <w:sz w:val="20"/>
          <w:szCs w:val="20"/>
        </w:rPr>
        <w:t xml:space="preserve"> </w:t>
      </w:r>
      <w:r w:rsidRPr="0093069E">
        <w:rPr>
          <w:rFonts w:ascii="Times New Roman" w:hAnsi="Times New Roman"/>
          <w:sz w:val="20"/>
          <w:szCs w:val="20"/>
        </w:rPr>
        <w:t xml:space="preserve">Лейбницем, но сами функции и способы их задания фактически изучались людьми давно, можно сказать, почти также давно, как числа и уравнения.  </w:t>
      </w: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sz w:val="20"/>
          <w:szCs w:val="20"/>
        </w:rPr>
        <w:t>Являясь в настоящее время своего рода азбукой для ряда других областей математики, математический анализ функций действительного переменного с самого своего зарождения был направлен на решение многочисленных прикладных задач.</w:t>
      </w: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sz w:val="20"/>
          <w:szCs w:val="20"/>
        </w:rPr>
        <w:t>Изучение показательной функции базируется на предварительном рассмотрении различных обобщений понятия степени.</w:t>
      </w:r>
    </w:p>
    <w:p w:rsidR="00B51FA2" w:rsidRPr="0093069E" w:rsidRDefault="00B51FA2" w:rsidP="00B51FA2">
      <w:pPr>
        <w:tabs>
          <w:tab w:val="left" w:pos="6615"/>
        </w:tabs>
        <w:spacing w:after="0" w:line="240" w:lineRule="auto"/>
        <w:ind w:firstLine="284"/>
        <w:jc w:val="both"/>
        <w:rPr>
          <w:rFonts w:ascii="Times New Roman" w:hAnsi="Times New Roman"/>
          <w:sz w:val="20"/>
          <w:szCs w:val="20"/>
        </w:rPr>
      </w:pPr>
      <w:r w:rsidRPr="0093069E">
        <w:rPr>
          <w:rFonts w:ascii="Times New Roman" w:hAnsi="Times New Roman"/>
          <w:sz w:val="20"/>
          <w:szCs w:val="20"/>
        </w:rPr>
        <w:t xml:space="preserve">В учебном материале очень узко изложен важнейший, на наш взгляд, вопрос о приложениях показательной функции, о ее роли в естествознании и других науках. Эта </w:t>
      </w:r>
      <w:r w:rsidRPr="008C0EBA">
        <w:rPr>
          <w:rFonts w:ascii="Times New Roman" w:hAnsi="Times New Roman"/>
          <w:sz w:val="20"/>
          <w:szCs w:val="20"/>
        </w:rPr>
        <w:t>проблема</w:t>
      </w:r>
      <w:r w:rsidRPr="0093069E">
        <w:rPr>
          <w:rFonts w:ascii="Times New Roman" w:hAnsi="Times New Roman"/>
          <w:sz w:val="20"/>
          <w:szCs w:val="20"/>
        </w:rPr>
        <w:t xml:space="preserve"> легла в основу нашего исследования по теме: «Практическое применение показательной и логарифмической функций».</w:t>
      </w:r>
    </w:p>
    <w:p w:rsidR="00B51FA2" w:rsidRPr="008C0EBA" w:rsidRDefault="00B51FA2" w:rsidP="00B51FA2">
      <w:pPr>
        <w:spacing w:after="0" w:line="240" w:lineRule="auto"/>
        <w:ind w:firstLine="284"/>
        <w:jc w:val="both"/>
        <w:rPr>
          <w:rFonts w:ascii="Times New Roman" w:hAnsi="Times New Roman"/>
          <w:sz w:val="20"/>
          <w:szCs w:val="20"/>
        </w:rPr>
      </w:pPr>
      <w:r w:rsidRPr="008C0EBA">
        <w:rPr>
          <w:rFonts w:ascii="Times New Roman" w:hAnsi="Times New Roman"/>
          <w:sz w:val="20"/>
          <w:szCs w:val="20"/>
        </w:rPr>
        <w:t>Цель работы: на основе изучения математической, научно – популярной литературы описать практическое применение и значимость показательной функции и логарифмов.</w:t>
      </w:r>
    </w:p>
    <w:p w:rsidR="00B51FA2" w:rsidRPr="008C0EBA" w:rsidRDefault="00B51FA2" w:rsidP="00B51FA2">
      <w:pPr>
        <w:spacing w:after="0" w:line="240" w:lineRule="auto"/>
        <w:ind w:firstLine="284"/>
        <w:jc w:val="both"/>
        <w:rPr>
          <w:rFonts w:ascii="Times New Roman" w:hAnsi="Times New Roman"/>
          <w:sz w:val="20"/>
          <w:szCs w:val="20"/>
        </w:rPr>
      </w:pPr>
      <w:r w:rsidRPr="008C0EBA">
        <w:rPr>
          <w:rFonts w:ascii="Times New Roman" w:hAnsi="Times New Roman"/>
          <w:sz w:val="20"/>
          <w:szCs w:val="20"/>
        </w:rPr>
        <w:t xml:space="preserve">Задачи исследования: </w:t>
      </w:r>
    </w:p>
    <w:p w:rsidR="00B51FA2" w:rsidRPr="008C0EBA" w:rsidRDefault="00B51FA2" w:rsidP="00434BB5">
      <w:pPr>
        <w:pStyle w:val="a9"/>
        <w:numPr>
          <w:ilvl w:val="0"/>
          <w:numId w:val="23"/>
        </w:numPr>
        <w:tabs>
          <w:tab w:val="left" w:pos="567"/>
        </w:tabs>
        <w:spacing w:after="0" w:line="240" w:lineRule="auto"/>
        <w:ind w:left="0" w:firstLine="360"/>
        <w:jc w:val="both"/>
        <w:rPr>
          <w:rFonts w:ascii="Times New Roman" w:hAnsi="Times New Roman"/>
          <w:sz w:val="20"/>
          <w:szCs w:val="20"/>
        </w:rPr>
      </w:pPr>
      <w:r w:rsidRPr="008C0EBA">
        <w:rPr>
          <w:rFonts w:ascii="Times New Roman" w:hAnsi="Times New Roman"/>
          <w:sz w:val="20"/>
          <w:szCs w:val="20"/>
        </w:rPr>
        <w:t>ИЗУЧИТЬ и проанализировать математическую, научно – популярную литературу и выяснить, что многие физические, биологические и социальные процессы в природе происходят по показательному закону;</w:t>
      </w:r>
    </w:p>
    <w:p w:rsidR="00B51FA2" w:rsidRPr="008C0EBA" w:rsidRDefault="00B51FA2" w:rsidP="00434BB5">
      <w:pPr>
        <w:pStyle w:val="a9"/>
        <w:numPr>
          <w:ilvl w:val="0"/>
          <w:numId w:val="23"/>
        </w:numPr>
        <w:tabs>
          <w:tab w:val="left" w:pos="567"/>
        </w:tabs>
        <w:spacing w:after="0" w:line="240" w:lineRule="auto"/>
        <w:ind w:left="0" w:firstLine="360"/>
        <w:jc w:val="both"/>
        <w:rPr>
          <w:rFonts w:ascii="Times New Roman" w:hAnsi="Times New Roman"/>
          <w:sz w:val="20"/>
          <w:szCs w:val="20"/>
        </w:rPr>
      </w:pPr>
      <w:r w:rsidRPr="008C0EBA">
        <w:rPr>
          <w:rFonts w:ascii="Times New Roman" w:hAnsi="Times New Roman"/>
          <w:sz w:val="20"/>
          <w:szCs w:val="20"/>
        </w:rPr>
        <w:t>экспериментально доказать, что показательная функция описывает физические процессы;</w:t>
      </w:r>
    </w:p>
    <w:p w:rsidR="00B51FA2" w:rsidRPr="008C0EBA" w:rsidRDefault="00B51FA2" w:rsidP="00434BB5">
      <w:pPr>
        <w:pStyle w:val="a9"/>
        <w:numPr>
          <w:ilvl w:val="0"/>
          <w:numId w:val="23"/>
        </w:numPr>
        <w:tabs>
          <w:tab w:val="left" w:pos="567"/>
        </w:tabs>
        <w:spacing w:after="0" w:line="240" w:lineRule="auto"/>
        <w:ind w:left="0" w:firstLine="360"/>
        <w:jc w:val="both"/>
        <w:rPr>
          <w:rFonts w:ascii="Times New Roman" w:hAnsi="Times New Roman"/>
          <w:sz w:val="20"/>
          <w:szCs w:val="20"/>
        </w:rPr>
      </w:pPr>
      <w:r w:rsidRPr="008C0EBA">
        <w:rPr>
          <w:rFonts w:ascii="Times New Roman" w:hAnsi="Times New Roman"/>
          <w:sz w:val="20"/>
          <w:szCs w:val="20"/>
        </w:rPr>
        <w:t>сделать обоснованный вывод о значимости изучения показательной и логарифмической функции при решении прикладных задач экономики;</w:t>
      </w:r>
    </w:p>
    <w:p w:rsidR="00B51FA2" w:rsidRPr="008C0EBA" w:rsidRDefault="00B51FA2" w:rsidP="00434BB5">
      <w:pPr>
        <w:pStyle w:val="a9"/>
        <w:numPr>
          <w:ilvl w:val="0"/>
          <w:numId w:val="23"/>
        </w:numPr>
        <w:tabs>
          <w:tab w:val="left" w:pos="567"/>
        </w:tabs>
        <w:spacing w:after="0" w:line="240" w:lineRule="auto"/>
        <w:ind w:left="0" w:firstLine="360"/>
        <w:jc w:val="both"/>
        <w:rPr>
          <w:rFonts w:ascii="Times New Roman" w:hAnsi="Times New Roman"/>
          <w:sz w:val="20"/>
          <w:szCs w:val="20"/>
        </w:rPr>
      </w:pPr>
      <w:r w:rsidRPr="008C0EBA">
        <w:rPr>
          <w:rFonts w:ascii="Times New Roman" w:hAnsi="Times New Roman"/>
          <w:sz w:val="20"/>
          <w:szCs w:val="20"/>
        </w:rPr>
        <w:t>сделать выводы о практическом применении показательной и логарифмической функции в других науках.</w:t>
      </w:r>
    </w:p>
    <w:p w:rsidR="00B51FA2" w:rsidRPr="008C0EBA" w:rsidRDefault="00B51FA2" w:rsidP="00B51FA2">
      <w:pPr>
        <w:spacing w:after="0" w:line="240" w:lineRule="auto"/>
        <w:ind w:firstLine="284"/>
        <w:jc w:val="both"/>
        <w:rPr>
          <w:rFonts w:ascii="Times New Roman" w:hAnsi="Times New Roman"/>
          <w:sz w:val="20"/>
          <w:szCs w:val="20"/>
        </w:rPr>
      </w:pPr>
      <w:r w:rsidRPr="008C0EBA">
        <w:rPr>
          <w:rFonts w:ascii="Times New Roman" w:hAnsi="Times New Roman"/>
          <w:sz w:val="20"/>
          <w:szCs w:val="20"/>
        </w:rPr>
        <w:lastRenderedPageBreak/>
        <w:t>Методы исследования: анализ, синтез, аналогия, наблюдение, эксперимент.</w:t>
      </w:r>
    </w:p>
    <w:p w:rsidR="00B51FA2" w:rsidRPr="008C0EBA" w:rsidRDefault="00B51FA2" w:rsidP="00B51FA2">
      <w:pPr>
        <w:spacing w:after="0" w:line="240" w:lineRule="auto"/>
        <w:ind w:firstLine="284"/>
        <w:jc w:val="both"/>
        <w:rPr>
          <w:rFonts w:ascii="Times New Roman" w:hAnsi="Times New Roman"/>
          <w:sz w:val="20"/>
          <w:szCs w:val="20"/>
        </w:rPr>
      </w:pPr>
      <w:r w:rsidRPr="008C0EBA">
        <w:rPr>
          <w:rFonts w:ascii="Times New Roman" w:hAnsi="Times New Roman"/>
          <w:sz w:val="20"/>
          <w:szCs w:val="20"/>
        </w:rPr>
        <w:t>Предмет исследования: показательная и логарифмическая функция.</w:t>
      </w:r>
    </w:p>
    <w:p w:rsidR="00B51FA2" w:rsidRPr="0093069E" w:rsidRDefault="00B51FA2" w:rsidP="00B51FA2">
      <w:pPr>
        <w:spacing w:after="0" w:line="240" w:lineRule="auto"/>
        <w:ind w:firstLine="284"/>
        <w:jc w:val="both"/>
        <w:rPr>
          <w:rFonts w:ascii="Times New Roman" w:hAnsi="Times New Roman"/>
          <w:sz w:val="20"/>
          <w:szCs w:val="20"/>
        </w:rPr>
      </w:pPr>
      <w:r w:rsidRPr="008C0EBA">
        <w:rPr>
          <w:rFonts w:ascii="Times New Roman" w:hAnsi="Times New Roman"/>
          <w:sz w:val="20"/>
          <w:szCs w:val="20"/>
        </w:rPr>
        <w:t>Объект исследования:</w:t>
      </w:r>
      <w:r w:rsidRPr="0093069E">
        <w:rPr>
          <w:rFonts w:ascii="Times New Roman" w:hAnsi="Times New Roman"/>
          <w:sz w:val="20"/>
          <w:szCs w:val="20"/>
        </w:rPr>
        <w:t xml:space="preserve"> практическая направленность показательной и логарифмической функции.</w:t>
      </w:r>
    </w:p>
    <w:p w:rsidR="00B51FA2" w:rsidRPr="0093069E" w:rsidRDefault="00B51FA2" w:rsidP="00B51FA2">
      <w:pPr>
        <w:tabs>
          <w:tab w:val="left" w:pos="9360"/>
        </w:tabs>
        <w:spacing w:after="0" w:line="240" w:lineRule="auto"/>
        <w:ind w:firstLine="284"/>
        <w:jc w:val="both"/>
        <w:rPr>
          <w:rFonts w:ascii="Times New Roman" w:hAnsi="Times New Roman"/>
          <w:sz w:val="20"/>
          <w:szCs w:val="20"/>
        </w:rPr>
      </w:pPr>
      <w:r w:rsidRPr="0093069E">
        <w:rPr>
          <w:rFonts w:ascii="Times New Roman" w:hAnsi="Times New Roman"/>
          <w:sz w:val="20"/>
          <w:szCs w:val="20"/>
        </w:rPr>
        <w:t xml:space="preserve">В Сберегательном банке России для некоторых видов вкладов (так называемых </w:t>
      </w:r>
      <w:r w:rsidRPr="0093069E">
        <w:rPr>
          <w:rFonts w:ascii="Times New Roman" w:hAnsi="Times New Roman"/>
          <w:i/>
          <w:sz w:val="20"/>
          <w:szCs w:val="20"/>
        </w:rPr>
        <w:t xml:space="preserve">срочных </w:t>
      </w:r>
      <w:r w:rsidRPr="0093069E">
        <w:rPr>
          <w:rFonts w:ascii="Times New Roman" w:hAnsi="Times New Roman"/>
          <w:sz w:val="20"/>
          <w:szCs w:val="20"/>
        </w:rPr>
        <w:t>вкладов, которые нельзя взять ранее, чем через год) принята следующая система начисления денег на сумму, внесённую в банк. За первый год нахождения внесённой суммы на счёте она возрастает на некоторое число процентов, в зависимости от вида вклада. В конце года вкладчик может снять со счёта эти деньги - “проценты”, как их обычно называют.</w:t>
      </w:r>
    </w:p>
    <w:p w:rsidR="00B51FA2" w:rsidRPr="0093069E" w:rsidRDefault="00B51FA2" w:rsidP="00B51FA2">
      <w:pPr>
        <w:tabs>
          <w:tab w:val="left" w:pos="9360"/>
        </w:tabs>
        <w:spacing w:after="0" w:line="240" w:lineRule="auto"/>
        <w:ind w:firstLine="284"/>
        <w:jc w:val="both"/>
        <w:rPr>
          <w:rFonts w:ascii="Times New Roman" w:hAnsi="Times New Roman"/>
          <w:sz w:val="20"/>
          <w:szCs w:val="20"/>
        </w:rPr>
      </w:pPr>
      <w:r w:rsidRPr="0093069E">
        <w:rPr>
          <w:rFonts w:ascii="Times New Roman" w:hAnsi="Times New Roman"/>
          <w:sz w:val="20"/>
          <w:szCs w:val="20"/>
        </w:rPr>
        <w:t xml:space="preserve">Если же он этого не сделал, то они </w:t>
      </w:r>
      <w:r w:rsidRPr="0093069E">
        <w:rPr>
          <w:rFonts w:ascii="Times New Roman" w:hAnsi="Times New Roman"/>
          <w:i/>
          <w:sz w:val="20"/>
          <w:szCs w:val="20"/>
        </w:rPr>
        <w:t>капитализируются</w:t>
      </w:r>
      <w:r w:rsidRPr="0093069E">
        <w:rPr>
          <w:rFonts w:ascii="Times New Roman" w:hAnsi="Times New Roman"/>
          <w:sz w:val="20"/>
          <w:szCs w:val="20"/>
        </w:rPr>
        <w:t xml:space="preserve">, т. е. присоединяются к начальному вкладу, и поэтому в конце следующего года проценты начисляются банком уже на новую, увеличенную сумму. Коротко говорят, что при такой системе начисляются “проценты на проценты”. В математике в такой ситуации обычно говорят о </w:t>
      </w:r>
      <w:r w:rsidRPr="0093069E">
        <w:rPr>
          <w:rFonts w:ascii="Times New Roman" w:hAnsi="Times New Roman"/>
          <w:i/>
          <w:sz w:val="20"/>
          <w:szCs w:val="20"/>
        </w:rPr>
        <w:t xml:space="preserve">сложных </w:t>
      </w:r>
      <w:r w:rsidRPr="0093069E">
        <w:rPr>
          <w:rFonts w:ascii="Times New Roman" w:hAnsi="Times New Roman"/>
          <w:sz w:val="20"/>
          <w:szCs w:val="20"/>
        </w:rPr>
        <w:t>процентах.</w:t>
      </w: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sz w:val="20"/>
          <w:szCs w:val="20"/>
        </w:rPr>
        <w:t xml:space="preserve">Приведём примеры, демонстрирующие применение показательной функции </w:t>
      </w:r>
      <w:r w:rsidRPr="0093069E">
        <w:rPr>
          <w:rFonts w:ascii="Times New Roman" w:hAnsi="Times New Roman"/>
          <w:i/>
          <w:sz w:val="20"/>
          <w:szCs w:val="20"/>
        </w:rPr>
        <w:t>в экономических расчётах производства</w:t>
      </w:r>
      <w:r w:rsidRPr="0093069E">
        <w:rPr>
          <w:rFonts w:ascii="Times New Roman" w:hAnsi="Times New Roman"/>
          <w:sz w:val="20"/>
          <w:szCs w:val="20"/>
        </w:rPr>
        <w:t xml:space="preserve">. Наукой и практикой экспериментально установлены многие зависимости между величинами, поэтому некоторые формулы, которые будут нами использоваться, мы приводим без вывода.  </w:t>
      </w: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sz w:val="20"/>
          <w:szCs w:val="20"/>
        </w:rPr>
        <w:t xml:space="preserve"> Так, стоимость оборудования цеха через </w:t>
      </w:r>
      <w:r w:rsidRPr="0093069E">
        <w:rPr>
          <w:rFonts w:ascii="Times New Roman" w:hAnsi="Times New Roman"/>
          <w:i/>
          <w:sz w:val="20"/>
          <w:szCs w:val="20"/>
          <w:lang w:val="en-US"/>
        </w:rPr>
        <w:t>t</w:t>
      </w:r>
      <w:r w:rsidRPr="0093069E">
        <w:rPr>
          <w:rFonts w:ascii="Times New Roman" w:hAnsi="Times New Roman"/>
          <w:i/>
          <w:sz w:val="20"/>
          <w:szCs w:val="20"/>
        </w:rPr>
        <w:t xml:space="preserve"> </w:t>
      </w:r>
      <w:r w:rsidRPr="0093069E">
        <w:rPr>
          <w:rFonts w:ascii="Times New Roman" w:hAnsi="Times New Roman"/>
          <w:sz w:val="20"/>
          <w:szCs w:val="20"/>
        </w:rPr>
        <w:t xml:space="preserve">лет может быть найдена по формуле </w:t>
      </w:r>
      <w:r w:rsidRPr="0093069E">
        <w:rPr>
          <w:rFonts w:ascii="Times New Roman" w:hAnsi="Times New Roman"/>
          <w:position w:val="-28"/>
          <w:sz w:val="20"/>
          <w:szCs w:val="20"/>
        </w:rPr>
        <w:object w:dxaOrig="1800" w:dyaOrig="740">
          <v:shape id="_x0000_i1026" type="#_x0000_t75" style="width:90pt;height:36.75pt" o:ole="">
            <v:imagedata r:id="rId25" o:title=""/>
          </v:shape>
          <o:OLEObject Type="Embed" ProgID="Equation.3" ShapeID="_x0000_i1026" DrawAspect="Content" ObjectID="_1601812053" r:id="rId26"/>
        </w:object>
      </w:r>
      <w:r w:rsidRPr="0093069E">
        <w:rPr>
          <w:rFonts w:ascii="Times New Roman" w:hAnsi="Times New Roman"/>
          <w:sz w:val="20"/>
          <w:szCs w:val="20"/>
        </w:rPr>
        <w:t xml:space="preserve">, где </w:t>
      </w:r>
      <w:r w:rsidRPr="0093069E">
        <w:rPr>
          <w:rFonts w:ascii="Times New Roman" w:hAnsi="Times New Roman"/>
          <w:position w:val="-12"/>
          <w:sz w:val="20"/>
          <w:szCs w:val="20"/>
        </w:rPr>
        <w:object w:dxaOrig="300" w:dyaOrig="360">
          <v:shape id="_x0000_i1027" type="#_x0000_t75" style="width:15pt;height:18pt" o:ole="">
            <v:imagedata r:id="rId27" o:title=""/>
          </v:shape>
          <o:OLEObject Type="Embed" ProgID="Equation.3" ShapeID="_x0000_i1027" DrawAspect="Content" ObjectID="_1601812054" r:id="rId28"/>
        </w:object>
      </w:r>
      <w:r w:rsidRPr="0093069E">
        <w:rPr>
          <w:rFonts w:ascii="Times New Roman" w:hAnsi="Times New Roman"/>
          <w:sz w:val="20"/>
          <w:szCs w:val="20"/>
        </w:rPr>
        <w:t xml:space="preserve"> – первоначальная стоимость оборудования в рублях, </w:t>
      </w:r>
      <w:r w:rsidRPr="0093069E">
        <w:rPr>
          <w:rFonts w:ascii="Times New Roman" w:hAnsi="Times New Roman"/>
          <w:i/>
          <w:sz w:val="20"/>
          <w:szCs w:val="20"/>
          <w:lang w:val="en-US"/>
        </w:rPr>
        <w:t>p</w:t>
      </w:r>
      <w:r w:rsidRPr="0093069E">
        <w:rPr>
          <w:rFonts w:ascii="Times New Roman" w:hAnsi="Times New Roman"/>
          <w:sz w:val="20"/>
          <w:szCs w:val="20"/>
        </w:rPr>
        <w:t xml:space="preserve"> – ежегодный процент амортизации, </w:t>
      </w:r>
      <w:r w:rsidRPr="0093069E">
        <w:rPr>
          <w:rFonts w:ascii="Times New Roman" w:hAnsi="Times New Roman"/>
          <w:i/>
          <w:sz w:val="20"/>
          <w:szCs w:val="20"/>
        </w:rPr>
        <w:t>В</w:t>
      </w:r>
      <w:r w:rsidRPr="0093069E">
        <w:rPr>
          <w:rFonts w:ascii="Times New Roman" w:hAnsi="Times New Roman"/>
          <w:sz w:val="20"/>
          <w:szCs w:val="20"/>
        </w:rPr>
        <w:t xml:space="preserve"> – стоимость оборудования в рублях через </w:t>
      </w:r>
      <w:r w:rsidRPr="0093069E">
        <w:rPr>
          <w:rFonts w:ascii="Times New Roman" w:hAnsi="Times New Roman"/>
          <w:i/>
          <w:sz w:val="20"/>
          <w:szCs w:val="20"/>
          <w:lang w:val="en-US"/>
        </w:rPr>
        <w:t>t</w:t>
      </w:r>
      <w:r w:rsidRPr="0093069E">
        <w:rPr>
          <w:rFonts w:ascii="Times New Roman" w:hAnsi="Times New Roman"/>
          <w:i/>
          <w:sz w:val="20"/>
          <w:szCs w:val="20"/>
        </w:rPr>
        <w:t xml:space="preserve"> </w:t>
      </w:r>
      <w:r w:rsidRPr="0093069E">
        <w:rPr>
          <w:rFonts w:ascii="Times New Roman" w:hAnsi="Times New Roman"/>
          <w:sz w:val="20"/>
          <w:szCs w:val="20"/>
        </w:rPr>
        <w:t xml:space="preserve">лет. Необходимо вычислить стоимость оборудования через 5 лет, если его первоначальная стоимость </w:t>
      </w:r>
      <w:r w:rsidRPr="0093069E">
        <w:rPr>
          <w:rFonts w:ascii="Times New Roman" w:hAnsi="Times New Roman"/>
          <w:position w:val="-10"/>
          <w:sz w:val="20"/>
          <w:szCs w:val="20"/>
        </w:rPr>
        <w:object w:dxaOrig="1300" w:dyaOrig="360">
          <v:shape id="_x0000_i1028" type="#_x0000_t75" style="width:65.25pt;height:18pt" o:ole="">
            <v:imagedata r:id="rId29" o:title=""/>
          </v:shape>
          <o:OLEObject Type="Embed" ProgID="Equation.3" ShapeID="_x0000_i1028" DrawAspect="Content" ObjectID="_1601812055" r:id="rId30"/>
        </w:object>
      </w:r>
      <w:r w:rsidRPr="0093069E">
        <w:rPr>
          <w:rFonts w:ascii="Times New Roman" w:hAnsi="Times New Roman"/>
          <w:i/>
          <w:sz w:val="20"/>
          <w:szCs w:val="20"/>
        </w:rPr>
        <w:t xml:space="preserve">, </w:t>
      </w:r>
      <w:r w:rsidRPr="0093069E">
        <w:rPr>
          <w:rFonts w:ascii="Times New Roman" w:hAnsi="Times New Roman"/>
          <w:sz w:val="20"/>
          <w:szCs w:val="20"/>
        </w:rPr>
        <w:t>а ежегодный процент амортизации  = 5,7%</w:t>
      </w:r>
    </w:p>
    <w:p w:rsidR="00B51FA2" w:rsidRPr="008C0EBA" w:rsidRDefault="00B51FA2" w:rsidP="00B51FA2">
      <w:pPr>
        <w:spacing w:after="0" w:line="240" w:lineRule="auto"/>
        <w:ind w:firstLine="284"/>
        <w:jc w:val="both"/>
        <w:rPr>
          <w:rFonts w:ascii="Times New Roman" w:hAnsi="Times New Roman"/>
          <w:sz w:val="20"/>
          <w:szCs w:val="20"/>
        </w:rPr>
      </w:pPr>
      <w:r w:rsidRPr="008C0EBA">
        <w:rPr>
          <w:rFonts w:ascii="Times New Roman" w:hAnsi="Times New Roman"/>
          <w:sz w:val="20"/>
          <w:szCs w:val="20"/>
        </w:rPr>
        <w:t xml:space="preserve">Решение. Подставим заданные величины в формулу. Получим: </w:t>
      </w:r>
    </w:p>
    <w:p w:rsidR="00B51FA2" w:rsidRPr="008C0EBA" w:rsidRDefault="00B51FA2" w:rsidP="00B51FA2">
      <w:pPr>
        <w:spacing w:after="0" w:line="240" w:lineRule="auto"/>
        <w:ind w:firstLine="284"/>
        <w:jc w:val="both"/>
        <w:rPr>
          <w:rFonts w:ascii="Times New Roman" w:hAnsi="Times New Roman"/>
          <w:sz w:val="20"/>
          <w:szCs w:val="20"/>
        </w:rPr>
      </w:pPr>
      <w:r w:rsidRPr="008C0EBA">
        <w:rPr>
          <w:rFonts w:ascii="Times New Roman" w:hAnsi="Times New Roman"/>
          <w:position w:val="-28"/>
          <w:sz w:val="20"/>
          <w:szCs w:val="20"/>
        </w:rPr>
        <w:object w:dxaOrig="4120" w:dyaOrig="740">
          <v:shape id="_x0000_i1029" type="#_x0000_t75" style="width:206.25pt;height:36.75pt" o:ole="">
            <v:imagedata r:id="rId31" o:title=""/>
          </v:shape>
          <o:OLEObject Type="Embed" ProgID="Equation.3" ShapeID="_x0000_i1029" DrawAspect="Content" ObjectID="_1601812056" r:id="rId32"/>
        </w:object>
      </w:r>
    </w:p>
    <w:p w:rsidR="00B51FA2" w:rsidRPr="008C0EBA" w:rsidRDefault="00B51FA2" w:rsidP="00B51FA2">
      <w:pPr>
        <w:spacing w:after="0" w:line="240" w:lineRule="auto"/>
        <w:ind w:firstLine="284"/>
        <w:jc w:val="both"/>
        <w:rPr>
          <w:rFonts w:ascii="Times New Roman" w:hAnsi="Times New Roman"/>
          <w:sz w:val="20"/>
          <w:szCs w:val="20"/>
        </w:rPr>
      </w:pPr>
      <w:r w:rsidRPr="008C0EBA">
        <w:rPr>
          <w:rFonts w:ascii="Times New Roman" w:hAnsi="Times New Roman"/>
          <w:sz w:val="20"/>
          <w:szCs w:val="20"/>
        </w:rPr>
        <w:t>Задача: Стоимость оборудования мастерской равна 500 тыс. р. Известно, что через 10 лет стоимость этого оборудования вследствие амортизации будет равна 200 тыс. р. Найдите процент ежегодной амортизации оборудования.</w:t>
      </w:r>
    </w:p>
    <w:p w:rsidR="00B51FA2" w:rsidRPr="0093069E" w:rsidRDefault="00B51FA2" w:rsidP="00B51FA2">
      <w:pPr>
        <w:spacing w:after="0" w:line="240" w:lineRule="auto"/>
        <w:ind w:firstLine="284"/>
        <w:jc w:val="both"/>
        <w:rPr>
          <w:rFonts w:ascii="Times New Roman" w:hAnsi="Times New Roman"/>
          <w:sz w:val="20"/>
          <w:szCs w:val="20"/>
        </w:rPr>
      </w:pPr>
      <w:r w:rsidRPr="008C0EBA">
        <w:rPr>
          <w:rFonts w:ascii="Times New Roman" w:hAnsi="Times New Roman"/>
          <w:sz w:val="20"/>
          <w:szCs w:val="20"/>
        </w:rPr>
        <w:lastRenderedPageBreak/>
        <w:t>Решение</w:t>
      </w:r>
      <w:proofErr w:type="gramStart"/>
      <w:r w:rsidRPr="008C0EBA">
        <w:rPr>
          <w:rFonts w:ascii="Times New Roman" w:hAnsi="Times New Roman"/>
          <w:sz w:val="20"/>
          <w:szCs w:val="20"/>
        </w:rPr>
        <w:t>.</w:t>
      </w:r>
      <w:proofErr w:type="gramEnd"/>
      <w:r w:rsidRPr="008C0EBA">
        <w:rPr>
          <w:rFonts w:ascii="Times New Roman" w:hAnsi="Times New Roman"/>
          <w:sz w:val="20"/>
          <w:szCs w:val="20"/>
        </w:rPr>
        <w:t xml:space="preserve"> </w:t>
      </w:r>
      <w:r w:rsidRPr="008C0EBA">
        <w:rPr>
          <w:rFonts w:ascii="Times New Roman" w:hAnsi="Times New Roman"/>
          <w:position w:val="-28"/>
          <w:sz w:val="20"/>
          <w:szCs w:val="20"/>
        </w:rPr>
        <w:object w:dxaOrig="1960" w:dyaOrig="740">
          <v:shape id="_x0000_i1030" type="#_x0000_t75" style="width:98.25pt;height:36.75pt" o:ole="">
            <v:imagedata r:id="rId33" o:title=""/>
          </v:shape>
          <o:OLEObject Type="Embed" ProgID="Equation.3" ShapeID="_x0000_i1030" DrawAspect="Content" ObjectID="_1601812057" r:id="rId34"/>
        </w:object>
      </w:r>
      <w:r w:rsidRPr="0093069E">
        <w:rPr>
          <w:rFonts w:ascii="Times New Roman" w:hAnsi="Times New Roman"/>
          <w:b/>
          <w:sz w:val="20"/>
          <w:szCs w:val="20"/>
        </w:rPr>
        <w:t xml:space="preserve"> </w:t>
      </w:r>
      <w:proofErr w:type="gramStart"/>
      <w:r w:rsidRPr="0093069E">
        <w:rPr>
          <w:rFonts w:ascii="Times New Roman" w:hAnsi="Times New Roman"/>
          <w:sz w:val="20"/>
          <w:szCs w:val="20"/>
        </w:rPr>
        <w:t>г</w:t>
      </w:r>
      <w:proofErr w:type="gramEnd"/>
      <w:r w:rsidRPr="0093069E">
        <w:rPr>
          <w:rFonts w:ascii="Times New Roman" w:hAnsi="Times New Roman"/>
          <w:sz w:val="20"/>
          <w:szCs w:val="20"/>
        </w:rPr>
        <w:t xml:space="preserve">де </w:t>
      </w:r>
      <w:r w:rsidRPr="0093069E">
        <w:rPr>
          <w:rFonts w:ascii="Times New Roman" w:hAnsi="Times New Roman"/>
          <w:i/>
          <w:sz w:val="20"/>
          <w:szCs w:val="20"/>
          <w:lang w:val="en-US"/>
        </w:rPr>
        <w:t>B</w:t>
      </w:r>
      <w:r w:rsidRPr="0093069E">
        <w:rPr>
          <w:rFonts w:ascii="Times New Roman" w:hAnsi="Times New Roman"/>
          <w:i/>
          <w:sz w:val="20"/>
          <w:szCs w:val="20"/>
        </w:rPr>
        <w:t xml:space="preserve"> = </w:t>
      </w:r>
      <w:r w:rsidRPr="0093069E">
        <w:rPr>
          <w:rFonts w:ascii="Times New Roman" w:hAnsi="Times New Roman"/>
          <w:sz w:val="20"/>
          <w:szCs w:val="20"/>
        </w:rPr>
        <w:t xml:space="preserve">200 тыс. рублей, </w:t>
      </w:r>
      <w:r w:rsidRPr="0093069E">
        <w:rPr>
          <w:rFonts w:ascii="Times New Roman" w:hAnsi="Times New Roman"/>
          <w:position w:val="-12"/>
          <w:sz w:val="20"/>
          <w:szCs w:val="20"/>
        </w:rPr>
        <w:object w:dxaOrig="940" w:dyaOrig="360">
          <v:shape id="_x0000_i1031" type="#_x0000_t75" style="width:47.25pt;height:18pt" o:ole="">
            <v:imagedata r:id="rId35" o:title=""/>
          </v:shape>
          <o:OLEObject Type="Embed" ProgID="Equation.3" ShapeID="_x0000_i1031" DrawAspect="Content" ObjectID="_1601812058" r:id="rId36"/>
        </w:object>
      </w:r>
      <w:r w:rsidRPr="0093069E">
        <w:rPr>
          <w:rFonts w:ascii="Times New Roman" w:hAnsi="Times New Roman"/>
          <w:sz w:val="20"/>
          <w:szCs w:val="20"/>
        </w:rPr>
        <w:t xml:space="preserve">тыс. рублей, </w:t>
      </w:r>
      <w:r w:rsidRPr="0093069E">
        <w:rPr>
          <w:rFonts w:ascii="Times New Roman" w:hAnsi="Times New Roman"/>
          <w:i/>
          <w:sz w:val="20"/>
          <w:szCs w:val="20"/>
          <w:lang w:val="en-US"/>
        </w:rPr>
        <w:t>x</w:t>
      </w:r>
      <w:r w:rsidRPr="0093069E">
        <w:rPr>
          <w:rFonts w:ascii="Times New Roman" w:hAnsi="Times New Roman"/>
          <w:i/>
          <w:sz w:val="20"/>
          <w:szCs w:val="20"/>
        </w:rPr>
        <w:t xml:space="preserve"> = </w:t>
      </w:r>
      <w:r w:rsidRPr="0093069E">
        <w:rPr>
          <w:rFonts w:ascii="Times New Roman" w:hAnsi="Times New Roman"/>
          <w:sz w:val="20"/>
          <w:szCs w:val="20"/>
        </w:rPr>
        <w:t>10 лет.</w:t>
      </w: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position w:val="-28"/>
          <w:sz w:val="20"/>
          <w:szCs w:val="20"/>
        </w:rPr>
        <w:object w:dxaOrig="2299" w:dyaOrig="740">
          <v:shape id="_x0000_i1032" type="#_x0000_t75" style="width:114.75pt;height:36.75pt" o:ole="">
            <v:imagedata r:id="rId37" o:title=""/>
          </v:shape>
          <o:OLEObject Type="Embed" ProgID="Equation.3" ShapeID="_x0000_i1032" DrawAspect="Content" ObjectID="_1601812059" r:id="rId38"/>
        </w:object>
      </w:r>
      <w:r w:rsidRPr="0093069E">
        <w:rPr>
          <w:rFonts w:ascii="Times New Roman" w:hAnsi="Times New Roman"/>
          <w:sz w:val="20"/>
          <w:szCs w:val="20"/>
        </w:rPr>
        <w:t xml:space="preserve"> </w:t>
      </w:r>
      <w:r w:rsidRPr="0093069E">
        <w:rPr>
          <w:rFonts w:ascii="Times New Roman" w:hAnsi="Times New Roman"/>
          <w:position w:val="-24"/>
          <w:sz w:val="20"/>
          <w:szCs w:val="20"/>
        </w:rPr>
        <w:object w:dxaOrig="1719" w:dyaOrig="620">
          <v:shape id="_x0000_i1033" type="#_x0000_t75" style="width:86.25pt;height:30.75pt" o:ole="">
            <v:imagedata r:id="rId39" o:title=""/>
          </v:shape>
          <o:OLEObject Type="Embed" ProgID="Equation.3" ShapeID="_x0000_i1033" DrawAspect="Content" ObjectID="_1601812060" r:id="rId40"/>
        </w:object>
      </w: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position w:val="-10"/>
          <w:sz w:val="20"/>
          <w:szCs w:val="20"/>
        </w:rPr>
        <w:object w:dxaOrig="1760" w:dyaOrig="360">
          <v:shape id="_x0000_i1034" type="#_x0000_t75" style="width:87.75pt;height:18pt" o:ole="">
            <v:imagedata r:id="rId41" o:title=""/>
          </v:shape>
          <o:OLEObject Type="Embed" ProgID="Equation.3" ShapeID="_x0000_i1034" DrawAspect="Content" ObjectID="_1601812061" r:id="rId42"/>
        </w:object>
      </w:r>
      <w:r w:rsidRPr="0093069E">
        <w:rPr>
          <w:rFonts w:ascii="Times New Roman" w:hAnsi="Times New Roman"/>
          <w:sz w:val="20"/>
          <w:szCs w:val="20"/>
        </w:rPr>
        <w:t xml:space="preserve">  </w:t>
      </w:r>
      <w:r w:rsidRPr="0093069E">
        <w:rPr>
          <w:rFonts w:ascii="Times New Roman" w:hAnsi="Times New Roman"/>
          <w:position w:val="-10"/>
          <w:sz w:val="20"/>
          <w:szCs w:val="20"/>
        </w:rPr>
        <w:object w:dxaOrig="1760" w:dyaOrig="360">
          <v:shape id="_x0000_i1035" type="#_x0000_t75" style="width:87.75pt;height:18pt" o:ole="">
            <v:imagedata r:id="rId43" o:title=""/>
          </v:shape>
          <o:OLEObject Type="Embed" ProgID="Equation.3" ShapeID="_x0000_i1035" DrawAspect="Content" ObjectID="_1601812062" r:id="rId44"/>
        </w:object>
      </w: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position w:val="-28"/>
          <w:sz w:val="20"/>
          <w:szCs w:val="20"/>
        </w:rPr>
        <w:object w:dxaOrig="2000" w:dyaOrig="700">
          <v:shape id="_x0000_i1036" type="#_x0000_t75" style="width:99.75pt;height:35.25pt" o:ole="">
            <v:imagedata r:id="rId45" o:title=""/>
          </v:shape>
          <o:OLEObject Type="Embed" ProgID="Equation.3" ShapeID="_x0000_i1036" DrawAspect="Content" ObjectID="_1601812063" r:id="rId46"/>
        </w:object>
      </w:r>
      <w:r w:rsidRPr="0093069E">
        <w:rPr>
          <w:rFonts w:ascii="Times New Roman" w:hAnsi="Times New Roman"/>
          <w:sz w:val="20"/>
          <w:szCs w:val="20"/>
        </w:rPr>
        <w:t>(%)</w:t>
      </w: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sz w:val="20"/>
          <w:szCs w:val="20"/>
        </w:rPr>
        <w:t>Ответ: ежегодный процент амортизации составляет 8,76 %.</w:t>
      </w: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sz w:val="20"/>
          <w:szCs w:val="20"/>
        </w:rPr>
        <w:t xml:space="preserve">Логарифмы находят самое широкое применение при обработке результатов тестирования в психологии и социологии, в составлении прогнозов погоды и даже в музыке (представляя собой ступени темперированной 12-ти звуковой гаммы частот звуковых колебаний), а также других областях науки и техники. </w:t>
      </w: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sz w:val="20"/>
          <w:szCs w:val="20"/>
        </w:rPr>
        <w:t>Главное мы достигли поставленной цели и поняли, как широко применяются знания логарифмов и показательной функции.</w:t>
      </w:r>
    </w:p>
    <w:p w:rsidR="00B51FA2" w:rsidRDefault="00B51FA2" w:rsidP="00B51FA2">
      <w:pPr>
        <w:spacing w:line="240" w:lineRule="auto"/>
        <w:ind w:left="540" w:firstLine="284"/>
        <w:contextualSpacing/>
        <w:jc w:val="center"/>
        <w:rPr>
          <w:rFonts w:ascii="Times New Roman" w:hAnsi="Times New Roman"/>
          <w:bCs/>
          <w:iCs/>
          <w:caps/>
          <w:color w:val="000000"/>
          <w:sz w:val="20"/>
          <w:szCs w:val="20"/>
        </w:rPr>
      </w:pPr>
    </w:p>
    <w:p w:rsidR="00B51FA2" w:rsidRDefault="00B51FA2" w:rsidP="00B51FA2">
      <w:pPr>
        <w:spacing w:after="0" w:line="240" w:lineRule="auto"/>
        <w:ind w:firstLine="284"/>
        <w:contextualSpacing/>
        <w:jc w:val="center"/>
        <w:rPr>
          <w:rFonts w:ascii="Times New Roman" w:hAnsi="Times New Roman"/>
          <w:bCs/>
          <w:iCs/>
          <w:caps/>
          <w:color w:val="000000"/>
          <w:sz w:val="20"/>
          <w:szCs w:val="20"/>
        </w:rPr>
      </w:pPr>
      <w:r w:rsidRPr="00827FB1">
        <w:rPr>
          <w:rFonts w:ascii="Times New Roman" w:hAnsi="Times New Roman"/>
          <w:bCs/>
          <w:iCs/>
          <w:caps/>
          <w:color w:val="000000"/>
          <w:sz w:val="20"/>
          <w:szCs w:val="20"/>
        </w:rPr>
        <w:t>Список литературы</w:t>
      </w: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sz w:val="20"/>
          <w:szCs w:val="20"/>
        </w:rPr>
        <w:t xml:space="preserve">1. В.К. </w:t>
      </w:r>
      <w:proofErr w:type="spellStart"/>
      <w:r w:rsidRPr="0093069E">
        <w:rPr>
          <w:rFonts w:ascii="Times New Roman" w:hAnsi="Times New Roman"/>
          <w:sz w:val="20"/>
          <w:szCs w:val="20"/>
        </w:rPr>
        <w:t>Совайленко</w:t>
      </w:r>
      <w:proofErr w:type="spellEnd"/>
      <w:r w:rsidRPr="0093069E">
        <w:rPr>
          <w:rFonts w:ascii="Times New Roman" w:hAnsi="Times New Roman"/>
          <w:sz w:val="20"/>
          <w:szCs w:val="20"/>
        </w:rPr>
        <w:t>, О.В. Лебедева «Алгебра и элементарные функции 10 класс». Ростов–на–Дону «Феникс», 1998</w:t>
      </w:r>
      <w:r>
        <w:rPr>
          <w:rFonts w:ascii="Times New Roman" w:hAnsi="Times New Roman"/>
          <w:sz w:val="20"/>
          <w:szCs w:val="20"/>
        </w:rPr>
        <w:t>.</w:t>
      </w: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sz w:val="20"/>
          <w:szCs w:val="20"/>
        </w:rPr>
        <w:t>2. Г.В. Дорофеев, Е.А. Седова «Процентные вычисления 10 – 11 классы» «Дро</w:t>
      </w:r>
      <w:r>
        <w:rPr>
          <w:rFonts w:ascii="Times New Roman" w:hAnsi="Times New Roman"/>
          <w:sz w:val="20"/>
          <w:szCs w:val="20"/>
        </w:rPr>
        <w:t>фа», Москва 2003.</w:t>
      </w:r>
    </w:p>
    <w:p w:rsidR="00B51FA2" w:rsidRPr="0093069E" w:rsidRDefault="00B51FA2" w:rsidP="00B51FA2">
      <w:pPr>
        <w:spacing w:after="0" w:line="240" w:lineRule="auto"/>
        <w:ind w:firstLine="284"/>
        <w:jc w:val="both"/>
        <w:rPr>
          <w:rFonts w:ascii="Times New Roman" w:hAnsi="Times New Roman"/>
          <w:sz w:val="20"/>
          <w:szCs w:val="20"/>
        </w:rPr>
      </w:pPr>
      <w:r w:rsidRPr="0093069E">
        <w:rPr>
          <w:rFonts w:ascii="Times New Roman" w:hAnsi="Times New Roman"/>
          <w:sz w:val="20"/>
          <w:szCs w:val="20"/>
        </w:rPr>
        <w:t>3. П.И. Самсонов «Математика»: «Полный курс логарифмов. Естественнонаучный профиль». «Школьная пресса», Москва 2005</w:t>
      </w:r>
      <w:r>
        <w:rPr>
          <w:rFonts w:ascii="Times New Roman" w:hAnsi="Times New Roman"/>
          <w:sz w:val="20"/>
          <w:szCs w:val="20"/>
        </w:rPr>
        <w:t>.</w:t>
      </w:r>
    </w:p>
    <w:p w:rsidR="00B51FA2" w:rsidRPr="00184D4B" w:rsidRDefault="00B51FA2" w:rsidP="00276F15">
      <w:pPr>
        <w:spacing w:after="0" w:line="240" w:lineRule="auto"/>
        <w:ind w:firstLine="284"/>
        <w:jc w:val="both"/>
        <w:rPr>
          <w:rFonts w:ascii="Times New Roman" w:hAnsi="Times New Roman" w:cs="Times New Roman"/>
          <w:bCs/>
          <w:iCs/>
          <w:sz w:val="20"/>
          <w:szCs w:val="20"/>
        </w:rPr>
      </w:pPr>
      <w:smartTag w:uri="urn:schemas-microsoft-com:office:smarttags" w:element="metricconverter">
        <w:smartTagPr>
          <w:attr w:name="ProductID" w:val="4. М"/>
        </w:smartTagPr>
        <w:r w:rsidRPr="0093069E">
          <w:rPr>
            <w:rFonts w:ascii="Times New Roman" w:hAnsi="Times New Roman"/>
            <w:sz w:val="20"/>
            <w:szCs w:val="20"/>
          </w:rPr>
          <w:t>4. М</w:t>
        </w:r>
      </w:smartTag>
      <w:r w:rsidRPr="0093069E">
        <w:rPr>
          <w:rFonts w:ascii="Times New Roman" w:hAnsi="Times New Roman"/>
          <w:sz w:val="20"/>
          <w:szCs w:val="20"/>
        </w:rPr>
        <w:t>.М. Лиман «Школьникам о математике и математиках» «Просвещение», Москва 1981</w:t>
      </w:r>
      <w:r>
        <w:rPr>
          <w:rFonts w:ascii="Times New Roman" w:hAnsi="Times New Roman"/>
          <w:sz w:val="20"/>
          <w:szCs w:val="20"/>
        </w:rPr>
        <w:t>.</w:t>
      </w:r>
    </w:p>
    <w:p w:rsidR="00BD7D07" w:rsidRDefault="00BD7D07" w:rsidP="00947118">
      <w:pPr>
        <w:spacing w:after="0" w:line="240" w:lineRule="auto"/>
        <w:jc w:val="both"/>
        <w:rPr>
          <w:rFonts w:ascii="Times New Roman" w:hAnsi="Times New Roman" w:cs="Times New Roman"/>
          <w:b/>
          <w:bCs/>
          <w:iCs/>
          <w:sz w:val="20"/>
          <w:szCs w:val="20"/>
        </w:rPr>
      </w:pPr>
    </w:p>
    <w:p w:rsidR="00532C87" w:rsidRDefault="00532C87" w:rsidP="00947118">
      <w:pPr>
        <w:spacing w:after="0" w:line="240" w:lineRule="auto"/>
        <w:jc w:val="both"/>
        <w:rPr>
          <w:rFonts w:ascii="Times New Roman" w:hAnsi="Times New Roman" w:cs="Times New Roman"/>
          <w:b/>
          <w:bCs/>
          <w:iCs/>
          <w:sz w:val="20"/>
          <w:szCs w:val="20"/>
        </w:rPr>
      </w:pPr>
    </w:p>
    <w:p w:rsidR="00532C87" w:rsidRDefault="00532C87" w:rsidP="00947118">
      <w:pPr>
        <w:spacing w:after="0" w:line="240" w:lineRule="auto"/>
        <w:jc w:val="both"/>
        <w:rPr>
          <w:rFonts w:ascii="Times New Roman" w:hAnsi="Times New Roman" w:cs="Times New Roman"/>
          <w:b/>
          <w:bCs/>
          <w:iCs/>
          <w:sz w:val="20"/>
          <w:szCs w:val="20"/>
        </w:rPr>
      </w:pPr>
    </w:p>
    <w:p w:rsidR="005D59F3" w:rsidRDefault="005D59F3">
      <w:pPr>
        <w:rPr>
          <w:rFonts w:ascii="Times New Roman" w:hAnsi="Times New Roman" w:cs="Times New Roman"/>
          <w:bCs/>
          <w:iCs/>
          <w:sz w:val="20"/>
          <w:szCs w:val="20"/>
        </w:rPr>
      </w:pPr>
      <w:r>
        <w:rPr>
          <w:rFonts w:ascii="Times New Roman" w:hAnsi="Times New Roman" w:cs="Times New Roman"/>
          <w:bCs/>
          <w:iCs/>
          <w:sz w:val="20"/>
          <w:szCs w:val="20"/>
        </w:rPr>
        <w:br w:type="page"/>
      </w:r>
    </w:p>
    <w:p w:rsidR="005D59F3" w:rsidRPr="005D59F3" w:rsidRDefault="005D59F3" w:rsidP="005D59F3">
      <w:pPr>
        <w:pBdr>
          <w:bottom w:val="single" w:sz="6" w:space="1" w:color="auto"/>
        </w:pBdr>
        <w:spacing w:after="0" w:line="240" w:lineRule="auto"/>
        <w:jc w:val="center"/>
        <w:rPr>
          <w:rFonts w:ascii="Times New Roman" w:hAnsi="Times New Roman" w:cs="Times New Roman"/>
          <w:b/>
          <w:bCs/>
          <w:iCs/>
          <w:sz w:val="20"/>
          <w:szCs w:val="20"/>
        </w:rPr>
      </w:pPr>
      <w:r w:rsidRPr="005D59F3">
        <w:rPr>
          <w:rFonts w:ascii="Times New Roman" w:hAnsi="Times New Roman" w:cs="Times New Roman"/>
          <w:b/>
          <w:sz w:val="20"/>
          <w:szCs w:val="20"/>
        </w:rPr>
        <w:lastRenderedPageBreak/>
        <w:t>ПРОБЛЕМЫ, ТЕНДЕНЦИИ И ПЕРСПЕКТИВЫ РАЗВИТИЯ СОВРЕМЕННОГО МЕНЕДЖМЕНТА</w:t>
      </w:r>
    </w:p>
    <w:p w:rsidR="005D59F3" w:rsidRPr="009B07E8" w:rsidRDefault="005D59F3" w:rsidP="005D59F3">
      <w:pPr>
        <w:spacing w:after="0" w:line="240" w:lineRule="auto"/>
        <w:jc w:val="center"/>
        <w:rPr>
          <w:rFonts w:ascii="Times New Roman" w:hAnsi="Times New Roman" w:cs="Times New Roman"/>
          <w:b/>
          <w:bCs/>
          <w:iCs/>
          <w:sz w:val="20"/>
          <w:szCs w:val="20"/>
        </w:rPr>
      </w:pPr>
    </w:p>
    <w:p w:rsidR="005D59F3" w:rsidRPr="00B316C9" w:rsidRDefault="005D59F3" w:rsidP="005D59F3">
      <w:pPr>
        <w:spacing w:after="0" w:line="240" w:lineRule="auto"/>
        <w:ind w:firstLine="284"/>
        <w:jc w:val="both"/>
        <w:rPr>
          <w:rFonts w:ascii="Times New Roman" w:hAnsi="Times New Roman"/>
          <w:b/>
          <w:sz w:val="20"/>
          <w:szCs w:val="20"/>
        </w:rPr>
      </w:pPr>
      <w:r w:rsidRPr="00B316C9">
        <w:rPr>
          <w:rFonts w:ascii="Times New Roman" w:hAnsi="Times New Roman"/>
          <w:b/>
          <w:sz w:val="20"/>
          <w:szCs w:val="20"/>
        </w:rPr>
        <w:t>А. В. Толстова</w:t>
      </w:r>
    </w:p>
    <w:p w:rsidR="005D59F3" w:rsidRPr="00797FC5" w:rsidRDefault="005D59F3" w:rsidP="005D59F3">
      <w:pPr>
        <w:spacing w:after="0" w:line="240" w:lineRule="auto"/>
        <w:ind w:firstLine="284"/>
        <w:jc w:val="both"/>
        <w:rPr>
          <w:rFonts w:ascii="Times New Roman" w:hAnsi="Times New Roman"/>
          <w:sz w:val="20"/>
          <w:szCs w:val="20"/>
        </w:rPr>
      </w:pPr>
      <w:r w:rsidRPr="00B316C9">
        <w:rPr>
          <w:rFonts w:ascii="Times New Roman" w:hAnsi="Times New Roman"/>
          <w:sz w:val="20"/>
          <w:szCs w:val="20"/>
        </w:rPr>
        <w:t xml:space="preserve">Научный руководитель: </w:t>
      </w:r>
      <w:r w:rsidRPr="00B316C9">
        <w:rPr>
          <w:rFonts w:ascii="Times New Roman" w:hAnsi="Times New Roman"/>
          <w:b/>
          <w:sz w:val="20"/>
          <w:szCs w:val="20"/>
        </w:rPr>
        <w:t>А.</w:t>
      </w:r>
      <w:r w:rsidR="00276F15">
        <w:rPr>
          <w:rFonts w:ascii="Times New Roman" w:hAnsi="Times New Roman"/>
          <w:b/>
          <w:sz w:val="20"/>
          <w:szCs w:val="20"/>
        </w:rPr>
        <w:t xml:space="preserve"> </w:t>
      </w:r>
      <w:r w:rsidRPr="00B316C9">
        <w:rPr>
          <w:rFonts w:ascii="Times New Roman" w:hAnsi="Times New Roman"/>
          <w:b/>
          <w:sz w:val="20"/>
          <w:szCs w:val="20"/>
        </w:rPr>
        <w:t xml:space="preserve">Ю. </w:t>
      </w:r>
      <w:proofErr w:type="spellStart"/>
      <w:r w:rsidRPr="00B316C9">
        <w:rPr>
          <w:rFonts w:ascii="Times New Roman" w:hAnsi="Times New Roman"/>
          <w:b/>
          <w:sz w:val="20"/>
          <w:szCs w:val="20"/>
        </w:rPr>
        <w:t>Жильников</w:t>
      </w:r>
      <w:proofErr w:type="spellEnd"/>
      <w:r w:rsidRPr="00797FC5">
        <w:rPr>
          <w:rFonts w:ascii="Times New Roman" w:hAnsi="Times New Roman"/>
          <w:sz w:val="20"/>
          <w:szCs w:val="20"/>
        </w:rPr>
        <w:t xml:space="preserve">, канд. </w:t>
      </w:r>
      <w:proofErr w:type="spellStart"/>
      <w:r w:rsidRPr="00797FC5">
        <w:rPr>
          <w:rFonts w:ascii="Times New Roman" w:hAnsi="Times New Roman"/>
          <w:sz w:val="20"/>
          <w:szCs w:val="20"/>
        </w:rPr>
        <w:t>экон</w:t>
      </w:r>
      <w:proofErr w:type="spellEnd"/>
      <w:r w:rsidRPr="00797FC5">
        <w:rPr>
          <w:rFonts w:ascii="Times New Roman" w:hAnsi="Times New Roman"/>
          <w:sz w:val="20"/>
          <w:szCs w:val="20"/>
        </w:rPr>
        <w:t>. наук</w:t>
      </w:r>
      <w:proofErr w:type="gramStart"/>
      <w:r w:rsidRPr="00797FC5">
        <w:rPr>
          <w:rFonts w:ascii="Times New Roman" w:hAnsi="Times New Roman"/>
          <w:sz w:val="20"/>
          <w:szCs w:val="20"/>
        </w:rPr>
        <w:t xml:space="preserve">., </w:t>
      </w:r>
      <w:proofErr w:type="gramEnd"/>
      <w:r w:rsidRPr="00797FC5">
        <w:rPr>
          <w:rFonts w:ascii="Times New Roman" w:hAnsi="Times New Roman"/>
          <w:sz w:val="20"/>
          <w:szCs w:val="20"/>
        </w:rPr>
        <w:t>доц.</w:t>
      </w:r>
    </w:p>
    <w:p w:rsidR="005D59F3" w:rsidRPr="00B316C9" w:rsidRDefault="005D59F3" w:rsidP="005D59F3">
      <w:pPr>
        <w:spacing w:after="0" w:line="240" w:lineRule="auto"/>
        <w:ind w:firstLine="284"/>
        <w:jc w:val="both"/>
        <w:rPr>
          <w:rFonts w:ascii="Times New Roman" w:hAnsi="Times New Roman"/>
          <w:sz w:val="20"/>
          <w:szCs w:val="20"/>
        </w:rPr>
      </w:pPr>
      <w:r w:rsidRPr="00B316C9">
        <w:rPr>
          <w:rFonts w:ascii="Times New Roman" w:hAnsi="Times New Roman"/>
          <w:sz w:val="20"/>
          <w:szCs w:val="20"/>
        </w:rPr>
        <w:t>Филиал АНОО ВО «ВЭПИ», г. Старый Оскол</w:t>
      </w:r>
    </w:p>
    <w:p w:rsidR="005D59F3" w:rsidRPr="00B316C9" w:rsidRDefault="005D59F3" w:rsidP="005D59F3">
      <w:pPr>
        <w:spacing w:after="0" w:line="240" w:lineRule="auto"/>
        <w:ind w:firstLine="284"/>
        <w:jc w:val="both"/>
        <w:rPr>
          <w:rFonts w:ascii="Times New Roman" w:hAnsi="Times New Roman"/>
          <w:sz w:val="20"/>
          <w:szCs w:val="20"/>
        </w:rPr>
      </w:pPr>
      <w:r w:rsidRPr="00B316C9">
        <w:rPr>
          <w:rFonts w:ascii="Times New Roman" w:hAnsi="Times New Roman"/>
          <w:sz w:val="20"/>
          <w:szCs w:val="20"/>
        </w:rPr>
        <w:t xml:space="preserve">  </w:t>
      </w:r>
    </w:p>
    <w:p w:rsidR="005D59F3" w:rsidRDefault="005D59F3" w:rsidP="005D59F3">
      <w:pPr>
        <w:spacing w:after="0" w:line="240" w:lineRule="auto"/>
        <w:ind w:firstLine="284"/>
        <w:jc w:val="center"/>
        <w:rPr>
          <w:rFonts w:ascii="Times New Roman" w:hAnsi="Times New Roman"/>
          <w:b/>
          <w:sz w:val="20"/>
          <w:szCs w:val="20"/>
        </w:rPr>
      </w:pPr>
      <w:r w:rsidRPr="00000A8B">
        <w:rPr>
          <w:rFonts w:ascii="Times New Roman" w:hAnsi="Times New Roman"/>
          <w:b/>
          <w:sz w:val="20"/>
          <w:szCs w:val="20"/>
        </w:rPr>
        <w:t>МАНИПУЛИРОВАНИЕ В УПРАВЛЕНИИ</w:t>
      </w:r>
      <w:r>
        <w:rPr>
          <w:rFonts w:ascii="Times New Roman" w:hAnsi="Times New Roman"/>
          <w:b/>
          <w:sz w:val="20"/>
          <w:szCs w:val="20"/>
        </w:rPr>
        <w:t xml:space="preserve"> </w:t>
      </w:r>
    </w:p>
    <w:p w:rsidR="005D59F3" w:rsidRPr="00000A8B" w:rsidRDefault="005D59F3" w:rsidP="005D59F3">
      <w:pPr>
        <w:spacing w:after="0" w:line="240" w:lineRule="auto"/>
        <w:ind w:firstLine="284"/>
        <w:jc w:val="center"/>
        <w:rPr>
          <w:rFonts w:ascii="Times New Roman" w:hAnsi="Times New Roman"/>
          <w:b/>
          <w:sz w:val="20"/>
          <w:szCs w:val="20"/>
        </w:rPr>
      </w:pPr>
    </w:p>
    <w:p w:rsidR="005D59F3" w:rsidRPr="00276F15" w:rsidRDefault="005D59F3" w:rsidP="005D59F3">
      <w:pPr>
        <w:spacing w:after="0" w:line="240" w:lineRule="auto"/>
        <w:ind w:firstLine="284"/>
        <w:jc w:val="both"/>
        <w:rPr>
          <w:rFonts w:ascii="Times New Roman" w:hAnsi="Times New Roman"/>
          <w:sz w:val="20"/>
          <w:szCs w:val="20"/>
        </w:rPr>
      </w:pPr>
      <w:r w:rsidRPr="00276F15">
        <w:rPr>
          <w:rFonts w:ascii="Times New Roman" w:hAnsi="Times New Roman"/>
          <w:sz w:val="20"/>
          <w:szCs w:val="20"/>
        </w:rPr>
        <w:t>Аннотация</w:t>
      </w:r>
      <w:r w:rsidR="00276F15">
        <w:rPr>
          <w:rFonts w:ascii="Times New Roman" w:hAnsi="Times New Roman"/>
          <w:sz w:val="20"/>
          <w:szCs w:val="20"/>
        </w:rPr>
        <w:t>.</w:t>
      </w:r>
      <w:r w:rsidRPr="00276F15">
        <w:rPr>
          <w:rFonts w:ascii="Times New Roman" w:hAnsi="Times New Roman"/>
          <w:sz w:val="20"/>
          <w:szCs w:val="20"/>
        </w:rPr>
        <w:t xml:space="preserve"> </w:t>
      </w:r>
      <w:r w:rsidR="00276F15" w:rsidRPr="00276F15">
        <w:rPr>
          <w:rFonts w:ascii="Times New Roman" w:hAnsi="Times New Roman"/>
          <w:sz w:val="20"/>
          <w:szCs w:val="20"/>
        </w:rPr>
        <w:t>В</w:t>
      </w:r>
      <w:r w:rsidRPr="00276F15">
        <w:rPr>
          <w:rFonts w:ascii="Times New Roman" w:hAnsi="Times New Roman"/>
          <w:sz w:val="20"/>
          <w:szCs w:val="20"/>
        </w:rPr>
        <w:t xml:space="preserve"> данной статье рассматриваются способы манипулирования в системе управления, а также особенности и правила использования технологии манипулирования. </w:t>
      </w:r>
    </w:p>
    <w:p w:rsidR="005D59F3" w:rsidRDefault="005D59F3" w:rsidP="005D59F3">
      <w:pPr>
        <w:spacing w:after="0" w:line="240" w:lineRule="auto"/>
        <w:ind w:firstLine="284"/>
        <w:jc w:val="both"/>
        <w:rPr>
          <w:rFonts w:ascii="Times New Roman" w:hAnsi="Times New Roman"/>
          <w:sz w:val="20"/>
          <w:szCs w:val="20"/>
        </w:rPr>
      </w:pPr>
      <w:r w:rsidRPr="00276F15">
        <w:rPr>
          <w:rFonts w:ascii="Times New Roman" w:hAnsi="Times New Roman"/>
          <w:sz w:val="20"/>
          <w:szCs w:val="20"/>
        </w:rPr>
        <w:t>Ключевые слова: манипулирование</w:t>
      </w:r>
      <w:r>
        <w:rPr>
          <w:rFonts w:ascii="Times New Roman" w:hAnsi="Times New Roman"/>
          <w:sz w:val="20"/>
          <w:szCs w:val="20"/>
        </w:rPr>
        <w:t>, управление, влияние, решения.</w:t>
      </w:r>
    </w:p>
    <w:p w:rsidR="005D59F3" w:rsidRPr="00B316C9" w:rsidRDefault="005D59F3" w:rsidP="005D59F3">
      <w:pPr>
        <w:spacing w:after="0" w:line="240" w:lineRule="auto"/>
        <w:ind w:firstLine="284"/>
        <w:jc w:val="both"/>
        <w:rPr>
          <w:rFonts w:ascii="Times New Roman" w:hAnsi="Times New Roman"/>
          <w:sz w:val="20"/>
          <w:szCs w:val="20"/>
        </w:rPr>
      </w:pPr>
    </w:p>
    <w:p w:rsidR="005D59F3" w:rsidRPr="00B0483E" w:rsidRDefault="005D59F3" w:rsidP="005D59F3">
      <w:pPr>
        <w:pStyle w:val="af0"/>
        <w:shd w:val="clear" w:color="auto" w:fill="FFFFFF"/>
        <w:spacing w:before="0" w:beforeAutospacing="0" w:after="0" w:afterAutospacing="0"/>
        <w:ind w:firstLine="284"/>
        <w:jc w:val="both"/>
        <w:rPr>
          <w:color w:val="000000"/>
          <w:sz w:val="20"/>
          <w:szCs w:val="20"/>
        </w:rPr>
      </w:pPr>
      <w:r w:rsidRPr="00B0483E">
        <w:rPr>
          <w:rStyle w:val="af1"/>
          <w:b w:val="0"/>
          <w:color w:val="000000"/>
          <w:sz w:val="20"/>
          <w:szCs w:val="20"/>
        </w:rPr>
        <w:t xml:space="preserve">Понятие «манипулирование» стало широко известно благодаря СМИ и предвыборным </w:t>
      </w:r>
      <w:proofErr w:type="spellStart"/>
      <w:r w:rsidRPr="00B0483E">
        <w:rPr>
          <w:rStyle w:val="af1"/>
          <w:b w:val="0"/>
          <w:color w:val="000000"/>
          <w:sz w:val="20"/>
          <w:szCs w:val="20"/>
        </w:rPr>
        <w:t>политтехнологиям</w:t>
      </w:r>
      <w:proofErr w:type="spellEnd"/>
      <w:r w:rsidRPr="00B0483E">
        <w:rPr>
          <w:rStyle w:val="af1"/>
          <w:b w:val="0"/>
          <w:color w:val="000000"/>
          <w:sz w:val="20"/>
          <w:szCs w:val="20"/>
        </w:rPr>
        <w:t xml:space="preserve">. </w:t>
      </w:r>
      <w:proofErr w:type="spellStart"/>
      <w:r w:rsidRPr="00B0483E">
        <w:rPr>
          <w:rStyle w:val="af1"/>
          <w:b w:val="0"/>
          <w:color w:val="000000"/>
          <w:sz w:val="20"/>
          <w:szCs w:val="20"/>
        </w:rPr>
        <w:t>Манипулятивные</w:t>
      </w:r>
      <w:proofErr w:type="spellEnd"/>
      <w:r w:rsidRPr="00B0483E">
        <w:rPr>
          <w:rStyle w:val="af1"/>
          <w:b w:val="0"/>
          <w:color w:val="000000"/>
          <w:sz w:val="20"/>
          <w:szCs w:val="20"/>
        </w:rPr>
        <w:t xml:space="preserve"> приемы нередко используются не только в политике, но и в бизнесе. Предлагаем разобраться, как работают коммуникативные «ловушки» — чтобы уметь эффективно защищаться, отстаивать свои цели. В качестве же инструмента «мягкого» управления мы советуем использовать </w:t>
      </w:r>
      <w:proofErr w:type="spellStart"/>
      <w:r w:rsidRPr="00B0483E">
        <w:rPr>
          <w:rStyle w:val="af1"/>
          <w:b w:val="0"/>
          <w:color w:val="000000"/>
          <w:sz w:val="20"/>
          <w:szCs w:val="20"/>
        </w:rPr>
        <w:t>манипулятивные</w:t>
      </w:r>
      <w:proofErr w:type="spellEnd"/>
      <w:r w:rsidRPr="00B0483E">
        <w:rPr>
          <w:rStyle w:val="af1"/>
          <w:b w:val="0"/>
          <w:color w:val="000000"/>
          <w:sz w:val="20"/>
          <w:szCs w:val="20"/>
        </w:rPr>
        <w:t xml:space="preserve"> приемы лишь в тех «критических» случаях, когда другие методы управления не действуют.</w:t>
      </w:r>
    </w:p>
    <w:p w:rsidR="005D59F3" w:rsidRPr="00B0483E" w:rsidRDefault="005D59F3" w:rsidP="005D59F3">
      <w:pPr>
        <w:pStyle w:val="af0"/>
        <w:shd w:val="clear" w:color="auto" w:fill="FFFFFF"/>
        <w:spacing w:before="0" w:beforeAutospacing="0" w:after="0" w:afterAutospacing="0"/>
        <w:ind w:firstLine="284"/>
        <w:jc w:val="both"/>
        <w:rPr>
          <w:color w:val="000000"/>
          <w:sz w:val="20"/>
          <w:szCs w:val="20"/>
        </w:rPr>
      </w:pPr>
      <w:r w:rsidRPr="00B0483E">
        <w:rPr>
          <w:color w:val="000000"/>
          <w:sz w:val="20"/>
          <w:szCs w:val="20"/>
        </w:rPr>
        <w:t>Бизнес предполагает постоянное общение, воздействие людей друг на друга: руководители, подчиненные, клиенты, представители контролирующих органов — все участвуют в водовороте взаимного влияния. Одним из методов скрытого управления нередко выступает</w:t>
      </w:r>
      <w:r w:rsidRPr="00B0483E">
        <w:rPr>
          <w:rStyle w:val="apple-converted-space"/>
          <w:color w:val="000000"/>
          <w:sz w:val="20"/>
          <w:szCs w:val="20"/>
        </w:rPr>
        <w:t> </w:t>
      </w:r>
      <w:r w:rsidRPr="00B0483E">
        <w:rPr>
          <w:rStyle w:val="af1"/>
          <w:b w:val="0"/>
          <w:color w:val="000000"/>
          <w:sz w:val="20"/>
          <w:szCs w:val="20"/>
        </w:rPr>
        <w:t>манипулирование</w:t>
      </w:r>
      <w:r w:rsidRPr="00B0483E">
        <w:rPr>
          <w:color w:val="000000"/>
          <w:sz w:val="20"/>
          <w:szCs w:val="20"/>
        </w:rPr>
        <w:t>: манипулятор воздействует на своего собеседника («жертву») таким образом, чтобы тот совершил поступок якобы по своей воле, хотя на самом деле выполнил чужое требование. Подлинная цель манипулятора при этом маскируется другой, ложной, которая подается собеседнику</w:t>
      </w:r>
      <w:r>
        <w:rPr>
          <w:color w:val="000000"/>
          <w:sz w:val="20"/>
          <w:szCs w:val="20"/>
        </w:rPr>
        <w:t xml:space="preserve"> </w:t>
      </w:r>
      <w:r w:rsidRPr="00B0483E">
        <w:rPr>
          <w:color w:val="000000"/>
          <w:sz w:val="20"/>
          <w:szCs w:val="20"/>
        </w:rPr>
        <w:t>-</w:t>
      </w:r>
      <w:r>
        <w:rPr>
          <w:color w:val="000000"/>
          <w:sz w:val="20"/>
          <w:szCs w:val="20"/>
        </w:rPr>
        <w:t xml:space="preserve"> </w:t>
      </w:r>
      <w:r w:rsidRPr="00B0483E">
        <w:rPr>
          <w:color w:val="000000"/>
          <w:sz w:val="20"/>
          <w:szCs w:val="20"/>
        </w:rPr>
        <w:t>«жертве» в качестве истинной.</w:t>
      </w:r>
    </w:p>
    <w:p w:rsidR="005D59F3" w:rsidRPr="00B0483E" w:rsidRDefault="005D59F3" w:rsidP="005D59F3">
      <w:pPr>
        <w:pStyle w:val="af0"/>
        <w:shd w:val="clear" w:color="auto" w:fill="FFFFFF"/>
        <w:spacing w:before="0" w:beforeAutospacing="0" w:after="0" w:afterAutospacing="0"/>
        <w:ind w:firstLine="284"/>
        <w:jc w:val="both"/>
        <w:rPr>
          <w:color w:val="000000"/>
          <w:sz w:val="20"/>
          <w:szCs w:val="20"/>
        </w:rPr>
      </w:pPr>
      <w:r w:rsidRPr="00B0483E">
        <w:rPr>
          <w:color w:val="000000"/>
          <w:sz w:val="20"/>
          <w:szCs w:val="20"/>
        </w:rPr>
        <w:t>Управленцу следует помнить, что манипулирование хорошо только в том случае, когда подталкивает работника к какому-либо действию в его же интересах. Если сотрудник станет лучше работать, эффективнее общаться, меньше конфликтовать, то от этого выиграет весь коллектив. При этом объект манипуляции будет уверен, что решения не навязаны ему извне. Он с большей вероятностью изменит свои взгляды и поведение, ведь собственные решения человек выполняет более ответственно, чем чужие.</w:t>
      </w:r>
    </w:p>
    <w:p w:rsidR="005D59F3" w:rsidRPr="00B0483E" w:rsidRDefault="005D59F3" w:rsidP="00276F15">
      <w:pPr>
        <w:pStyle w:val="af0"/>
        <w:shd w:val="clear" w:color="auto" w:fill="FFFFFF"/>
        <w:spacing w:before="0" w:beforeAutospacing="0" w:after="0" w:afterAutospacing="0"/>
        <w:ind w:firstLine="284"/>
        <w:jc w:val="both"/>
        <w:rPr>
          <w:color w:val="000000"/>
          <w:sz w:val="20"/>
          <w:szCs w:val="20"/>
        </w:rPr>
      </w:pPr>
      <w:r w:rsidRPr="00276F15">
        <w:rPr>
          <w:color w:val="000000"/>
          <w:sz w:val="20"/>
          <w:szCs w:val="20"/>
        </w:rPr>
        <w:t>Манипулирование в управлении</w:t>
      </w:r>
      <w:r w:rsidR="00276F15" w:rsidRPr="00276F15">
        <w:rPr>
          <w:color w:val="000000"/>
          <w:sz w:val="20"/>
          <w:szCs w:val="20"/>
        </w:rPr>
        <w:t>.</w:t>
      </w:r>
      <w:r w:rsidR="00276F15">
        <w:rPr>
          <w:b/>
          <w:color w:val="000000"/>
          <w:sz w:val="20"/>
          <w:szCs w:val="20"/>
        </w:rPr>
        <w:t xml:space="preserve"> </w:t>
      </w:r>
      <w:r w:rsidRPr="00B0483E">
        <w:rPr>
          <w:color w:val="000000"/>
          <w:sz w:val="20"/>
          <w:szCs w:val="20"/>
        </w:rPr>
        <w:t xml:space="preserve">Все </w:t>
      </w:r>
      <w:proofErr w:type="spellStart"/>
      <w:r w:rsidRPr="00B0483E">
        <w:rPr>
          <w:color w:val="000000"/>
          <w:sz w:val="20"/>
          <w:szCs w:val="20"/>
        </w:rPr>
        <w:t>манипулятивные</w:t>
      </w:r>
      <w:proofErr w:type="spellEnd"/>
      <w:r w:rsidRPr="00B0483E">
        <w:rPr>
          <w:color w:val="000000"/>
          <w:sz w:val="20"/>
          <w:szCs w:val="20"/>
        </w:rPr>
        <w:t xml:space="preserve"> методы можно разделить на две группы: позитивные и негативные.</w:t>
      </w:r>
    </w:p>
    <w:p w:rsidR="005D59F3" w:rsidRPr="00B0483E" w:rsidRDefault="005D59F3" w:rsidP="005D59F3">
      <w:pPr>
        <w:tabs>
          <w:tab w:val="left" w:pos="2089"/>
        </w:tabs>
        <w:spacing w:after="0" w:line="240" w:lineRule="auto"/>
        <w:ind w:firstLine="284"/>
        <w:jc w:val="both"/>
        <w:rPr>
          <w:rFonts w:ascii="Times New Roman" w:hAnsi="Times New Roman"/>
          <w:color w:val="000000"/>
          <w:sz w:val="20"/>
          <w:szCs w:val="20"/>
        </w:rPr>
      </w:pPr>
      <w:r w:rsidRPr="00B0483E">
        <w:rPr>
          <w:rFonts w:ascii="Times New Roman" w:hAnsi="Times New Roman"/>
          <w:color w:val="000000"/>
          <w:sz w:val="20"/>
          <w:szCs w:val="20"/>
        </w:rPr>
        <w:lastRenderedPageBreak/>
        <w:t xml:space="preserve">К позитивным </w:t>
      </w:r>
      <w:r>
        <w:rPr>
          <w:rFonts w:ascii="Times New Roman" w:hAnsi="Times New Roman"/>
          <w:color w:val="000000"/>
          <w:sz w:val="20"/>
          <w:szCs w:val="20"/>
        </w:rPr>
        <w:t xml:space="preserve">методам </w:t>
      </w:r>
      <w:r w:rsidRPr="00B0483E">
        <w:rPr>
          <w:rFonts w:ascii="Times New Roman" w:hAnsi="Times New Roman"/>
          <w:color w:val="000000"/>
          <w:sz w:val="20"/>
          <w:szCs w:val="20"/>
        </w:rPr>
        <w:t>относятся психологические приемы, вызывающие у объекта воздействия положительные чувства и эмоции: похвала, выражение благодарности, денежные премии, вознаграждения, повышение по службе.</w:t>
      </w:r>
    </w:p>
    <w:p w:rsidR="005D59F3" w:rsidRPr="00B0483E" w:rsidRDefault="005D59F3" w:rsidP="005D59F3">
      <w:pPr>
        <w:tabs>
          <w:tab w:val="left" w:pos="2089"/>
        </w:tabs>
        <w:spacing w:after="0" w:line="240" w:lineRule="auto"/>
        <w:ind w:firstLine="284"/>
        <w:jc w:val="both"/>
        <w:rPr>
          <w:rFonts w:ascii="Times New Roman" w:hAnsi="Times New Roman"/>
          <w:color w:val="000000"/>
          <w:sz w:val="20"/>
          <w:szCs w:val="20"/>
        </w:rPr>
      </w:pPr>
      <w:r w:rsidRPr="00B0483E">
        <w:rPr>
          <w:rFonts w:ascii="Times New Roman" w:hAnsi="Times New Roman"/>
          <w:color w:val="000000"/>
          <w:sz w:val="20"/>
          <w:szCs w:val="20"/>
        </w:rPr>
        <w:t>Это так называемые пряники, которыми «кормят» подчиненных, чтобы поощрить за выполненную работу или приободрить в случае неудачи, побудив их самостоятельно исправить ошибки. Но недобросовестный менеджер использует эти приемы, чтобы заставить работника сделать чужую (или неоплачиваемую) работу.</w:t>
      </w:r>
    </w:p>
    <w:p w:rsidR="005D59F3" w:rsidRPr="00B0483E" w:rsidRDefault="005D59F3" w:rsidP="005D59F3">
      <w:pPr>
        <w:tabs>
          <w:tab w:val="left" w:pos="2089"/>
        </w:tabs>
        <w:spacing w:after="0" w:line="240" w:lineRule="auto"/>
        <w:ind w:firstLine="284"/>
        <w:jc w:val="both"/>
        <w:rPr>
          <w:rFonts w:ascii="Times New Roman" w:hAnsi="Times New Roman"/>
          <w:color w:val="000000"/>
          <w:sz w:val="20"/>
          <w:szCs w:val="20"/>
        </w:rPr>
      </w:pPr>
      <w:r w:rsidRPr="00B0483E">
        <w:rPr>
          <w:rFonts w:ascii="Times New Roman" w:hAnsi="Times New Roman"/>
          <w:color w:val="000000"/>
          <w:sz w:val="20"/>
          <w:szCs w:val="20"/>
        </w:rPr>
        <w:t>Негативные методы способны вызвать у персонала отрицательные эмоции. Иначе они именуются «кнут». Это выговоры, вычеты из заработной платы, лишения премии, понижения по службе, угрозы увольнения, собственно увольнения и прочие виды наказаний.</w:t>
      </w:r>
    </w:p>
    <w:p w:rsidR="005D59F3" w:rsidRPr="00B0483E" w:rsidRDefault="005D59F3" w:rsidP="005D59F3">
      <w:pPr>
        <w:tabs>
          <w:tab w:val="left" w:pos="2089"/>
        </w:tabs>
        <w:spacing w:after="0" w:line="240" w:lineRule="auto"/>
        <w:ind w:firstLine="284"/>
        <w:jc w:val="both"/>
        <w:rPr>
          <w:rFonts w:ascii="Times New Roman" w:hAnsi="Times New Roman"/>
          <w:color w:val="000000"/>
          <w:sz w:val="20"/>
          <w:szCs w:val="20"/>
        </w:rPr>
      </w:pPr>
      <w:r w:rsidRPr="00B0483E">
        <w:rPr>
          <w:rFonts w:ascii="Times New Roman" w:hAnsi="Times New Roman"/>
          <w:color w:val="000000"/>
          <w:sz w:val="20"/>
          <w:szCs w:val="20"/>
        </w:rPr>
        <w:t>Прежде чем дать подчиненному задание, проговорите его формулировку про себя. Это поможет быть увереннее при его произнесении, а работнику в свою очередь будет труднее отказаться или отложить выполнение на потом. Например, директор по маркетингу одной фармацевтической компании так просит менеджера написать аналитический отчет: «Я понимаю, тебе непривычно это делать, но ты лучше всех знаешь тему. Тем более для карьерного роста тебе надо</w:t>
      </w:r>
      <w:r>
        <w:rPr>
          <w:rFonts w:ascii="Times New Roman" w:hAnsi="Times New Roman"/>
          <w:color w:val="000000"/>
          <w:sz w:val="20"/>
          <w:szCs w:val="20"/>
        </w:rPr>
        <w:t xml:space="preserve"> потренироваться в аналитике»</w:t>
      </w:r>
      <w:r w:rsidRPr="00B0483E">
        <w:rPr>
          <w:rFonts w:ascii="Times New Roman" w:hAnsi="Times New Roman"/>
          <w:color w:val="000000"/>
          <w:sz w:val="20"/>
          <w:szCs w:val="20"/>
        </w:rPr>
        <w:t>. В этой фразе директор использует несколько приемов позитивного манипулирования:</w:t>
      </w:r>
    </w:p>
    <w:p w:rsidR="005D59F3" w:rsidRPr="00B0483E" w:rsidRDefault="005D59F3" w:rsidP="005D59F3">
      <w:pPr>
        <w:tabs>
          <w:tab w:val="left" w:pos="2089"/>
        </w:tabs>
        <w:spacing w:after="0" w:line="240" w:lineRule="auto"/>
        <w:ind w:firstLine="284"/>
        <w:jc w:val="both"/>
        <w:rPr>
          <w:rFonts w:ascii="Times New Roman" w:hAnsi="Times New Roman"/>
          <w:color w:val="000000"/>
          <w:sz w:val="20"/>
          <w:szCs w:val="20"/>
        </w:rPr>
      </w:pPr>
      <w:r w:rsidRPr="00B0483E">
        <w:rPr>
          <w:rFonts w:ascii="Times New Roman" w:hAnsi="Times New Roman"/>
          <w:color w:val="000000"/>
          <w:sz w:val="20"/>
          <w:szCs w:val="20"/>
        </w:rPr>
        <w:t>1) демонстрацию личного участия («Я понимаю …»);</w:t>
      </w:r>
    </w:p>
    <w:p w:rsidR="005D59F3" w:rsidRPr="00B0483E" w:rsidRDefault="005D59F3" w:rsidP="005D59F3">
      <w:pPr>
        <w:tabs>
          <w:tab w:val="left" w:pos="2089"/>
        </w:tabs>
        <w:spacing w:after="0" w:line="240" w:lineRule="auto"/>
        <w:ind w:firstLine="284"/>
        <w:jc w:val="both"/>
        <w:rPr>
          <w:rFonts w:ascii="Times New Roman" w:hAnsi="Times New Roman"/>
          <w:color w:val="000000"/>
          <w:sz w:val="20"/>
          <w:szCs w:val="20"/>
        </w:rPr>
      </w:pPr>
      <w:r w:rsidRPr="00B0483E">
        <w:rPr>
          <w:rFonts w:ascii="Times New Roman" w:hAnsi="Times New Roman"/>
          <w:color w:val="000000"/>
          <w:sz w:val="20"/>
          <w:szCs w:val="20"/>
        </w:rPr>
        <w:t>2) похвалу («… ты лучше всех знаешь тему …»);</w:t>
      </w:r>
    </w:p>
    <w:p w:rsidR="005D59F3" w:rsidRPr="00B0483E" w:rsidRDefault="005D59F3" w:rsidP="005D59F3">
      <w:pPr>
        <w:tabs>
          <w:tab w:val="left" w:pos="2089"/>
        </w:tabs>
        <w:spacing w:after="0" w:line="240" w:lineRule="auto"/>
        <w:ind w:firstLine="284"/>
        <w:jc w:val="both"/>
        <w:rPr>
          <w:rFonts w:ascii="Times New Roman" w:hAnsi="Times New Roman"/>
          <w:color w:val="000000"/>
          <w:sz w:val="20"/>
          <w:szCs w:val="20"/>
        </w:rPr>
      </w:pPr>
      <w:r w:rsidRPr="00B0483E">
        <w:rPr>
          <w:rFonts w:ascii="Times New Roman" w:hAnsi="Times New Roman"/>
          <w:color w:val="000000"/>
          <w:sz w:val="20"/>
          <w:szCs w:val="20"/>
        </w:rPr>
        <w:t>3) перспективу карьерного роста («… для карьерного роста тебе надо потренироваться в аналитике»).</w:t>
      </w:r>
    </w:p>
    <w:p w:rsidR="005D59F3" w:rsidRPr="00B0483E" w:rsidRDefault="005D59F3" w:rsidP="005D59F3">
      <w:pPr>
        <w:tabs>
          <w:tab w:val="left" w:pos="2089"/>
        </w:tabs>
        <w:spacing w:after="0" w:line="240" w:lineRule="auto"/>
        <w:ind w:firstLine="284"/>
        <w:jc w:val="both"/>
        <w:rPr>
          <w:rFonts w:ascii="Times New Roman" w:hAnsi="Times New Roman"/>
          <w:color w:val="000000"/>
          <w:sz w:val="20"/>
          <w:szCs w:val="20"/>
        </w:rPr>
      </w:pPr>
      <w:r w:rsidRPr="00B0483E">
        <w:rPr>
          <w:rFonts w:ascii="Times New Roman" w:hAnsi="Times New Roman"/>
          <w:color w:val="000000"/>
          <w:sz w:val="20"/>
          <w:szCs w:val="20"/>
        </w:rPr>
        <w:t xml:space="preserve">К приемам манипулирования относятся ситуации, когда начальник подчеркивает свое превосходство над подчиненным. Большинство людей, попадая в кабинеты высоких начальников, испытывают психологическое давление из-за присутствующих там атрибутов власти. </w:t>
      </w:r>
      <w:proofErr w:type="gramStart"/>
      <w:r w:rsidRPr="00B0483E">
        <w:rPr>
          <w:rFonts w:ascii="Times New Roman" w:hAnsi="Times New Roman"/>
          <w:color w:val="000000"/>
          <w:sz w:val="20"/>
          <w:szCs w:val="20"/>
        </w:rPr>
        <w:t>Для того чтобы пройти в кабинет к руководителю, необходимо пройти ряд заслонов – секретаря (которая по селектору должна испросить для посетителя приглашения войти), двойную дверь (в которой легко застрять, не зная, какую из дверей закрыть первой), пространство стола совещаний (оно обычно значительно отделяет начальника от посетителя), занятость самого начальника (он в этот момент может что-то читать, говорить по телефону).</w:t>
      </w:r>
      <w:proofErr w:type="gramEnd"/>
      <w:r w:rsidRPr="00B0483E">
        <w:rPr>
          <w:rFonts w:ascii="Times New Roman" w:hAnsi="Times New Roman"/>
          <w:color w:val="000000"/>
          <w:sz w:val="20"/>
          <w:szCs w:val="20"/>
        </w:rPr>
        <w:t xml:space="preserve"> Обычно после преодоления всех этих барьеров человек чув</w:t>
      </w:r>
      <w:r>
        <w:rPr>
          <w:rFonts w:ascii="Times New Roman" w:hAnsi="Times New Roman"/>
          <w:color w:val="000000"/>
          <w:sz w:val="20"/>
          <w:szCs w:val="20"/>
        </w:rPr>
        <w:t>ствует себя слегка потерянным</w:t>
      </w:r>
      <w:r w:rsidRPr="00B0483E">
        <w:rPr>
          <w:rFonts w:ascii="Times New Roman" w:hAnsi="Times New Roman"/>
          <w:color w:val="000000"/>
          <w:sz w:val="20"/>
          <w:szCs w:val="20"/>
        </w:rPr>
        <w:t xml:space="preserve"> и скорее </w:t>
      </w:r>
      <w:proofErr w:type="gramStart"/>
      <w:r w:rsidRPr="00B0483E">
        <w:rPr>
          <w:rFonts w:ascii="Times New Roman" w:hAnsi="Times New Roman"/>
          <w:color w:val="000000"/>
          <w:sz w:val="20"/>
          <w:szCs w:val="20"/>
        </w:rPr>
        <w:t>всего</w:t>
      </w:r>
      <w:proofErr w:type="gramEnd"/>
      <w:r w:rsidRPr="00B0483E">
        <w:rPr>
          <w:rFonts w:ascii="Times New Roman" w:hAnsi="Times New Roman"/>
          <w:color w:val="000000"/>
          <w:sz w:val="20"/>
          <w:szCs w:val="20"/>
        </w:rPr>
        <w:t xml:space="preserve"> согласится на любой приказ. Но «не злоупотребляйте символами власти. Такие „знаки о</w:t>
      </w:r>
      <w:r>
        <w:rPr>
          <w:rFonts w:ascii="Times New Roman" w:hAnsi="Times New Roman"/>
          <w:color w:val="000000"/>
          <w:sz w:val="20"/>
          <w:szCs w:val="20"/>
        </w:rPr>
        <w:t>тличия“ только вызывают досаду».</w:t>
      </w:r>
    </w:p>
    <w:p w:rsidR="005D59F3" w:rsidRPr="00B0483E" w:rsidRDefault="005D59F3" w:rsidP="005D59F3">
      <w:pPr>
        <w:tabs>
          <w:tab w:val="left" w:pos="2089"/>
        </w:tabs>
        <w:spacing w:after="0" w:line="240" w:lineRule="auto"/>
        <w:ind w:firstLine="284"/>
        <w:jc w:val="both"/>
        <w:rPr>
          <w:rFonts w:ascii="Times New Roman" w:hAnsi="Times New Roman"/>
          <w:color w:val="000000"/>
          <w:sz w:val="20"/>
          <w:szCs w:val="20"/>
        </w:rPr>
      </w:pPr>
      <w:r w:rsidRPr="00B0483E">
        <w:rPr>
          <w:rFonts w:ascii="Times New Roman" w:hAnsi="Times New Roman"/>
          <w:color w:val="000000"/>
          <w:sz w:val="20"/>
          <w:szCs w:val="20"/>
        </w:rPr>
        <w:t xml:space="preserve">Если вы придерживаетесь демократичного стиля в отношениях с подчиненными, то можете показать свое превосходство, здороваясь с </w:t>
      </w:r>
      <w:r w:rsidRPr="00B0483E">
        <w:rPr>
          <w:rFonts w:ascii="Times New Roman" w:hAnsi="Times New Roman"/>
          <w:color w:val="000000"/>
          <w:sz w:val="20"/>
          <w:szCs w:val="20"/>
        </w:rPr>
        <w:lastRenderedPageBreak/>
        <w:t>ними. Пожимая руку подчиненного, тут же накройте ее другой рукой. Так вы сможете продержать его очень долго. Улыбнитесь, посмотрите в глаза, потрясите его руку и заведите разговор на необходимую вам тему. Инициатива в ваших руках.</w:t>
      </w:r>
    </w:p>
    <w:p w:rsidR="005D59F3" w:rsidRPr="00B0483E" w:rsidRDefault="005D59F3" w:rsidP="005D59F3">
      <w:pPr>
        <w:tabs>
          <w:tab w:val="left" w:pos="2089"/>
        </w:tabs>
        <w:spacing w:after="0" w:line="240" w:lineRule="auto"/>
        <w:ind w:firstLine="284"/>
        <w:jc w:val="both"/>
        <w:rPr>
          <w:rFonts w:ascii="Times New Roman" w:hAnsi="Times New Roman"/>
          <w:color w:val="000000"/>
          <w:sz w:val="20"/>
          <w:szCs w:val="20"/>
        </w:rPr>
      </w:pPr>
      <w:r>
        <w:rPr>
          <w:rFonts w:ascii="Times New Roman" w:hAnsi="Times New Roman"/>
          <w:color w:val="000000"/>
          <w:sz w:val="20"/>
          <w:szCs w:val="20"/>
        </w:rPr>
        <w:t>Что хотелось бы сказать в итоге</w:t>
      </w:r>
      <w:r w:rsidRPr="00B0483E">
        <w:rPr>
          <w:rFonts w:ascii="Times New Roman" w:hAnsi="Times New Roman"/>
          <w:color w:val="000000"/>
          <w:sz w:val="20"/>
          <w:szCs w:val="20"/>
        </w:rPr>
        <w:t>,</w:t>
      </w:r>
      <w:r>
        <w:rPr>
          <w:rFonts w:ascii="Times New Roman" w:hAnsi="Times New Roman"/>
          <w:color w:val="000000"/>
          <w:sz w:val="20"/>
          <w:szCs w:val="20"/>
        </w:rPr>
        <w:t xml:space="preserve"> </w:t>
      </w:r>
      <w:r w:rsidRPr="00B0483E">
        <w:rPr>
          <w:rFonts w:ascii="Times New Roman" w:hAnsi="Times New Roman"/>
          <w:color w:val="000000"/>
          <w:sz w:val="20"/>
          <w:szCs w:val="20"/>
        </w:rPr>
        <w:t>в особенности для будущих управленцев, не забывайте, ваша цель не просто манипулировать персоналом, а дости</w:t>
      </w:r>
      <w:r>
        <w:rPr>
          <w:rFonts w:ascii="Times New Roman" w:hAnsi="Times New Roman"/>
          <w:color w:val="000000"/>
          <w:sz w:val="20"/>
          <w:szCs w:val="20"/>
        </w:rPr>
        <w:t>гать конкретных, поставленных перед организацией</w:t>
      </w:r>
      <w:r w:rsidRPr="00B0483E">
        <w:rPr>
          <w:rFonts w:ascii="Times New Roman" w:hAnsi="Times New Roman"/>
          <w:color w:val="000000"/>
          <w:sz w:val="20"/>
          <w:szCs w:val="20"/>
        </w:rPr>
        <w:t xml:space="preserve"> задач, которые нужно </w:t>
      </w:r>
      <w:r>
        <w:rPr>
          <w:rFonts w:ascii="Times New Roman" w:hAnsi="Times New Roman"/>
          <w:color w:val="000000"/>
          <w:sz w:val="20"/>
          <w:szCs w:val="20"/>
        </w:rPr>
        <w:t>выполнить</w:t>
      </w:r>
      <w:r w:rsidRPr="00B0483E">
        <w:rPr>
          <w:rFonts w:ascii="Times New Roman" w:hAnsi="Times New Roman"/>
          <w:color w:val="000000"/>
          <w:sz w:val="20"/>
          <w:szCs w:val="20"/>
        </w:rPr>
        <w:t xml:space="preserve"> качественно</w:t>
      </w:r>
      <w:r>
        <w:rPr>
          <w:rFonts w:ascii="Times New Roman" w:hAnsi="Times New Roman"/>
          <w:color w:val="000000"/>
          <w:sz w:val="20"/>
          <w:szCs w:val="20"/>
        </w:rPr>
        <w:t>, в определенный срок</w:t>
      </w:r>
      <w:r w:rsidRPr="00B0483E">
        <w:rPr>
          <w:rFonts w:ascii="Times New Roman" w:hAnsi="Times New Roman"/>
          <w:color w:val="000000"/>
          <w:sz w:val="20"/>
          <w:szCs w:val="20"/>
        </w:rPr>
        <w:t xml:space="preserve"> и с</w:t>
      </w:r>
      <w:r>
        <w:rPr>
          <w:rFonts w:ascii="Times New Roman" w:hAnsi="Times New Roman"/>
          <w:color w:val="000000"/>
          <w:sz w:val="20"/>
          <w:szCs w:val="20"/>
        </w:rPr>
        <w:t xml:space="preserve"> определенной степенью</w:t>
      </w:r>
      <w:r w:rsidRPr="00B0483E">
        <w:rPr>
          <w:rFonts w:ascii="Times New Roman" w:hAnsi="Times New Roman"/>
          <w:color w:val="000000"/>
          <w:sz w:val="20"/>
          <w:szCs w:val="20"/>
        </w:rPr>
        <w:t xml:space="preserve"> удов</w:t>
      </w:r>
      <w:r>
        <w:rPr>
          <w:rFonts w:ascii="Times New Roman" w:hAnsi="Times New Roman"/>
          <w:color w:val="000000"/>
          <w:sz w:val="20"/>
          <w:szCs w:val="20"/>
        </w:rPr>
        <w:t>летворенности работников трудом</w:t>
      </w:r>
      <w:r w:rsidRPr="00B0483E">
        <w:rPr>
          <w:rFonts w:ascii="Times New Roman" w:hAnsi="Times New Roman"/>
          <w:color w:val="000000"/>
          <w:sz w:val="20"/>
          <w:szCs w:val="20"/>
        </w:rPr>
        <w:t xml:space="preserve">. А скрытое манипулирование персоналом – лишь способ добиться желаемого, </w:t>
      </w:r>
      <w:r>
        <w:rPr>
          <w:rFonts w:ascii="Times New Roman" w:hAnsi="Times New Roman"/>
          <w:color w:val="000000"/>
          <w:sz w:val="20"/>
          <w:szCs w:val="20"/>
        </w:rPr>
        <w:t>с максимально эффективным результатом</w:t>
      </w:r>
      <w:r w:rsidRPr="00B0483E">
        <w:rPr>
          <w:rFonts w:ascii="Times New Roman" w:hAnsi="Times New Roman"/>
          <w:color w:val="000000"/>
          <w:sz w:val="20"/>
          <w:szCs w:val="20"/>
        </w:rPr>
        <w:t xml:space="preserve">. </w:t>
      </w:r>
    </w:p>
    <w:p w:rsidR="005D59F3" w:rsidRDefault="005D59F3" w:rsidP="005D59F3">
      <w:pPr>
        <w:tabs>
          <w:tab w:val="left" w:pos="2089"/>
        </w:tabs>
        <w:spacing w:after="0" w:line="240" w:lineRule="auto"/>
        <w:ind w:firstLine="284"/>
        <w:jc w:val="center"/>
        <w:rPr>
          <w:rFonts w:ascii="Times New Roman" w:hAnsi="Times New Roman"/>
          <w:sz w:val="20"/>
          <w:szCs w:val="20"/>
        </w:rPr>
      </w:pPr>
    </w:p>
    <w:p w:rsidR="005D59F3" w:rsidRDefault="005D59F3" w:rsidP="005D59F3">
      <w:pPr>
        <w:tabs>
          <w:tab w:val="left" w:pos="2089"/>
        </w:tabs>
        <w:spacing w:after="0" w:line="240" w:lineRule="auto"/>
        <w:ind w:firstLine="284"/>
        <w:jc w:val="center"/>
        <w:rPr>
          <w:rFonts w:ascii="Times New Roman" w:hAnsi="Times New Roman"/>
          <w:sz w:val="20"/>
          <w:szCs w:val="20"/>
        </w:rPr>
      </w:pPr>
      <w:r>
        <w:rPr>
          <w:rFonts w:ascii="Times New Roman" w:hAnsi="Times New Roman"/>
          <w:sz w:val="20"/>
          <w:szCs w:val="20"/>
        </w:rPr>
        <w:t>СПИСОК ЛИТЕРАТУРЫ</w:t>
      </w:r>
    </w:p>
    <w:p w:rsidR="009B07E8" w:rsidRDefault="00184D4B" w:rsidP="00184D4B">
      <w:pPr>
        <w:tabs>
          <w:tab w:val="left" w:pos="567"/>
        </w:tabs>
        <w:spacing w:after="0" w:line="228" w:lineRule="auto"/>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1. </w:t>
      </w:r>
      <w:proofErr w:type="spellStart"/>
      <w:r w:rsidR="005D59F3" w:rsidRPr="00B0483E">
        <w:rPr>
          <w:rFonts w:ascii="Times New Roman" w:hAnsi="Times New Roman"/>
          <w:color w:val="000000"/>
          <w:sz w:val="20"/>
          <w:szCs w:val="20"/>
          <w:shd w:val="clear" w:color="auto" w:fill="FFFFFF"/>
        </w:rPr>
        <w:t>Кибанов</w:t>
      </w:r>
      <w:proofErr w:type="spellEnd"/>
      <w:r w:rsidR="005D59F3" w:rsidRPr="00B0483E">
        <w:rPr>
          <w:rFonts w:ascii="Times New Roman" w:hAnsi="Times New Roman"/>
          <w:color w:val="000000"/>
          <w:sz w:val="20"/>
          <w:szCs w:val="20"/>
          <w:shd w:val="clear" w:color="auto" w:fill="FFFFFF"/>
        </w:rPr>
        <w:t xml:space="preserve"> А.Я., </w:t>
      </w:r>
      <w:proofErr w:type="spellStart"/>
      <w:r w:rsidR="005D59F3" w:rsidRPr="00B0483E">
        <w:rPr>
          <w:rFonts w:ascii="Times New Roman" w:hAnsi="Times New Roman"/>
          <w:color w:val="000000"/>
          <w:sz w:val="20"/>
          <w:szCs w:val="20"/>
          <w:shd w:val="clear" w:color="auto" w:fill="FFFFFF"/>
        </w:rPr>
        <w:t>Дуракова</w:t>
      </w:r>
      <w:proofErr w:type="spellEnd"/>
      <w:r w:rsidR="005D59F3" w:rsidRPr="00B0483E">
        <w:rPr>
          <w:rFonts w:ascii="Times New Roman" w:hAnsi="Times New Roman"/>
          <w:color w:val="000000"/>
          <w:sz w:val="20"/>
          <w:szCs w:val="20"/>
          <w:shd w:val="clear" w:color="auto" w:fill="FFFFFF"/>
        </w:rPr>
        <w:t xml:space="preserve"> И.Б. Управление персоналом организации. Стратегия, маркетинг, интернационализация. - М.: Инфра-М, 2007.</w:t>
      </w:r>
    </w:p>
    <w:p w:rsidR="00184D4B" w:rsidRDefault="00184D4B" w:rsidP="00184D4B">
      <w:pPr>
        <w:tabs>
          <w:tab w:val="left" w:pos="567"/>
        </w:tabs>
        <w:spacing w:after="0" w:line="228" w:lineRule="auto"/>
        <w:jc w:val="both"/>
        <w:rPr>
          <w:rFonts w:ascii="Times New Roman" w:hAnsi="Times New Roman"/>
          <w:color w:val="000000"/>
          <w:sz w:val="20"/>
          <w:szCs w:val="20"/>
          <w:shd w:val="clear" w:color="auto" w:fill="FFFFFF"/>
        </w:rPr>
      </w:pPr>
    </w:p>
    <w:p w:rsidR="00184D4B" w:rsidRDefault="00184D4B" w:rsidP="00184D4B">
      <w:pPr>
        <w:tabs>
          <w:tab w:val="left" w:pos="567"/>
        </w:tabs>
        <w:spacing w:after="0" w:line="228" w:lineRule="auto"/>
        <w:jc w:val="both"/>
        <w:rPr>
          <w:rFonts w:ascii="Times New Roman" w:hAnsi="Times New Roman"/>
          <w:color w:val="000000"/>
          <w:sz w:val="20"/>
          <w:szCs w:val="20"/>
          <w:shd w:val="clear" w:color="auto" w:fill="FFFFFF"/>
        </w:rPr>
      </w:pPr>
    </w:p>
    <w:p w:rsidR="00184D4B" w:rsidRDefault="00184D4B" w:rsidP="00184D4B">
      <w:pPr>
        <w:tabs>
          <w:tab w:val="left" w:pos="567"/>
        </w:tabs>
        <w:spacing w:after="0" w:line="228" w:lineRule="auto"/>
        <w:jc w:val="both"/>
        <w:rPr>
          <w:rFonts w:ascii="Times New Roman" w:hAnsi="Times New Roman"/>
          <w:color w:val="000000"/>
          <w:sz w:val="20"/>
          <w:szCs w:val="20"/>
          <w:shd w:val="clear" w:color="auto" w:fill="FFFFFF"/>
        </w:rPr>
      </w:pPr>
    </w:p>
    <w:p w:rsidR="00184D4B" w:rsidRDefault="00184D4B" w:rsidP="00184D4B">
      <w:pPr>
        <w:tabs>
          <w:tab w:val="left" w:pos="567"/>
        </w:tabs>
        <w:spacing w:after="0" w:line="228" w:lineRule="auto"/>
        <w:jc w:val="both"/>
        <w:rPr>
          <w:rFonts w:ascii="Times New Roman" w:hAnsi="Times New Roman"/>
          <w:color w:val="000000"/>
          <w:sz w:val="20"/>
          <w:szCs w:val="20"/>
          <w:shd w:val="clear" w:color="auto" w:fill="FFFFFF"/>
        </w:rPr>
      </w:pPr>
    </w:p>
    <w:p w:rsidR="00184D4B" w:rsidRDefault="00184D4B" w:rsidP="00184D4B">
      <w:pPr>
        <w:spacing w:after="0" w:line="240" w:lineRule="auto"/>
        <w:rPr>
          <w:rFonts w:ascii="Times New Roman" w:hAnsi="Times New Roman"/>
          <w:b/>
          <w:sz w:val="20"/>
          <w:szCs w:val="20"/>
        </w:rPr>
      </w:pPr>
      <w:r>
        <w:rPr>
          <w:rFonts w:ascii="Times New Roman" w:hAnsi="Times New Roman"/>
          <w:b/>
          <w:sz w:val="20"/>
          <w:szCs w:val="20"/>
        </w:rPr>
        <w:t xml:space="preserve">Е. П. Савинова </w:t>
      </w:r>
    </w:p>
    <w:p w:rsidR="00184D4B" w:rsidRPr="00367718" w:rsidRDefault="00184D4B" w:rsidP="00184D4B">
      <w:pPr>
        <w:spacing w:after="0" w:line="240" w:lineRule="auto"/>
        <w:rPr>
          <w:rFonts w:ascii="Times New Roman" w:hAnsi="Times New Roman"/>
          <w:b/>
          <w:sz w:val="20"/>
          <w:szCs w:val="20"/>
        </w:rPr>
      </w:pPr>
      <w:r>
        <w:rPr>
          <w:rFonts w:ascii="Times New Roman" w:hAnsi="Times New Roman"/>
          <w:sz w:val="20"/>
          <w:szCs w:val="20"/>
        </w:rPr>
        <w:t xml:space="preserve">Научные руководители: </w:t>
      </w:r>
      <w:r w:rsidRPr="00367718">
        <w:rPr>
          <w:rFonts w:ascii="Times New Roman" w:hAnsi="Times New Roman"/>
          <w:b/>
          <w:sz w:val="20"/>
          <w:szCs w:val="20"/>
        </w:rPr>
        <w:t>Л.</w:t>
      </w:r>
      <w:r>
        <w:rPr>
          <w:rFonts w:ascii="Times New Roman" w:hAnsi="Times New Roman"/>
          <w:b/>
          <w:sz w:val="20"/>
          <w:szCs w:val="20"/>
        </w:rPr>
        <w:t xml:space="preserve"> </w:t>
      </w:r>
      <w:r w:rsidRPr="00367718">
        <w:rPr>
          <w:rFonts w:ascii="Times New Roman" w:hAnsi="Times New Roman"/>
          <w:b/>
          <w:sz w:val="20"/>
          <w:szCs w:val="20"/>
        </w:rPr>
        <w:t xml:space="preserve">В. </w:t>
      </w:r>
      <w:proofErr w:type="spellStart"/>
      <w:r w:rsidRPr="00367718">
        <w:rPr>
          <w:rFonts w:ascii="Times New Roman" w:hAnsi="Times New Roman"/>
          <w:b/>
          <w:sz w:val="20"/>
          <w:szCs w:val="20"/>
        </w:rPr>
        <w:t>Ференчук</w:t>
      </w:r>
      <w:proofErr w:type="spellEnd"/>
      <w:r w:rsidRPr="00367718">
        <w:rPr>
          <w:rFonts w:ascii="Times New Roman" w:hAnsi="Times New Roman"/>
          <w:b/>
          <w:sz w:val="20"/>
          <w:szCs w:val="20"/>
        </w:rPr>
        <w:t>, Т.</w:t>
      </w:r>
      <w:r>
        <w:rPr>
          <w:rFonts w:ascii="Times New Roman" w:hAnsi="Times New Roman"/>
          <w:b/>
          <w:sz w:val="20"/>
          <w:szCs w:val="20"/>
        </w:rPr>
        <w:t xml:space="preserve"> </w:t>
      </w:r>
      <w:r w:rsidRPr="00367718">
        <w:rPr>
          <w:rFonts w:ascii="Times New Roman" w:hAnsi="Times New Roman"/>
          <w:b/>
          <w:sz w:val="20"/>
          <w:szCs w:val="20"/>
        </w:rPr>
        <w:t>С. Некрасова</w:t>
      </w:r>
    </w:p>
    <w:p w:rsidR="00184D4B" w:rsidRDefault="00184D4B" w:rsidP="00184D4B">
      <w:pPr>
        <w:spacing w:after="0" w:line="240" w:lineRule="auto"/>
        <w:rPr>
          <w:rFonts w:ascii="Times New Roman" w:hAnsi="Times New Roman"/>
          <w:sz w:val="20"/>
          <w:szCs w:val="20"/>
        </w:rPr>
      </w:pPr>
      <w:r w:rsidRPr="00367718">
        <w:rPr>
          <w:rFonts w:ascii="Times New Roman" w:hAnsi="Times New Roman"/>
          <w:sz w:val="20"/>
          <w:szCs w:val="20"/>
        </w:rPr>
        <w:t>МБОУ «СОШ №</w:t>
      </w:r>
      <w:r>
        <w:rPr>
          <w:rFonts w:ascii="Times New Roman" w:hAnsi="Times New Roman"/>
          <w:sz w:val="20"/>
          <w:szCs w:val="20"/>
        </w:rPr>
        <w:t xml:space="preserve"> </w:t>
      </w:r>
      <w:r w:rsidRPr="00367718">
        <w:rPr>
          <w:rFonts w:ascii="Times New Roman" w:hAnsi="Times New Roman"/>
          <w:sz w:val="20"/>
          <w:szCs w:val="20"/>
        </w:rPr>
        <w:t>12 с УИОП» г. Старый Оскол</w:t>
      </w:r>
    </w:p>
    <w:p w:rsidR="00184D4B" w:rsidRPr="00367718" w:rsidRDefault="00184D4B" w:rsidP="00184D4B">
      <w:pPr>
        <w:spacing w:after="0" w:line="240" w:lineRule="auto"/>
        <w:rPr>
          <w:rFonts w:ascii="Times New Roman" w:hAnsi="Times New Roman"/>
          <w:sz w:val="20"/>
          <w:szCs w:val="20"/>
        </w:rPr>
      </w:pPr>
    </w:p>
    <w:p w:rsidR="00184D4B" w:rsidRPr="00827FB1" w:rsidRDefault="00184D4B" w:rsidP="00184D4B">
      <w:pPr>
        <w:spacing w:after="0" w:line="240" w:lineRule="auto"/>
        <w:jc w:val="center"/>
        <w:rPr>
          <w:rFonts w:ascii="Times New Roman" w:hAnsi="Times New Roman"/>
          <w:b/>
          <w:sz w:val="20"/>
          <w:szCs w:val="20"/>
          <w:lang w:bidi="en-US"/>
        </w:rPr>
      </w:pPr>
      <w:r w:rsidRPr="00827FB1">
        <w:rPr>
          <w:rFonts w:ascii="Times New Roman" w:hAnsi="Times New Roman"/>
          <w:b/>
          <w:sz w:val="20"/>
          <w:szCs w:val="20"/>
          <w:lang w:bidi="en-US"/>
        </w:rPr>
        <w:t>МАРКЕТИНГ ОБРАЗОВАТЕЛЬНЫХ УСЛУГ</w:t>
      </w:r>
    </w:p>
    <w:p w:rsidR="00184D4B" w:rsidRPr="00F14745" w:rsidRDefault="00184D4B" w:rsidP="00184D4B">
      <w:pPr>
        <w:spacing w:after="0" w:line="240" w:lineRule="auto"/>
        <w:jc w:val="center"/>
        <w:rPr>
          <w:rFonts w:ascii="Times New Roman" w:hAnsi="Times New Roman"/>
          <w:b/>
          <w:spacing w:val="-4"/>
          <w:sz w:val="20"/>
          <w:szCs w:val="20"/>
          <w:lang w:bidi="en-US"/>
        </w:rPr>
      </w:pPr>
      <w:r w:rsidRPr="00F14745">
        <w:rPr>
          <w:rFonts w:ascii="Times New Roman" w:hAnsi="Times New Roman"/>
          <w:b/>
          <w:spacing w:val="-4"/>
          <w:sz w:val="20"/>
          <w:szCs w:val="20"/>
          <w:lang w:bidi="en-US"/>
        </w:rPr>
        <w:t xml:space="preserve"> (НА ПРИМЕРЕ МБОУ «СОШ № 12</w:t>
      </w:r>
      <w:proofErr w:type="gramStart"/>
      <w:r w:rsidRPr="00F14745">
        <w:rPr>
          <w:rFonts w:ascii="Times New Roman" w:hAnsi="Times New Roman"/>
          <w:b/>
          <w:spacing w:val="-4"/>
          <w:sz w:val="20"/>
          <w:szCs w:val="20"/>
          <w:lang w:bidi="en-US"/>
        </w:rPr>
        <w:t xml:space="preserve"> С</w:t>
      </w:r>
      <w:proofErr w:type="gramEnd"/>
      <w:r w:rsidRPr="00F14745">
        <w:rPr>
          <w:rFonts w:ascii="Times New Roman" w:hAnsi="Times New Roman"/>
          <w:b/>
          <w:spacing w:val="-4"/>
          <w:sz w:val="20"/>
          <w:szCs w:val="20"/>
          <w:lang w:bidi="en-US"/>
        </w:rPr>
        <w:t xml:space="preserve"> УИОП Г. СТАРЫЙ ОСКОЛ)</w:t>
      </w:r>
    </w:p>
    <w:p w:rsidR="00184D4B" w:rsidRPr="00827FB1" w:rsidRDefault="00184D4B" w:rsidP="00184D4B">
      <w:pPr>
        <w:spacing w:after="0" w:line="240" w:lineRule="auto"/>
        <w:ind w:firstLine="284"/>
        <w:jc w:val="both"/>
        <w:rPr>
          <w:rFonts w:ascii="Times New Roman" w:hAnsi="Times New Roman"/>
          <w:b/>
          <w:color w:val="000000"/>
          <w:sz w:val="20"/>
          <w:szCs w:val="20"/>
        </w:rPr>
      </w:pPr>
    </w:p>
    <w:p w:rsidR="00184D4B" w:rsidRPr="00827FB1" w:rsidRDefault="00184D4B" w:rsidP="00184D4B">
      <w:pPr>
        <w:widowControl w:val="0"/>
        <w:suppressAutoHyphens/>
        <w:spacing w:after="0" w:line="240" w:lineRule="auto"/>
        <w:ind w:firstLine="284"/>
        <w:jc w:val="both"/>
        <w:rPr>
          <w:rFonts w:ascii="Times New Roman" w:eastAsia="Andale Sans UI" w:hAnsi="Times New Roman"/>
          <w:kern w:val="1"/>
          <w:sz w:val="20"/>
          <w:szCs w:val="20"/>
        </w:rPr>
      </w:pPr>
      <w:r>
        <w:rPr>
          <w:rFonts w:ascii="Times New Roman" w:hAnsi="Times New Roman"/>
          <w:sz w:val="20"/>
          <w:szCs w:val="20"/>
        </w:rPr>
        <w:t xml:space="preserve">Аннотация: </w:t>
      </w:r>
      <w:r w:rsidRPr="00827FB1">
        <w:rPr>
          <w:rFonts w:ascii="Times New Roman" w:eastAsia="Andale Sans UI" w:hAnsi="Times New Roman"/>
          <w:kern w:val="1"/>
          <w:sz w:val="20"/>
          <w:szCs w:val="20"/>
        </w:rPr>
        <w:t xml:space="preserve">Предмет маркетинга в сфере образования — </w:t>
      </w:r>
      <w:proofErr w:type="gramStart"/>
      <w:r w:rsidRPr="00827FB1">
        <w:rPr>
          <w:rFonts w:ascii="Times New Roman" w:eastAsia="Andale Sans UI" w:hAnsi="Times New Roman"/>
          <w:kern w:val="1"/>
          <w:sz w:val="20"/>
          <w:szCs w:val="20"/>
        </w:rPr>
        <w:t>это</w:t>
      </w:r>
      <w:proofErr w:type="gramEnd"/>
      <w:r w:rsidRPr="00827FB1">
        <w:rPr>
          <w:rFonts w:ascii="Times New Roman" w:eastAsia="Andale Sans UI" w:hAnsi="Times New Roman"/>
          <w:kern w:val="1"/>
          <w:sz w:val="20"/>
          <w:szCs w:val="20"/>
        </w:rPr>
        <w:t xml:space="preserve"> прежде всего совокупность общих ориентаций, взглядов, принципов деятельности, а также стратегии и тактики отношений взаимодействий потребителей (пользователей), посредников и производителей образовательных услуг и продуктов в условиях рынка, свободного выбора приоритетов и действий с обеих сторон обмена ценностями. Это — отношения и взаимодействия, ведущие к наиболее эффективному удовлетворению потребностей человека — в образовании; учебного заведения — в своем развитии и благосостоянии сотрудников; фирм и других организаций-заказчиков — в росте кадрового потенциала; общества — в расширенном воспроизводстве совокупного личностного и интеллектуального потенциала. Эффективное удовлетворение этих потребностей — целевой ориентир маркетинга в образовании, критерий его эффективности в этой сфере. </w:t>
      </w:r>
    </w:p>
    <w:p w:rsidR="00184D4B" w:rsidRPr="00827FB1" w:rsidRDefault="00184D4B" w:rsidP="00184D4B">
      <w:pPr>
        <w:spacing w:after="0" w:line="240" w:lineRule="auto"/>
        <w:ind w:firstLine="284"/>
        <w:contextualSpacing/>
        <w:jc w:val="both"/>
        <w:rPr>
          <w:rFonts w:ascii="Times New Roman" w:hAnsi="Times New Roman"/>
          <w:sz w:val="20"/>
          <w:szCs w:val="20"/>
        </w:rPr>
      </w:pPr>
      <w:r w:rsidRPr="00827FB1">
        <w:rPr>
          <w:rFonts w:ascii="Times New Roman" w:hAnsi="Times New Roman"/>
          <w:color w:val="000000"/>
          <w:sz w:val="20"/>
          <w:szCs w:val="20"/>
        </w:rPr>
        <w:t xml:space="preserve">Ключевые слова: </w:t>
      </w:r>
      <w:r w:rsidRPr="00827FB1">
        <w:rPr>
          <w:rFonts w:ascii="Times New Roman" w:hAnsi="Times New Roman"/>
          <w:sz w:val="20"/>
          <w:szCs w:val="20"/>
        </w:rPr>
        <w:t>маркетинг, образовательные услуги</w:t>
      </w:r>
    </w:p>
    <w:p w:rsidR="00184D4B" w:rsidRDefault="00184D4B" w:rsidP="00184D4B">
      <w:pPr>
        <w:widowControl w:val="0"/>
        <w:suppressAutoHyphens/>
        <w:spacing w:after="0" w:line="240" w:lineRule="auto"/>
        <w:ind w:firstLine="284"/>
        <w:jc w:val="both"/>
        <w:rPr>
          <w:rFonts w:ascii="Times New Roman" w:eastAsia="Andale Sans UI" w:hAnsi="Times New Roman"/>
          <w:kern w:val="1"/>
          <w:sz w:val="20"/>
          <w:szCs w:val="20"/>
        </w:rPr>
      </w:pPr>
    </w:p>
    <w:p w:rsidR="00184D4B" w:rsidRPr="00827FB1" w:rsidRDefault="00184D4B" w:rsidP="00184D4B">
      <w:pPr>
        <w:widowControl w:val="0"/>
        <w:suppressAutoHyphens/>
        <w:spacing w:after="0" w:line="240" w:lineRule="auto"/>
        <w:ind w:firstLine="284"/>
        <w:jc w:val="both"/>
        <w:rPr>
          <w:rFonts w:ascii="Times New Roman" w:eastAsia="Andale Sans UI" w:hAnsi="Times New Roman"/>
          <w:kern w:val="1"/>
          <w:sz w:val="20"/>
          <w:szCs w:val="20"/>
        </w:rPr>
      </w:pPr>
      <w:proofErr w:type="gramStart"/>
      <w:r w:rsidRPr="00827FB1">
        <w:rPr>
          <w:rFonts w:ascii="Times New Roman" w:eastAsia="Andale Sans UI" w:hAnsi="Times New Roman"/>
          <w:kern w:val="1"/>
          <w:sz w:val="20"/>
          <w:szCs w:val="20"/>
        </w:rPr>
        <w:lastRenderedPageBreak/>
        <w:t>На современном этапе развития общества, его производительных сил, рыночных взаимоотношений производителей и потребителей, а также психологических особенностей индивидов в различных странах мира, становится необходимым использование маркетинга как важнейшего средства, дающего хозяйствующим субъектам возможности выживания в современной конкурентной среде, и не простого выживания, а вполне полноценной и развивающейся деятельности, приносящей стабильный доход и моральное удовлетворение предпринимателям.</w:t>
      </w:r>
      <w:proofErr w:type="gramEnd"/>
    </w:p>
    <w:p w:rsidR="00184D4B" w:rsidRPr="00F14745" w:rsidRDefault="00184D4B" w:rsidP="00184D4B">
      <w:pPr>
        <w:widowControl w:val="0"/>
        <w:suppressAutoHyphens/>
        <w:spacing w:after="0" w:line="240" w:lineRule="auto"/>
        <w:ind w:firstLine="284"/>
        <w:jc w:val="both"/>
        <w:rPr>
          <w:rFonts w:ascii="Times New Roman" w:eastAsia="Andale Sans UI" w:hAnsi="Times New Roman"/>
          <w:kern w:val="1"/>
          <w:sz w:val="20"/>
          <w:szCs w:val="20"/>
        </w:rPr>
      </w:pPr>
      <w:r w:rsidRPr="00F14745">
        <w:rPr>
          <w:rFonts w:ascii="Times New Roman" w:eastAsia="Andale Sans UI" w:hAnsi="Times New Roman"/>
          <w:kern w:val="1"/>
          <w:sz w:val="20"/>
          <w:szCs w:val="20"/>
        </w:rPr>
        <w:t>Целью данной работы является разработка р</w:t>
      </w:r>
      <w:r w:rsidRPr="00F14745">
        <w:rPr>
          <w:rFonts w:ascii="Times New Roman" w:eastAsia="Andale Sans UI" w:hAnsi="Times New Roman"/>
          <w:bCs/>
          <w:kern w:val="1"/>
          <w:sz w:val="20"/>
          <w:szCs w:val="20"/>
        </w:rPr>
        <w:t xml:space="preserve">екомендаций </w:t>
      </w:r>
      <w:r w:rsidRPr="00F14745">
        <w:rPr>
          <w:rFonts w:ascii="Times New Roman" w:eastAsia="Andale Sans UI" w:hAnsi="Times New Roman"/>
          <w:kern w:val="1"/>
          <w:sz w:val="20"/>
          <w:szCs w:val="20"/>
        </w:rPr>
        <w:t xml:space="preserve">в области образовательного маркетинга в рамках стратегии </w:t>
      </w:r>
      <w:r w:rsidRPr="00F14745">
        <w:rPr>
          <w:rFonts w:ascii="Times New Roman" w:hAnsi="Times New Roman"/>
          <w:sz w:val="20"/>
          <w:szCs w:val="20"/>
          <w:lang w:bidi="en-US"/>
        </w:rPr>
        <w:t>социально-экономического развития России</w:t>
      </w:r>
      <w:r w:rsidRPr="00F14745">
        <w:rPr>
          <w:rFonts w:ascii="Times New Roman" w:eastAsia="Andale Sans UI" w:hAnsi="Times New Roman"/>
          <w:kern w:val="1"/>
          <w:sz w:val="20"/>
          <w:szCs w:val="20"/>
        </w:rPr>
        <w:t>.</w:t>
      </w:r>
    </w:p>
    <w:p w:rsidR="00184D4B" w:rsidRPr="00F14745" w:rsidRDefault="00184D4B" w:rsidP="00184D4B">
      <w:pPr>
        <w:widowControl w:val="0"/>
        <w:suppressAutoHyphens/>
        <w:spacing w:after="0" w:line="240" w:lineRule="auto"/>
        <w:ind w:firstLine="284"/>
        <w:jc w:val="both"/>
        <w:rPr>
          <w:rFonts w:ascii="Times New Roman" w:eastAsia="Andale Sans UI" w:hAnsi="Times New Roman"/>
          <w:kern w:val="1"/>
          <w:sz w:val="20"/>
          <w:szCs w:val="20"/>
        </w:rPr>
      </w:pPr>
      <w:r w:rsidRPr="00F14745">
        <w:rPr>
          <w:rFonts w:ascii="Times New Roman" w:eastAsia="Andale Sans UI" w:hAnsi="Times New Roman"/>
          <w:kern w:val="1"/>
          <w:sz w:val="20"/>
          <w:szCs w:val="20"/>
        </w:rPr>
        <w:t>Задачи:</w:t>
      </w:r>
    </w:p>
    <w:p w:rsidR="00184D4B" w:rsidRPr="00827FB1" w:rsidRDefault="00184D4B" w:rsidP="00434BB5">
      <w:pPr>
        <w:widowControl w:val="0"/>
        <w:numPr>
          <w:ilvl w:val="0"/>
          <w:numId w:val="19"/>
        </w:numPr>
        <w:tabs>
          <w:tab w:val="left" w:pos="567"/>
        </w:tabs>
        <w:suppressAutoHyphens/>
        <w:spacing w:after="0" w:line="240" w:lineRule="auto"/>
        <w:ind w:left="0" w:firstLine="284"/>
        <w:jc w:val="both"/>
        <w:rPr>
          <w:rFonts w:ascii="Times New Roman" w:eastAsia="Andale Sans UI" w:hAnsi="Times New Roman"/>
          <w:kern w:val="1"/>
          <w:sz w:val="20"/>
          <w:szCs w:val="20"/>
        </w:rPr>
      </w:pPr>
      <w:r w:rsidRPr="00827FB1">
        <w:rPr>
          <w:rFonts w:ascii="Times New Roman" w:eastAsia="Andale Sans UI" w:hAnsi="Times New Roman"/>
          <w:kern w:val="1"/>
          <w:sz w:val="20"/>
          <w:szCs w:val="20"/>
        </w:rPr>
        <w:t>проанализировать особенности маркетинга в сфере образования;</w:t>
      </w:r>
    </w:p>
    <w:p w:rsidR="00184D4B" w:rsidRPr="00827FB1" w:rsidRDefault="00184D4B" w:rsidP="00434BB5">
      <w:pPr>
        <w:widowControl w:val="0"/>
        <w:numPr>
          <w:ilvl w:val="0"/>
          <w:numId w:val="19"/>
        </w:numPr>
        <w:tabs>
          <w:tab w:val="left" w:pos="567"/>
        </w:tabs>
        <w:suppressAutoHyphens/>
        <w:spacing w:after="0" w:line="240" w:lineRule="auto"/>
        <w:ind w:left="0" w:firstLine="284"/>
        <w:jc w:val="both"/>
        <w:rPr>
          <w:rFonts w:ascii="Times New Roman" w:eastAsia="Andale Sans UI" w:hAnsi="Times New Roman"/>
          <w:kern w:val="1"/>
          <w:sz w:val="20"/>
          <w:szCs w:val="20"/>
        </w:rPr>
      </w:pPr>
      <w:r w:rsidRPr="00827FB1">
        <w:rPr>
          <w:rFonts w:ascii="Times New Roman" w:eastAsia="Andale Sans UI" w:hAnsi="Times New Roman"/>
          <w:kern w:val="1"/>
          <w:sz w:val="20"/>
          <w:szCs w:val="20"/>
        </w:rPr>
        <w:t>определить особенности жизненного цикла образовательных услуг;</w:t>
      </w:r>
    </w:p>
    <w:p w:rsidR="00184D4B" w:rsidRPr="00827FB1" w:rsidRDefault="00184D4B" w:rsidP="00434BB5">
      <w:pPr>
        <w:widowControl w:val="0"/>
        <w:numPr>
          <w:ilvl w:val="0"/>
          <w:numId w:val="19"/>
        </w:numPr>
        <w:tabs>
          <w:tab w:val="left" w:pos="567"/>
        </w:tabs>
        <w:suppressAutoHyphens/>
        <w:spacing w:after="0" w:line="240" w:lineRule="auto"/>
        <w:ind w:left="0" w:firstLine="284"/>
        <w:jc w:val="both"/>
        <w:rPr>
          <w:rFonts w:ascii="Times New Roman" w:eastAsia="Andale Sans UI" w:hAnsi="Times New Roman"/>
          <w:kern w:val="1"/>
          <w:sz w:val="20"/>
          <w:szCs w:val="20"/>
        </w:rPr>
      </w:pPr>
      <w:r w:rsidRPr="00827FB1">
        <w:rPr>
          <w:rFonts w:ascii="Times New Roman" w:eastAsia="Andale Sans UI" w:hAnsi="Times New Roman"/>
          <w:kern w:val="1"/>
          <w:sz w:val="20"/>
          <w:szCs w:val="20"/>
        </w:rPr>
        <w:t>обосновать необходимость осуществления маркетинговой деятельности образовательного учреждения;</w:t>
      </w:r>
    </w:p>
    <w:p w:rsidR="00184D4B" w:rsidRPr="00827FB1" w:rsidRDefault="00184D4B" w:rsidP="00434BB5">
      <w:pPr>
        <w:numPr>
          <w:ilvl w:val="0"/>
          <w:numId w:val="19"/>
        </w:numPr>
        <w:tabs>
          <w:tab w:val="left" w:pos="567"/>
        </w:tabs>
        <w:spacing w:after="0" w:line="240" w:lineRule="auto"/>
        <w:ind w:left="0" w:firstLine="284"/>
        <w:jc w:val="both"/>
        <w:rPr>
          <w:rFonts w:ascii="Times New Roman" w:eastAsia="Andale Sans UI" w:hAnsi="Times New Roman"/>
          <w:kern w:val="1"/>
          <w:sz w:val="20"/>
          <w:szCs w:val="20"/>
        </w:rPr>
      </w:pPr>
      <w:r w:rsidRPr="00827FB1">
        <w:rPr>
          <w:rFonts w:ascii="Times New Roman" w:eastAsia="Andale Sans UI" w:hAnsi="Times New Roman"/>
          <w:kern w:val="1"/>
          <w:sz w:val="20"/>
          <w:szCs w:val="20"/>
        </w:rPr>
        <w:t>на примере</w:t>
      </w:r>
      <w:r w:rsidRPr="00827FB1">
        <w:rPr>
          <w:rFonts w:ascii="Times New Roman" w:hAnsi="Times New Roman"/>
          <w:sz w:val="20"/>
          <w:szCs w:val="20"/>
        </w:rPr>
        <w:t xml:space="preserve"> МБОУ «СОШ №12 с УИОП» </w:t>
      </w:r>
      <w:r w:rsidRPr="00827FB1">
        <w:rPr>
          <w:rFonts w:ascii="Times New Roman" w:eastAsia="Andale Sans UI" w:hAnsi="Times New Roman"/>
          <w:kern w:val="1"/>
          <w:sz w:val="20"/>
          <w:szCs w:val="20"/>
        </w:rPr>
        <w:t>рассмотреть маркетинговую деятельность образовательного учреждения;</w:t>
      </w:r>
    </w:p>
    <w:p w:rsidR="00184D4B" w:rsidRPr="00827FB1" w:rsidRDefault="00184D4B" w:rsidP="00434BB5">
      <w:pPr>
        <w:widowControl w:val="0"/>
        <w:numPr>
          <w:ilvl w:val="0"/>
          <w:numId w:val="19"/>
        </w:numPr>
        <w:tabs>
          <w:tab w:val="left" w:pos="567"/>
        </w:tabs>
        <w:suppressAutoHyphens/>
        <w:spacing w:after="0" w:line="240" w:lineRule="auto"/>
        <w:ind w:left="0" w:firstLine="284"/>
        <w:jc w:val="both"/>
        <w:rPr>
          <w:rFonts w:ascii="Times New Roman" w:eastAsia="Andale Sans UI" w:hAnsi="Times New Roman"/>
          <w:kern w:val="1"/>
          <w:sz w:val="20"/>
          <w:szCs w:val="20"/>
        </w:rPr>
      </w:pPr>
      <w:r w:rsidRPr="00827FB1">
        <w:rPr>
          <w:rFonts w:ascii="Times New Roman" w:eastAsia="Andale Sans UI" w:hAnsi="Times New Roman"/>
          <w:kern w:val="1"/>
          <w:sz w:val="20"/>
          <w:szCs w:val="20"/>
        </w:rPr>
        <w:t>разработать и провести маркетинговые исследования в области образовательных услуг;</w:t>
      </w:r>
    </w:p>
    <w:p w:rsidR="00184D4B" w:rsidRPr="00827FB1" w:rsidRDefault="00184D4B" w:rsidP="00434BB5">
      <w:pPr>
        <w:widowControl w:val="0"/>
        <w:numPr>
          <w:ilvl w:val="0"/>
          <w:numId w:val="19"/>
        </w:numPr>
        <w:tabs>
          <w:tab w:val="left" w:pos="567"/>
        </w:tabs>
        <w:suppressAutoHyphens/>
        <w:spacing w:after="0" w:line="240" w:lineRule="auto"/>
        <w:ind w:left="0" w:firstLine="284"/>
        <w:jc w:val="both"/>
        <w:rPr>
          <w:rFonts w:ascii="Times New Roman" w:eastAsia="Andale Sans UI" w:hAnsi="Times New Roman"/>
          <w:kern w:val="1"/>
          <w:sz w:val="20"/>
          <w:szCs w:val="20"/>
        </w:rPr>
      </w:pPr>
      <w:r w:rsidRPr="00827FB1">
        <w:rPr>
          <w:rFonts w:ascii="Times New Roman" w:eastAsia="Andale Sans UI" w:hAnsi="Times New Roman"/>
          <w:kern w:val="1"/>
          <w:sz w:val="20"/>
          <w:szCs w:val="20"/>
        </w:rPr>
        <w:t>разработать основные мероприятия по совершенствованию маркетинговой деятельности школы.</w:t>
      </w:r>
    </w:p>
    <w:p w:rsidR="00184D4B" w:rsidRPr="00827FB1" w:rsidRDefault="00184D4B" w:rsidP="00184D4B">
      <w:pPr>
        <w:widowControl w:val="0"/>
        <w:suppressAutoHyphens/>
        <w:spacing w:after="0" w:line="240" w:lineRule="auto"/>
        <w:ind w:firstLine="284"/>
        <w:jc w:val="both"/>
        <w:rPr>
          <w:rFonts w:ascii="Times New Roman" w:eastAsia="Andale Sans UI" w:hAnsi="Times New Roman"/>
          <w:kern w:val="1"/>
          <w:sz w:val="20"/>
          <w:szCs w:val="20"/>
        </w:rPr>
      </w:pPr>
      <w:r w:rsidRPr="00F14745">
        <w:rPr>
          <w:rFonts w:ascii="Times New Roman" w:eastAsia="Andale Sans UI" w:hAnsi="Times New Roman"/>
          <w:kern w:val="1"/>
          <w:sz w:val="20"/>
          <w:szCs w:val="20"/>
        </w:rPr>
        <w:t>Новизна и практическая значимость данной работы</w:t>
      </w:r>
      <w:r w:rsidRPr="00827FB1">
        <w:rPr>
          <w:rFonts w:ascii="Times New Roman" w:eastAsia="Andale Sans UI" w:hAnsi="Times New Roman"/>
          <w:kern w:val="1"/>
          <w:sz w:val="20"/>
          <w:szCs w:val="20"/>
        </w:rPr>
        <w:t xml:space="preserve"> очевидны, т.к. вопросы маркетинга образовательных услуг еще слабо изучены как в теоретической, так и практической деятельности. </w:t>
      </w:r>
    </w:p>
    <w:p w:rsidR="00184D4B" w:rsidRPr="00827FB1" w:rsidRDefault="00184D4B" w:rsidP="00184D4B">
      <w:pPr>
        <w:widowControl w:val="0"/>
        <w:suppressAutoHyphens/>
        <w:spacing w:after="0" w:line="240" w:lineRule="auto"/>
        <w:ind w:firstLine="284"/>
        <w:jc w:val="both"/>
        <w:rPr>
          <w:rFonts w:ascii="Times New Roman" w:eastAsia="Andale Sans UI" w:hAnsi="Times New Roman"/>
          <w:kern w:val="1"/>
          <w:sz w:val="20"/>
          <w:szCs w:val="20"/>
        </w:rPr>
      </w:pPr>
      <w:r w:rsidRPr="00827FB1">
        <w:rPr>
          <w:rFonts w:ascii="Times New Roman" w:eastAsia="Andale Sans UI" w:hAnsi="Times New Roman"/>
          <w:kern w:val="1"/>
          <w:sz w:val="20"/>
          <w:szCs w:val="20"/>
        </w:rPr>
        <w:t>Маркетинг и маркетинговая деятельность уже стали неотъемлемой частью работы многих российских компаний и организаций. Производственные объединения и банки, торговые и посреднические фирмы открывают отделы маркетинга и ведут поиск специалистов. Учебные заведения (вузы, школы, ПТУ и т.д.) пока еще не полностью осознали необходимость маркетинговой деятельности. Конкуренция между школами растет, поэтому возникает необходимость разработки системы действенных маркетинговых мероприятий в сфере образовательных услуг.</w:t>
      </w:r>
    </w:p>
    <w:p w:rsidR="00184D4B" w:rsidRDefault="00184D4B" w:rsidP="00184D4B">
      <w:pPr>
        <w:spacing w:after="0" w:line="240" w:lineRule="auto"/>
        <w:ind w:firstLine="284"/>
        <w:jc w:val="both"/>
        <w:rPr>
          <w:rFonts w:ascii="Times New Roman" w:eastAsia="Andale Sans UI" w:hAnsi="Times New Roman"/>
          <w:kern w:val="1"/>
          <w:sz w:val="20"/>
          <w:szCs w:val="20"/>
        </w:rPr>
      </w:pPr>
      <w:r w:rsidRPr="00F14745">
        <w:rPr>
          <w:rFonts w:ascii="Times New Roman" w:eastAsia="Andale Sans UI" w:hAnsi="Times New Roman"/>
          <w:kern w:val="1"/>
          <w:sz w:val="20"/>
          <w:szCs w:val="20"/>
        </w:rPr>
        <w:t>Предмет исследования: маркетинговая деятельность в школах.</w:t>
      </w:r>
      <w:r>
        <w:rPr>
          <w:rFonts w:ascii="Times New Roman" w:eastAsia="Andale Sans UI" w:hAnsi="Times New Roman"/>
          <w:kern w:val="1"/>
          <w:sz w:val="20"/>
          <w:szCs w:val="20"/>
        </w:rPr>
        <w:t xml:space="preserve"> </w:t>
      </w:r>
      <w:r w:rsidRPr="00F14745">
        <w:rPr>
          <w:rFonts w:ascii="Times New Roman" w:eastAsia="Andale Sans UI" w:hAnsi="Times New Roman"/>
          <w:kern w:val="1"/>
          <w:sz w:val="20"/>
          <w:szCs w:val="20"/>
        </w:rPr>
        <w:t xml:space="preserve">Объект исследования: МБОУ </w:t>
      </w:r>
      <w:r w:rsidRPr="00F14745">
        <w:rPr>
          <w:rFonts w:ascii="Times New Roman" w:hAnsi="Times New Roman"/>
          <w:sz w:val="20"/>
          <w:szCs w:val="20"/>
        </w:rPr>
        <w:t>«СОШ №12 с УИОП» г. Старый Оскол»</w:t>
      </w:r>
      <w:r w:rsidRPr="00F14745">
        <w:rPr>
          <w:rFonts w:ascii="Times New Roman" w:eastAsia="Andale Sans UI" w:hAnsi="Times New Roman"/>
          <w:kern w:val="1"/>
          <w:sz w:val="20"/>
          <w:szCs w:val="20"/>
        </w:rPr>
        <w:t>.</w:t>
      </w:r>
      <w:r>
        <w:rPr>
          <w:rFonts w:ascii="Times New Roman" w:eastAsia="Andale Sans UI" w:hAnsi="Times New Roman"/>
          <w:kern w:val="1"/>
          <w:sz w:val="20"/>
          <w:szCs w:val="20"/>
        </w:rPr>
        <w:t xml:space="preserve"> </w:t>
      </w:r>
      <w:r w:rsidRPr="00F14745">
        <w:rPr>
          <w:rFonts w:ascii="Times New Roman" w:eastAsia="Andale Sans UI" w:hAnsi="Times New Roman"/>
          <w:kern w:val="1"/>
          <w:sz w:val="20"/>
          <w:szCs w:val="20"/>
        </w:rPr>
        <w:t>Методы исследования:</w:t>
      </w:r>
      <w:r w:rsidRPr="00827FB1">
        <w:rPr>
          <w:rFonts w:ascii="Times New Roman" w:eastAsia="Andale Sans UI" w:hAnsi="Times New Roman"/>
          <w:b/>
          <w:kern w:val="1"/>
          <w:sz w:val="20"/>
          <w:szCs w:val="20"/>
        </w:rPr>
        <w:t xml:space="preserve"> </w:t>
      </w:r>
      <w:r w:rsidRPr="00827FB1">
        <w:rPr>
          <w:rFonts w:ascii="Times New Roman" w:eastAsia="Andale Sans UI" w:hAnsi="Times New Roman"/>
          <w:kern w:val="1"/>
          <w:sz w:val="20"/>
          <w:szCs w:val="20"/>
        </w:rPr>
        <w:t>качественные и количественные маркетинговые исследования, с применением стандартизированных опросов потребителей образовательных услуг.</w:t>
      </w:r>
    </w:p>
    <w:p w:rsidR="00184D4B" w:rsidRPr="00827FB1" w:rsidRDefault="00184D4B" w:rsidP="00184D4B">
      <w:pPr>
        <w:widowControl w:val="0"/>
        <w:suppressAutoHyphens/>
        <w:spacing w:after="0" w:line="240" w:lineRule="auto"/>
        <w:ind w:firstLine="284"/>
        <w:jc w:val="both"/>
        <w:rPr>
          <w:rFonts w:ascii="Times New Roman" w:hAnsi="Times New Roman"/>
          <w:kern w:val="1"/>
          <w:sz w:val="20"/>
          <w:szCs w:val="20"/>
        </w:rPr>
      </w:pPr>
      <w:r w:rsidRPr="00827FB1">
        <w:rPr>
          <w:rFonts w:ascii="Times New Roman" w:hAnsi="Times New Roman"/>
          <w:kern w:val="1"/>
          <w:sz w:val="20"/>
          <w:szCs w:val="20"/>
        </w:rPr>
        <w:t xml:space="preserve">В феврале 2017 г. нами был проведен опрос школьников пятых, девятых и одиннадцатых классов, в </w:t>
      </w:r>
      <w:proofErr w:type="gramStart"/>
      <w:r w:rsidRPr="00827FB1">
        <w:rPr>
          <w:rFonts w:ascii="Times New Roman" w:hAnsi="Times New Roman"/>
          <w:kern w:val="1"/>
          <w:sz w:val="20"/>
          <w:szCs w:val="20"/>
        </w:rPr>
        <w:t>ходе</w:t>
      </w:r>
      <w:proofErr w:type="gramEnd"/>
      <w:r w:rsidRPr="00827FB1">
        <w:rPr>
          <w:rFonts w:ascii="Times New Roman" w:hAnsi="Times New Roman"/>
          <w:kern w:val="1"/>
          <w:sz w:val="20"/>
          <w:szCs w:val="20"/>
        </w:rPr>
        <w:t xml:space="preserve"> которого определены факторы, влияющие на престижность и популярность школы № 12 на рынке </w:t>
      </w:r>
      <w:r w:rsidRPr="00827FB1">
        <w:rPr>
          <w:rFonts w:ascii="Times New Roman" w:hAnsi="Times New Roman"/>
          <w:kern w:val="1"/>
          <w:sz w:val="20"/>
          <w:szCs w:val="20"/>
        </w:rPr>
        <w:lastRenderedPageBreak/>
        <w:t>образовательных услуг.</w:t>
      </w:r>
    </w:p>
    <w:p w:rsidR="00184D4B" w:rsidRPr="00827FB1" w:rsidRDefault="00184D4B" w:rsidP="00184D4B">
      <w:pPr>
        <w:spacing w:after="0" w:line="240" w:lineRule="auto"/>
        <w:ind w:firstLine="284"/>
        <w:jc w:val="both"/>
        <w:rPr>
          <w:rFonts w:ascii="Times New Roman" w:hAnsi="Times New Roman"/>
          <w:sz w:val="20"/>
          <w:szCs w:val="20"/>
        </w:rPr>
      </w:pPr>
      <w:r w:rsidRPr="00827FB1">
        <w:rPr>
          <w:rFonts w:ascii="Times New Roman" w:hAnsi="Times New Roman"/>
          <w:sz w:val="20"/>
          <w:szCs w:val="20"/>
        </w:rPr>
        <w:t>По данным анкетирования можно сделать общие выводы</w:t>
      </w:r>
      <w:r>
        <w:rPr>
          <w:rFonts w:ascii="Times New Roman" w:hAnsi="Times New Roman"/>
          <w:sz w:val="20"/>
          <w:szCs w:val="20"/>
        </w:rPr>
        <w:t>.</w:t>
      </w:r>
    </w:p>
    <w:p w:rsidR="00184D4B" w:rsidRPr="00827FB1" w:rsidRDefault="00184D4B" w:rsidP="00184D4B">
      <w:pPr>
        <w:tabs>
          <w:tab w:val="left" w:pos="993"/>
        </w:tabs>
        <w:spacing w:after="0" w:line="240" w:lineRule="auto"/>
        <w:ind w:firstLine="284"/>
        <w:jc w:val="both"/>
        <w:rPr>
          <w:rFonts w:ascii="Times New Roman" w:hAnsi="Times New Roman"/>
          <w:sz w:val="20"/>
          <w:szCs w:val="20"/>
        </w:rPr>
      </w:pPr>
      <w:r w:rsidRPr="00827FB1">
        <w:rPr>
          <w:rFonts w:ascii="Times New Roman" w:hAnsi="Times New Roman"/>
          <w:sz w:val="20"/>
          <w:szCs w:val="20"/>
        </w:rPr>
        <w:t xml:space="preserve">Выбор школы №12 определяется школьниками в основном </w:t>
      </w:r>
      <w:proofErr w:type="spellStart"/>
      <w:r w:rsidRPr="00827FB1">
        <w:rPr>
          <w:rFonts w:ascii="Times New Roman" w:hAnsi="Times New Roman"/>
          <w:sz w:val="20"/>
          <w:szCs w:val="20"/>
        </w:rPr>
        <w:t>близлежайшим</w:t>
      </w:r>
      <w:proofErr w:type="spellEnd"/>
      <w:r w:rsidRPr="00827FB1">
        <w:rPr>
          <w:rFonts w:ascii="Times New Roman" w:hAnsi="Times New Roman"/>
          <w:sz w:val="20"/>
          <w:szCs w:val="20"/>
        </w:rPr>
        <w:t xml:space="preserve"> расположением и рекомендациями знакомых и близких людей. На третьем месте по значимости стоит профессионализм педагогов. Далее высокое качество знаний, получаемое учащимися в школе.</w:t>
      </w:r>
    </w:p>
    <w:p w:rsidR="00184D4B" w:rsidRDefault="00184D4B" w:rsidP="00184D4B">
      <w:pPr>
        <w:tabs>
          <w:tab w:val="left" w:pos="993"/>
        </w:tabs>
        <w:spacing w:after="0" w:line="240" w:lineRule="auto"/>
        <w:ind w:firstLine="284"/>
        <w:jc w:val="both"/>
        <w:rPr>
          <w:rFonts w:ascii="Times New Roman" w:hAnsi="Times New Roman"/>
          <w:sz w:val="20"/>
          <w:szCs w:val="20"/>
        </w:rPr>
      </w:pPr>
      <w:r w:rsidRPr="00827FB1">
        <w:rPr>
          <w:rFonts w:ascii="Times New Roman" w:hAnsi="Times New Roman"/>
          <w:sz w:val="20"/>
          <w:szCs w:val="20"/>
        </w:rPr>
        <w:t xml:space="preserve">Две трети опрошенных школьников не жалеют, что обучаются в этой школе. Многие планируют дальнейшее здесь обучение в 10-11 классах. </w:t>
      </w:r>
    </w:p>
    <w:p w:rsidR="00184D4B" w:rsidRPr="00F14745" w:rsidRDefault="00184D4B" w:rsidP="00184D4B">
      <w:pPr>
        <w:tabs>
          <w:tab w:val="left" w:pos="993"/>
        </w:tabs>
        <w:spacing w:after="0" w:line="240" w:lineRule="auto"/>
        <w:ind w:firstLine="284"/>
        <w:jc w:val="both"/>
        <w:rPr>
          <w:rFonts w:ascii="Times New Roman" w:hAnsi="Times New Roman"/>
          <w:sz w:val="20"/>
          <w:szCs w:val="20"/>
        </w:rPr>
      </w:pPr>
      <w:r w:rsidRPr="00F14745">
        <w:rPr>
          <w:rFonts w:ascii="Times New Roman" w:hAnsi="Times New Roman"/>
          <w:sz w:val="20"/>
          <w:szCs w:val="20"/>
        </w:rPr>
        <w:t xml:space="preserve">На вопрос «Что необходимо добавить в образовательные услуги нашей школы» ответы связаны с возрастом </w:t>
      </w:r>
      <w:proofErr w:type="gramStart"/>
      <w:r w:rsidRPr="00F14745">
        <w:rPr>
          <w:rFonts w:ascii="Times New Roman" w:hAnsi="Times New Roman"/>
          <w:sz w:val="20"/>
          <w:szCs w:val="20"/>
        </w:rPr>
        <w:t>опрошенных</w:t>
      </w:r>
      <w:proofErr w:type="gramEnd"/>
      <w:r w:rsidRPr="00F14745">
        <w:rPr>
          <w:rFonts w:ascii="Times New Roman" w:hAnsi="Times New Roman"/>
          <w:sz w:val="20"/>
          <w:szCs w:val="20"/>
        </w:rPr>
        <w:t>. 5-классникам нравятся учителя, учебные предметы. 9 и 11 классы подходят к этому вопросу с позиции выбора будущей профессии. Необходимо введение углубленного изучения предметов в зависимости от выбираемой будущей профессии. Изучение одного иностранного языка недостаточно. Должны быть разнообразные формы занятия физической культуры.</w:t>
      </w:r>
    </w:p>
    <w:p w:rsidR="00184D4B" w:rsidRPr="00827FB1" w:rsidRDefault="00184D4B" w:rsidP="00184D4B">
      <w:pPr>
        <w:tabs>
          <w:tab w:val="left" w:pos="993"/>
        </w:tabs>
        <w:spacing w:after="0" w:line="240" w:lineRule="auto"/>
        <w:ind w:firstLine="284"/>
        <w:jc w:val="both"/>
        <w:rPr>
          <w:rFonts w:ascii="Times New Roman" w:hAnsi="Times New Roman"/>
          <w:sz w:val="20"/>
          <w:szCs w:val="20"/>
        </w:rPr>
      </w:pPr>
      <w:r w:rsidRPr="00827FB1">
        <w:rPr>
          <w:rFonts w:ascii="Times New Roman" w:hAnsi="Times New Roman"/>
          <w:sz w:val="20"/>
          <w:szCs w:val="20"/>
        </w:rPr>
        <w:t>Основным источником информации о жизни школы и её образовательных услугах должен быть сайт школы, некоторые считают его на сегодняшний момент малоинформативным.</w:t>
      </w:r>
    </w:p>
    <w:p w:rsidR="00184D4B" w:rsidRPr="00827FB1" w:rsidRDefault="00184D4B" w:rsidP="00184D4B">
      <w:pPr>
        <w:tabs>
          <w:tab w:val="left" w:pos="993"/>
        </w:tabs>
        <w:suppressAutoHyphens/>
        <w:spacing w:after="0" w:line="240" w:lineRule="auto"/>
        <w:ind w:firstLine="284"/>
        <w:jc w:val="both"/>
        <w:rPr>
          <w:rFonts w:ascii="Times New Roman" w:hAnsi="Times New Roman"/>
          <w:kern w:val="1"/>
          <w:sz w:val="20"/>
          <w:szCs w:val="20"/>
        </w:rPr>
      </w:pPr>
      <w:proofErr w:type="gramStart"/>
      <w:r w:rsidRPr="00827FB1">
        <w:rPr>
          <w:rFonts w:ascii="Times New Roman" w:hAnsi="Times New Roman"/>
          <w:sz w:val="20"/>
          <w:szCs w:val="20"/>
        </w:rPr>
        <w:t>Современная школа, по мнению старшеклассников, должна быть – информационной, многоязыковой, демократичной, компьютеризированной, комфортной, модернизированной, многопрофильной.</w:t>
      </w:r>
      <w:proofErr w:type="gramEnd"/>
      <w:r w:rsidRPr="00827FB1">
        <w:rPr>
          <w:rFonts w:ascii="Times New Roman" w:hAnsi="Times New Roman"/>
          <w:sz w:val="20"/>
          <w:szCs w:val="20"/>
        </w:rPr>
        <w:t xml:space="preserve"> Школа должна быть с современной мебелью, хорошо оборудованным спортзалом с душевыми кабинами, с высококвалифицированными молодыми учителями. Обязательно - проведение внеурочных мероприятий. </w:t>
      </w:r>
    </w:p>
    <w:p w:rsidR="00184D4B" w:rsidRPr="00827FB1" w:rsidRDefault="00184D4B" w:rsidP="00184D4B">
      <w:pPr>
        <w:widowControl w:val="0"/>
        <w:suppressAutoHyphens/>
        <w:spacing w:after="0" w:line="240" w:lineRule="auto"/>
        <w:ind w:firstLine="284"/>
        <w:jc w:val="both"/>
        <w:rPr>
          <w:rFonts w:ascii="Times New Roman" w:eastAsia="Andale Sans UI" w:hAnsi="Times New Roman"/>
          <w:kern w:val="1"/>
          <w:sz w:val="20"/>
          <w:szCs w:val="20"/>
        </w:rPr>
      </w:pPr>
      <w:r w:rsidRPr="00827FB1">
        <w:rPr>
          <w:rFonts w:ascii="Times New Roman" w:eastAsia="Andale Sans UI" w:hAnsi="Times New Roman"/>
          <w:kern w:val="1"/>
          <w:sz w:val="20"/>
          <w:szCs w:val="20"/>
        </w:rPr>
        <w:t xml:space="preserve">Образовательная услуга как товар обладает рядом особенностей. Во-первых, она нацелена на преобразование личности потребителя услуг (школьников). Ученик получает дополнительные знания, расширяет свой кругозор, в процессе обучения могут измениться его личные ценности. Во-вторых, получая образование, ребенок в процессе обучения находится долгое время в тесном контакте с преподавателями и приобретает (проникается) его идеалами и взглядами. В-третьих, качество полученных знаний трудно проверить в момент принятия выпускника на работу. Требуется время, чтобы выпускник показал себя как грамотный специалист. В-четвертых, на проявление профессионализма влияет еще сложность решаемых задач и условий труда, наличие соответствующей технической базы и т.д. Анализ помог сформулировать ряд критериев, по которым может оцениваться продукт, создаваемый в школе. Среди них: форма обучения, технологичность образования, качество образования. </w:t>
      </w:r>
    </w:p>
    <w:p w:rsidR="00184D4B" w:rsidRPr="00827FB1" w:rsidRDefault="00184D4B" w:rsidP="00184D4B">
      <w:pPr>
        <w:widowControl w:val="0"/>
        <w:suppressAutoHyphens/>
        <w:spacing w:after="0" w:line="240" w:lineRule="auto"/>
        <w:ind w:firstLine="284"/>
        <w:jc w:val="both"/>
        <w:rPr>
          <w:rFonts w:ascii="Times New Roman" w:eastAsia="Andale Sans UI" w:hAnsi="Times New Roman"/>
          <w:kern w:val="1"/>
          <w:sz w:val="20"/>
          <w:szCs w:val="20"/>
        </w:rPr>
      </w:pPr>
      <w:r w:rsidRPr="00827FB1">
        <w:rPr>
          <w:rFonts w:ascii="Times New Roman" w:eastAsia="Andale Sans UI" w:hAnsi="Times New Roman"/>
          <w:kern w:val="1"/>
          <w:sz w:val="20"/>
          <w:szCs w:val="20"/>
        </w:rPr>
        <w:t xml:space="preserve">Анализ жизненного цикла специальностей позволил сформулировать ряд критериев их выживаемости: востребованность обществом; широта </w:t>
      </w:r>
      <w:r w:rsidRPr="00827FB1">
        <w:rPr>
          <w:rFonts w:ascii="Times New Roman" w:eastAsia="Andale Sans UI" w:hAnsi="Times New Roman"/>
          <w:kern w:val="1"/>
          <w:sz w:val="20"/>
          <w:szCs w:val="20"/>
        </w:rPr>
        <w:lastRenderedPageBreak/>
        <w:t>выбора специализаций; сочетание общей и специальной подготовки с созданием духовных ценностей и повышения общеобразовательного уровня школьников, степень практической ориентации на проблемы конкретной потребности; глубина, основательность и длительность подготовки; фундаментальность подготовки.</w:t>
      </w:r>
    </w:p>
    <w:p w:rsidR="00184D4B" w:rsidRDefault="00184D4B" w:rsidP="00184D4B">
      <w:pPr>
        <w:spacing w:line="240" w:lineRule="auto"/>
        <w:ind w:left="540" w:firstLine="284"/>
        <w:contextualSpacing/>
        <w:jc w:val="both"/>
        <w:rPr>
          <w:rFonts w:ascii="Times New Roman" w:hAnsi="Times New Roman"/>
          <w:bCs/>
          <w:iCs/>
          <w:caps/>
          <w:color w:val="000000"/>
          <w:sz w:val="20"/>
          <w:szCs w:val="20"/>
        </w:rPr>
      </w:pPr>
    </w:p>
    <w:p w:rsidR="00184D4B" w:rsidRDefault="00184D4B" w:rsidP="00184D4B">
      <w:pPr>
        <w:spacing w:line="240" w:lineRule="auto"/>
        <w:ind w:left="540" w:firstLine="284"/>
        <w:contextualSpacing/>
        <w:jc w:val="center"/>
        <w:rPr>
          <w:rFonts w:ascii="Times New Roman" w:hAnsi="Times New Roman"/>
          <w:bCs/>
          <w:iCs/>
          <w:caps/>
          <w:color w:val="000000"/>
          <w:sz w:val="20"/>
          <w:szCs w:val="20"/>
        </w:rPr>
      </w:pPr>
      <w:r w:rsidRPr="00827FB1">
        <w:rPr>
          <w:rFonts w:ascii="Times New Roman" w:hAnsi="Times New Roman"/>
          <w:bCs/>
          <w:iCs/>
          <w:caps/>
          <w:color w:val="000000"/>
          <w:sz w:val="20"/>
          <w:szCs w:val="20"/>
        </w:rPr>
        <w:t>Список литературы</w:t>
      </w:r>
    </w:p>
    <w:p w:rsidR="00184D4B" w:rsidRPr="00827FB1" w:rsidRDefault="00184D4B" w:rsidP="00434BB5">
      <w:pPr>
        <w:widowControl w:val="0"/>
        <w:numPr>
          <w:ilvl w:val="0"/>
          <w:numId w:val="18"/>
        </w:numPr>
        <w:shd w:val="clear" w:color="auto" w:fill="FFFFFF"/>
        <w:tabs>
          <w:tab w:val="left" w:pos="725"/>
        </w:tabs>
        <w:suppressAutoHyphens/>
        <w:spacing w:after="0" w:line="240" w:lineRule="auto"/>
        <w:ind w:left="0" w:firstLine="284"/>
        <w:jc w:val="both"/>
        <w:rPr>
          <w:rFonts w:ascii="Times New Roman" w:eastAsia="Andale Sans UI" w:hAnsi="Times New Roman"/>
          <w:spacing w:val="-10"/>
          <w:kern w:val="1"/>
          <w:sz w:val="20"/>
          <w:szCs w:val="20"/>
        </w:rPr>
      </w:pPr>
      <w:r w:rsidRPr="00827FB1">
        <w:rPr>
          <w:rFonts w:ascii="Times New Roman" w:eastAsia="Andale Sans UI" w:hAnsi="Times New Roman"/>
          <w:spacing w:val="-10"/>
          <w:kern w:val="1"/>
          <w:sz w:val="20"/>
          <w:szCs w:val="20"/>
        </w:rPr>
        <w:t>Афанасьев В. Маркетинг образовательных услуг / Афанасьев В., Черкасов В. // Маркетинг,  2009 -  № 5 — с. 68-76.</w:t>
      </w:r>
    </w:p>
    <w:p w:rsidR="00184D4B" w:rsidRPr="00827FB1" w:rsidRDefault="00184D4B" w:rsidP="00434BB5">
      <w:pPr>
        <w:widowControl w:val="0"/>
        <w:numPr>
          <w:ilvl w:val="0"/>
          <w:numId w:val="18"/>
        </w:numPr>
        <w:shd w:val="clear" w:color="auto" w:fill="FFFFFF"/>
        <w:tabs>
          <w:tab w:val="left" w:pos="725"/>
        </w:tabs>
        <w:suppressAutoHyphens/>
        <w:spacing w:after="0" w:line="240" w:lineRule="auto"/>
        <w:ind w:left="0" w:firstLine="284"/>
        <w:jc w:val="both"/>
        <w:rPr>
          <w:rFonts w:ascii="Times New Roman" w:eastAsia="Andale Sans UI" w:hAnsi="Times New Roman"/>
          <w:spacing w:val="-10"/>
          <w:kern w:val="1"/>
          <w:sz w:val="20"/>
          <w:szCs w:val="20"/>
        </w:rPr>
      </w:pPr>
      <w:r w:rsidRPr="00827FB1">
        <w:rPr>
          <w:rFonts w:ascii="Times New Roman" w:eastAsia="Andale Sans UI" w:hAnsi="Times New Roman"/>
          <w:spacing w:val="-10"/>
          <w:kern w:val="1"/>
          <w:sz w:val="20"/>
          <w:szCs w:val="20"/>
        </w:rPr>
        <w:t>Беляев В.И. Маркетинг в современном бизнесе. Ч.1. - Барнаул: Изд-во АГУ, 2008.-220 с.</w:t>
      </w:r>
    </w:p>
    <w:p w:rsidR="00184D4B" w:rsidRPr="00827FB1" w:rsidRDefault="00184D4B" w:rsidP="00434BB5">
      <w:pPr>
        <w:widowControl w:val="0"/>
        <w:numPr>
          <w:ilvl w:val="0"/>
          <w:numId w:val="18"/>
        </w:numPr>
        <w:shd w:val="clear" w:color="auto" w:fill="FFFFFF"/>
        <w:tabs>
          <w:tab w:val="left" w:pos="725"/>
        </w:tabs>
        <w:suppressAutoHyphens/>
        <w:spacing w:after="0" w:line="240" w:lineRule="auto"/>
        <w:ind w:left="0" w:firstLine="284"/>
        <w:jc w:val="both"/>
        <w:rPr>
          <w:rFonts w:ascii="Times New Roman" w:eastAsia="Andale Sans UI" w:hAnsi="Times New Roman"/>
          <w:spacing w:val="-10"/>
          <w:kern w:val="1"/>
          <w:sz w:val="20"/>
          <w:szCs w:val="20"/>
        </w:rPr>
      </w:pPr>
      <w:r w:rsidRPr="00827FB1">
        <w:rPr>
          <w:rFonts w:ascii="Times New Roman" w:eastAsia="Andale Sans UI" w:hAnsi="Times New Roman"/>
          <w:spacing w:val="-10"/>
          <w:kern w:val="1"/>
          <w:sz w:val="20"/>
          <w:szCs w:val="20"/>
        </w:rPr>
        <w:t xml:space="preserve">Дэвис Б. Стратегический маркетинг для школ/ Дэвис Б., </w:t>
      </w:r>
      <w:proofErr w:type="spellStart"/>
      <w:r w:rsidRPr="00827FB1">
        <w:rPr>
          <w:rFonts w:ascii="Times New Roman" w:eastAsia="Andale Sans UI" w:hAnsi="Times New Roman"/>
          <w:spacing w:val="-10"/>
          <w:kern w:val="1"/>
          <w:sz w:val="20"/>
          <w:szCs w:val="20"/>
        </w:rPr>
        <w:t>Эллисон</w:t>
      </w:r>
      <w:proofErr w:type="spellEnd"/>
      <w:r w:rsidRPr="00827FB1">
        <w:rPr>
          <w:rFonts w:ascii="Times New Roman" w:eastAsia="Andale Sans UI" w:hAnsi="Times New Roman"/>
          <w:spacing w:val="-10"/>
          <w:kern w:val="1"/>
          <w:sz w:val="20"/>
          <w:szCs w:val="20"/>
        </w:rPr>
        <w:t xml:space="preserve"> Л., 2005 -  с. 9-20.</w:t>
      </w:r>
    </w:p>
    <w:p w:rsidR="00184D4B" w:rsidRPr="00827FB1" w:rsidRDefault="00184D4B" w:rsidP="00434BB5">
      <w:pPr>
        <w:widowControl w:val="0"/>
        <w:numPr>
          <w:ilvl w:val="0"/>
          <w:numId w:val="18"/>
        </w:numPr>
        <w:shd w:val="clear" w:color="auto" w:fill="FFFFFF"/>
        <w:tabs>
          <w:tab w:val="left" w:pos="725"/>
        </w:tabs>
        <w:suppressAutoHyphens/>
        <w:spacing w:after="0" w:line="240" w:lineRule="auto"/>
        <w:ind w:left="0" w:firstLine="284"/>
        <w:jc w:val="both"/>
        <w:rPr>
          <w:rFonts w:ascii="Times New Roman" w:eastAsia="Andale Sans UI" w:hAnsi="Times New Roman"/>
          <w:spacing w:val="-10"/>
          <w:kern w:val="1"/>
          <w:sz w:val="20"/>
          <w:szCs w:val="20"/>
        </w:rPr>
      </w:pPr>
      <w:r w:rsidRPr="00827FB1">
        <w:rPr>
          <w:rFonts w:ascii="Times New Roman" w:eastAsia="Andale Sans UI" w:hAnsi="Times New Roman"/>
          <w:spacing w:val="-10"/>
          <w:kern w:val="1"/>
          <w:sz w:val="20"/>
          <w:szCs w:val="20"/>
        </w:rPr>
        <w:t>Моисеева Н. Маркетинг и конкурентоспособность образовательного учреждения (вуза)/ Моисеева Н., Пискунова Н., Костина Г// Маркетинг, 2009 г. - №5. - с.77-89.</w:t>
      </w:r>
    </w:p>
    <w:p w:rsidR="00184D4B" w:rsidRPr="00827FB1" w:rsidRDefault="00184D4B" w:rsidP="00434BB5">
      <w:pPr>
        <w:widowControl w:val="0"/>
        <w:numPr>
          <w:ilvl w:val="0"/>
          <w:numId w:val="18"/>
        </w:numPr>
        <w:shd w:val="clear" w:color="auto" w:fill="FFFFFF"/>
        <w:tabs>
          <w:tab w:val="left" w:pos="725"/>
        </w:tabs>
        <w:suppressAutoHyphens/>
        <w:spacing w:after="0" w:line="240" w:lineRule="auto"/>
        <w:ind w:left="0" w:firstLine="284"/>
        <w:jc w:val="both"/>
        <w:rPr>
          <w:rFonts w:ascii="Times New Roman" w:eastAsia="Andale Sans UI" w:hAnsi="Times New Roman"/>
          <w:spacing w:val="-10"/>
          <w:kern w:val="1"/>
          <w:sz w:val="20"/>
          <w:szCs w:val="20"/>
        </w:rPr>
      </w:pPr>
      <w:proofErr w:type="spellStart"/>
      <w:r w:rsidRPr="00827FB1">
        <w:rPr>
          <w:rFonts w:ascii="Times New Roman" w:eastAsia="Andale Sans UI" w:hAnsi="Times New Roman"/>
          <w:spacing w:val="-10"/>
          <w:kern w:val="1"/>
          <w:sz w:val="20"/>
          <w:szCs w:val="20"/>
        </w:rPr>
        <w:t>Панкрухин</w:t>
      </w:r>
      <w:proofErr w:type="spellEnd"/>
      <w:r w:rsidRPr="00827FB1">
        <w:rPr>
          <w:rFonts w:ascii="Times New Roman" w:eastAsia="Andale Sans UI" w:hAnsi="Times New Roman"/>
          <w:spacing w:val="-10"/>
          <w:kern w:val="1"/>
          <w:sz w:val="20"/>
          <w:szCs w:val="20"/>
        </w:rPr>
        <w:t xml:space="preserve"> А. Философские аспекты маркетингового подхода к образованию// </w:t>
      </w:r>
      <w:proofErr w:type="spellStart"/>
      <w:r w:rsidRPr="00827FB1">
        <w:rPr>
          <w:rFonts w:ascii="Times New Roman" w:eastAsia="Andale Sans UI" w:hAnsi="Times New Roman"/>
          <w:spacing w:val="-10"/>
          <w:kern w:val="1"/>
          <w:sz w:val="20"/>
          <w:szCs w:val="20"/>
        </w:rPr>
        <w:t>Альма</w:t>
      </w:r>
      <w:proofErr w:type="spellEnd"/>
      <w:r w:rsidRPr="00827FB1">
        <w:rPr>
          <w:rFonts w:ascii="Times New Roman" w:eastAsia="Andale Sans UI" w:hAnsi="Times New Roman"/>
          <w:spacing w:val="-10"/>
          <w:kern w:val="1"/>
          <w:sz w:val="20"/>
          <w:szCs w:val="20"/>
        </w:rPr>
        <w:t xml:space="preserve"> </w:t>
      </w:r>
      <w:proofErr w:type="gramStart"/>
      <w:r w:rsidRPr="00827FB1">
        <w:rPr>
          <w:rFonts w:ascii="Times New Roman" w:eastAsia="Andale Sans UI" w:hAnsi="Times New Roman"/>
          <w:spacing w:val="-10"/>
          <w:kern w:val="1"/>
          <w:sz w:val="20"/>
          <w:szCs w:val="20"/>
        </w:rPr>
        <w:t>Матер</w:t>
      </w:r>
      <w:proofErr w:type="gramEnd"/>
      <w:r w:rsidRPr="00827FB1">
        <w:rPr>
          <w:rFonts w:ascii="Times New Roman" w:eastAsia="Andale Sans UI" w:hAnsi="Times New Roman"/>
          <w:spacing w:val="-10"/>
          <w:kern w:val="1"/>
          <w:sz w:val="20"/>
          <w:szCs w:val="20"/>
        </w:rPr>
        <w:t>, 2007  - №1 — с.25-30.</w:t>
      </w:r>
    </w:p>
    <w:p w:rsidR="00184D4B" w:rsidRPr="009B07E8" w:rsidRDefault="00184D4B" w:rsidP="00184D4B">
      <w:pPr>
        <w:tabs>
          <w:tab w:val="left" w:pos="567"/>
        </w:tabs>
        <w:spacing w:after="0" w:line="228" w:lineRule="auto"/>
        <w:jc w:val="both"/>
        <w:rPr>
          <w:rFonts w:ascii="Times New Roman" w:hAnsi="Times New Roman" w:cs="Times New Roman"/>
          <w:bCs/>
          <w:iCs/>
          <w:sz w:val="20"/>
          <w:szCs w:val="20"/>
        </w:rPr>
      </w:pPr>
      <w:proofErr w:type="spellStart"/>
      <w:r w:rsidRPr="00827FB1">
        <w:rPr>
          <w:rFonts w:ascii="Times New Roman" w:eastAsia="Andale Sans UI" w:hAnsi="Times New Roman"/>
          <w:spacing w:val="-10"/>
          <w:kern w:val="1"/>
          <w:sz w:val="20"/>
          <w:szCs w:val="20"/>
        </w:rPr>
        <w:t>Панкрухин</w:t>
      </w:r>
      <w:proofErr w:type="spellEnd"/>
      <w:r w:rsidRPr="00827FB1">
        <w:rPr>
          <w:rFonts w:ascii="Times New Roman" w:eastAsia="Andale Sans UI" w:hAnsi="Times New Roman"/>
          <w:spacing w:val="-10"/>
          <w:kern w:val="1"/>
          <w:sz w:val="20"/>
          <w:szCs w:val="20"/>
        </w:rPr>
        <w:t xml:space="preserve"> А.П. Маркетинг образовательных услуг. - М., 2005 — 416 с.</w:t>
      </w:r>
    </w:p>
    <w:p w:rsidR="009B07E8" w:rsidRDefault="009B07E8" w:rsidP="00890E20">
      <w:pPr>
        <w:tabs>
          <w:tab w:val="left" w:pos="567"/>
        </w:tabs>
        <w:spacing w:after="0" w:line="240" w:lineRule="auto"/>
        <w:ind w:firstLine="284"/>
        <w:jc w:val="both"/>
        <w:rPr>
          <w:rFonts w:ascii="Times New Roman" w:hAnsi="Times New Roman" w:cs="Times New Roman"/>
          <w:bCs/>
          <w:iCs/>
          <w:sz w:val="20"/>
          <w:szCs w:val="20"/>
        </w:rPr>
      </w:pPr>
    </w:p>
    <w:p w:rsidR="005D59F3" w:rsidRDefault="005D59F3">
      <w:pPr>
        <w:rPr>
          <w:rFonts w:ascii="Times New Roman" w:hAnsi="Times New Roman" w:cs="Times New Roman"/>
          <w:b/>
          <w:bCs/>
          <w:iCs/>
          <w:sz w:val="20"/>
          <w:szCs w:val="20"/>
        </w:rPr>
      </w:pPr>
      <w:r>
        <w:rPr>
          <w:rFonts w:ascii="Times New Roman" w:hAnsi="Times New Roman" w:cs="Times New Roman"/>
          <w:b/>
          <w:bCs/>
          <w:iCs/>
          <w:sz w:val="20"/>
          <w:szCs w:val="20"/>
        </w:rPr>
        <w:br w:type="page"/>
      </w:r>
    </w:p>
    <w:p w:rsidR="009B07E8" w:rsidRDefault="00DE2B27" w:rsidP="009B07E8">
      <w:pPr>
        <w:pBdr>
          <w:bottom w:val="single" w:sz="6" w:space="1" w:color="auto"/>
        </w:pBdr>
        <w:spacing w:after="0" w:line="240" w:lineRule="auto"/>
        <w:jc w:val="center"/>
        <w:rPr>
          <w:rFonts w:ascii="Times New Roman" w:hAnsi="Times New Roman" w:cs="Times New Roman"/>
          <w:b/>
          <w:bCs/>
          <w:iCs/>
          <w:sz w:val="20"/>
          <w:szCs w:val="20"/>
        </w:rPr>
      </w:pPr>
      <w:r w:rsidRPr="00DE2B27">
        <w:rPr>
          <w:rFonts w:ascii="Times New Roman" w:hAnsi="Times New Roman" w:cs="Times New Roman"/>
          <w:b/>
          <w:bCs/>
          <w:iCs/>
          <w:sz w:val="20"/>
          <w:szCs w:val="20"/>
        </w:rPr>
        <w:lastRenderedPageBreak/>
        <w:t>СОЦИАЛЬНО-ПСИХОЛОГИЧЕСКИЕ ПРОБЛЕМЫ ЛИЧНОСТИ В</w:t>
      </w:r>
      <w:r>
        <w:rPr>
          <w:rFonts w:ascii="Times New Roman" w:hAnsi="Times New Roman" w:cs="Times New Roman"/>
          <w:b/>
          <w:bCs/>
          <w:iCs/>
          <w:sz w:val="20"/>
          <w:szCs w:val="20"/>
        </w:rPr>
        <w:t> </w:t>
      </w:r>
      <w:r w:rsidRPr="00DE2B27">
        <w:rPr>
          <w:rFonts w:ascii="Times New Roman" w:hAnsi="Times New Roman" w:cs="Times New Roman"/>
          <w:b/>
          <w:bCs/>
          <w:iCs/>
          <w:sz w:val="20"/>
          <w:szCs w:val="20"/>
        </w:rPr>
        <w:t>СОВРЕМЕННОМ МИРЕ</w:t>
      </w:r>
    </w:p>
    <w:p w:rsidR="00DE2B27" w:rsidRPr="009B07E8" w:rsidRDefault="00DE2B27" w:rsidP="009B07E8">
      <w:pPr>
        <w:spacing w:after="0" w:line="240" w:lineRule="auto"/>
        <w:jc w:val="center"/>
        <w:rPr>
          <w:rFonts w:ascii="Times New Roman" w:hAnsi="Times New Roman" w:cs="Times New Roman"/>
          <w:b/>
          <w:bCs/>
          <w:iCs/>
          <w:sz w:val="20"/>
          <w:szCs w:val="20"/>
        </w:rPr>
      </w:pPr>
    </w:p>
    <w:p w:rsidR="009B07E8" w:rsidRDefault="009B07E8" w:rsidP="009B07E8">
      <w:pPr>
        <w:spacing w:after="0" w:line="240" w:lineRule="auto"/>
        <w:rPr>
          <w:rFonts w:ascii="Times New Roman" w:hAnsi="Times New Roman" w:cs="Times New Roman"/>
          <w:bCs/>
          <w:iCs/>
          <w:sz w:val="20"/>
          <w:szCs w:val="20"/>
        </w:rPr>
      </w:pPr>
    </w:p>
    <w:p w:rsidR="00955A0E" w:rsidRPr="00955A0E" w:rsidRDefault="00955A0E" w:rsidP="00955A0E">
      <w:pPr>
        <w:shd w:val="clear" w:color="auto" w:fill="FFFFFF"/>
        <w:spacing w:after="0" w:line="240" w:lineRule="auto"/>
        <w:ind w:firstLine="284"/>
        <w:rPr>
          <w:rFonts w:ascii="Times New Roman" w:hAnsi="Times New Roman" w:cs="Times New Roman"/>
          <w:b/>
          <w:sz w:val="20"/>
          <w:szCs w:val="20"/>
        </w:rPr>
      </w:pPr>
      <w:r w:rsidRPr="00955A0E">
        <w:rPr>
          <w:rFonts w:ascii="Times New Roman" w:hAnsi="Times New Roman" w:cs="Times New Roman"/>
          <w:b/>
          <w:sz w:val="20"/>
          <w:szCs w:val="20"/>
        </w:rPr>
        <w:t>К.</w:t>
      </w:r>
      <w:r>
        <w:rPr>
          <w:rFonts w:ascii="Times New Roman" w:hAnsi="Times New Roman" w:cs="Times New Roman"/>
          <w:b/>
          <w:sz w:val="20"/>
          <w:szCs w:val="20"/>
        </w:rPr>
        <w:t xml:space="preserve"> </w:t>
      </w:r>
      <w:r w:rsidRPr="00955A0E">
        <w:rPr>
          <w:rFonts w:ascii="Times New Roman" w:hAnsi="Times New Roman" w:cs="Times New Roman"/>
          <w:b/>
          <w:sz w:val="20"/>
          <w:szCs w:val="20"/>
        </w:rPr>
        <w:t>А. Михнева</w:t>
      </w:r>
    </w:p>
    <w:p w:rsidR="00955A0E" w:rsidRPr="00955A0E" w:rsidRDefault="00955A0E" w:rsidP="00955A0E">
      <w:pPr>
        <w:shd w:val="clear" w:color="auto" w:fill="FFFFFF"/>
        <w:spacing w:after="0" w:line="240" w:lineRule="auto"/>
        <w:ind w:firstLine="284"/>
        <w:rPr>
          <w:rFonts w:ascii="Times New Roman" w:hAnsi="Times New Roman" w:cs="Times New Roman"/>
          <w:sz w:val="20"/>
          <w:szCs w:val="20"/>
        </w:rPr>
      </w:pPr>
      <w:r w:rsidRPr="00955A0E">
        <w:rPr>
          <w:rFonts w:ascii="Times New Roman" w:hAnsi="Times New Roman" w:cs="Times New Roman"/>
          <w:sz w:val="20"/>
          <w:szCs w:val="20"/>
        </w:rPr>
        <w:t xml:space="preserve">Научный руководитель: </w:t>
      </w:r>
      <w:r w:rsidRPr="00955A0E">
        <w:rPr>
          <w:rFonts w:ascii="Times New Roman" w:hAnsi="Times New Roman" w:cs="Times New Roman"/>
          <w:b/>
          <w:sz w:val="20"/>
          <w:szCs w:val="20"/>
        </w:rPr>
        <w:t>А.</w:t>
      </w:r>
      <w:r>
        <w:rPr>
          <w:rFonts w:ascii="Times New Roman" w:hAnsi="Times New Roman" w:cs="Times New Roman"/>
          <w:b/>
          <w:sz w:val="20"/>
          <w:szCs w:val="20"/>
        </w:rPr>
        <w:t xml:space="preserve"> </w:t>
      </w:r>
      <w:r w:rsidRPr="00955A0E">
        <w:rPr>
          <w:rFonts w:ascii="Times New Roman" w:hAnsi="Times New Roman" w:cs="Times New Roman"/>
          <w:b/>
          <w:sz w:val="20"/>
          <w:szCs w:val="20"/>
        </w:rPr>
        <w:t>А. Ларина</w:t>
      </w:r>
      <w:r w:rsidRPr="00955A0E">
        <w:rPr>
          <w:rFonts w:ascii="Times New Roman" w:hAnsi="Times New Roman" w:cs="Times New Roman"/>
          <w:sz w:val="20"/>
          <w:szCs w:val="20"/>
        </w:rPr>
        <w:t>, канд. псих</w:t>
      </w:r>
      <w:proofErr w:type="gramStart"/>
      <w:r w:rsidRPr="00955A0E">
        <w:rPr>
          <w:rFonts w:ascii="Times New Roman" w:hAnsi="Times New Roman" w:cs="Times New Roman"/>
          <w:sz w:val="20"/>
          <w:szCs w:val="20"/>
        </w:rPr>
        <w:t>.</w:t>
      </w:r>
      <w:proofErr w:type="gramEnd"/>
      <w:r w:rsidRPr="00955A0E">
        <w:rPr>
          <w:rFonts w:ascii="Times New Roman" w:hAnsi="Times New Roman" w:cs="Times New Roman"/>
          <w:sz w:val="20"/>
          <w:szCs w:val="20"/>
        </w:rPr>
        <w:t xml:space="preserve"> </w:t>
      </w:r>
      <w:proofErr w:type="gramStart"/>
      <w:r w:rsidRPr="00955A0E">
        <w:rPr>
          <w:rFonts w:ascii="Times New Roman" w:hAnsi="Times New Roman" w:cs="Times New Roman"/>
          <w:sz w:val="20"/>
          <w:szCs w:val="20"/>
        </w:rPr>
        <w:t>н</w:t>
      </w:r>
      <w:proofErr w:type="gramEnd"/>
      <w:r w:rsidRPr="00955A0E">
        <w:rPr>
          <w:rFonts w:ascii="Times New Roman" w:hAnsi="Times New Roman" w:cs="Times New Roman"/>
          <w:sz w:val="20"/>
          <w:szCs w:val="20"/>
        </w:rPr>
        <w:t>аук, доцент</w:t>
      </w:r>
    </w:p>
    <w:p w:rsidR="00955A0E" w:rsidRPr="00955A0E" w:rsidRDefault="00955A0E" w:rsidP="00955A0E">
      <w:pPr>
        <w:shd w:val="clear" w:color="auto" w:fill="FFFFFF"/>
        <w:spacing w:after="0" w:line="240" w:lineRule="auto"/>
        <w:ind w:firstLine="284"/>
        <w:rPr>
          <w:rFonts w:ascii="Times New Roman" w:hAnsi="Times New Roman" w:cs="Times New Roman"/>
          <w:sz w:val="20"/>
          <w:szCs w:val="20"/>
        </w:rPr>
      </w:pPr>
      <w:r w:rsidRPr="00955A0E">
        <w:rPr>
          <w:rFonts w:ascii="Times New Roman" w:hAnsi="Times New Roman" w:cs="Times New Roman"/>
          <w:sz w:val="20"/>
          <w:szCs w:val="20"/>
        </w:rPr>
        <w:t>Филиал  АНОО ВО «ВЭПИ», г. Старый Оскол</w:t>
      </w:r>
    </w:p>
    <w:p w:rsidR="00955A0E" w:rsidRPr="00955A0E" w:rsidRDefault="00955A0E" w:rsidP="00955A0E">
      <w:pPr>
        <w:shd w:val="clear" w:color="auto" w:fill="FFFFFF"/>
        <w:spacing w:after="0" w:line="240" w:lineRule="auto"/>
        <w:ind w:firstLine="284"/>
        <w:rPr>
          <w:rFonts w:ascii="Times New Roman" w:hAnsi="Times New Roman" w:cs="Times New Roman"/>
          <w:sz w:val="20"/>
          <w:szCs w:val="20"/>
        </w:rPr>
      </w:pPr>
    </w:p>
    <w:p w:rsidR="00955A0E" w:rsidRPr="00955A0E" w:rsidRDefault="00955A0E" w:rsidP="00955A0E">
      <w:pPr>
        <w:shd w:val="clear" w:color="auto" w:fill="FFFFFF"/>
        <w:spacing w:after="0" w:line="240" w:lineRule="auto"/>
        <w:ind w:firstLine="284"/>
        <w:jc w:val="center"/>
        <w:rPr>
          <w:rFonts w:ascii="Times New Roman" w:hAnsi="Times New Roman" w:cs="Times New Roman"/>
          <w:b/>
          <w:sz w:val="20"/>
          <w:szCs w:val="20"/>
        </w:rPr>
      </w:pPr>
      <w:r w:rsidRPr="00955A0E">
        <w:rPr>
          <w:rFonts w:ascii="Times New Roman" w:hAnsi="Times New Roman" w:cs="Times New Roman"/>
          <w:b/>
          <w:sz w:val="20"/>
          <w:szCs w:val="20"/>
        </w:rPr>
        <w:t>ПРОЦЕСС ФОРМИРОВАНИЯ ОТВЕТСТВЕННОСТИ В СТАРШЕМ ДОШКОЛЬНОМ ВОЗРАСТЕ</w:t>
      </w:r>
    </w:p>
    <w:p w:rsidR="00955A0E" w:rsidRPr="00955A0E" w:rsidRDefault="00955A0E" w:rsidP="00955A0E">
      <w:pPr>
        <w:shd w:val="clear" w:color="auto" w:fill="FFFFFF"/>
        <w:spacing w:after="0" w:line="240" w:lineRule="auto"/>
        <w:ind w:firstLine="284"/>
        <w:rPr>
          <w:rFonts w:ascii="Times New Roman" w:hAnsi="Times New Roman" w:cs="Times New Roman"/>
          <w:b/>
          <w:sz w:val="20"/>
          <w:szCs w:val="20"/>
        </w:rPr>
      </w:pPr>
    </w:p>
    <w:p w:rsidR="00955A0E" w:rsidRPr="00955A0E" w:rsidRDefault="00955A0E" w:rsidP="00955A0E">
      <w:pPr>
        <w:shd w:val="clear" w:color="auto" w:fill="FFFFFF"/>
        <w:spacing w:after="0" w:line="240" w:lineRule="auto"/>
        <w:ind w:firstLine="284"/>
        <w:jc w:val="both"/>
        <w:rPr>
          <w:rFonts w:ascii="Times New Roman" w:hAnsi="Times New Roman" w:cs="Times New Roman"/>
          <w:sz w:val="20"/>
          <w:szCs w:val="20"/>
        </w:rPr>
      </w:pPr>
      <w:r w:rsidRPr="00955A0E">
        <w:rPr>
          <w:rFonts w:ascii="Times New Roman" w:hAnsi="Times New Roman" w:cs="Times New Roman"/>
          <w:sz w:val="20"/>
          <w:szCs w:val="20"/>
        </w:rPr>
        <w:t>Аннотация: в настоящей статье рассмотрены направления и подходы,  способствующие формирования ответственности в старшем дошкольном возрасте.</w:t>
      </w:r>
    </w:p>
    <w:p w:rsidR="00955A0E" w:rsidRPr="00955A0E" w:rsidRDefault="00955A0E" w:rsidP="00955A0E">
      <w:pPr>
        <w:shd w:val="clear" w:color="auto" w:fill="FFFFFF"/>
        <w:spacing w:after="0" w:line="240" w:lineRule="auto"/>
        <w:ind w:firstLine="284"/>
        <w:jc w:val="both"/>
        <w:rPr>
          <w:rFonts w:ascii="Times New Roman" w:hAnsi="Times New Roman" w:cs="Times New Roman"/>
          <w:sz w:val="20"/>
          <w:szCs w:val="20"/>
        </w:rPr>
      </w:pPr>
      <w:r w:rsidRPr="00955A0E">
        <w:rPr>
          <w:rFonts w:ascii="Times New Roman" w:hAnsi="Times New Roman" w:cs="Times New Roman"/>
          <w:sz w:val="20"/>
          <w:szCs w:val="20"/>
        </w:rPr>
        <w:t>Ключевые слова: дошкольник, ответственность, процесс, взаимодействие.</w:t>
      </w:r>
    </w:p>
    <w:p w:rsidR="00955A0E" w:rsidRPr="00955A0E" w:rsidRDefault="00955A0E" w:rsidP="00955A0E">
      <w:pPr>
        <w:shd w:val="clear" w:color="auto" w:fill="FFFFFF"/>
        <w:spacing w:after="0" w:line="240" w:lineRule="auto"/>
        <w:ind w:firstLine="284"/>
        <w:jc w:val="both"/>
        <w:rPr>
          <w:rFonts w:ascii="Times New Roman" w:hAnsi="Times New Roman" w:cs="Times New Roman"/>
          <w:sz w:val="20"/>
          <w:szCs w:val="20"/>
        </w:rPr>
      </w:pPr>
    </w:p>
    <w:p w:rsidR="00955A0E" w:rsidRPr="00955A0E" w:rsidRDefault="00955A0E" w:rsidP="00955A0E">
      <w:pPr>
        <w:shd w:val="clear" w:color="auto" w:fill="FFFFFF"/>
        <w:spacing w:after="0" w:line="240" w:lineRule="auto"/>
        <w:ind w:firstLine="284"/>
        <w:jc w:val="both"/>
        <w:rPr>
          <w:sz w:val="20"/>
          <w:szCs w:val="20"/>
        </w:rPr>
      </w:pPr>
      <w:r w:rsidRPr="00955A0E">
        <w:rPr>
          <w:rFonts w:ascii="Times New Roman" w:hAnsi="Times New Roman" w:cs="Times New Roman"/>
          <w:sz w:val="20"/>
          <w:szCs w:val="20"/>
        </w:rPr>
        <w:t>В развитии личности наблюдаются периоды особой открытости к соци</w:t>
      </w:r>
      <w:r w:rsidRPr="00955A0E">
        <w:rPr>
          <w:rFonts w:ascii="Times New Roman" w:hAnsi="Times New Roman" w:cs="Times New Roman"/>
          <w:sz w:val="20"/>
          <w:szCs w:val="20"/>
        </w:rPr>
        <w:softHyphen/>
        <w:t xml:space="preserve">ально-педагогическим воздействиям, а период дошкольного детства является наиболее </w:t>
      </w:r>
      <w:proofErr w:type="spellStart"/>
      <w:r w:rsidRPr="00955A0E">
        <w:rPr>
          <w:rFonts w:ascii="Times New Roman" w:hAnsi="Times New Roman" w:cs="Times New Roman"/>
          <w:sz w:val="20"/>
          <w:szCs w:val="20"/>
        </w:rPr>
        <w:t>сензитивным</w:t>
      </w:r>
      <w:proofErr w:type="spellEnd"/>
      <w:r w:rsidRPr="00955A0E">
        <w:rPr>
          <w:rFonts w:ascii="Times New Roman" w:hAnsi="Times New Roman" w:cs="Times New Roman"/>
          <w:sz w:val="20"/>
          <w:szCs w:val="20"/>
        </w:rPr>
        <w:t xml:space="preserve"> для формирования готовности к принятию этих воздей</w:t>
      </w:r>
      <w:r w:rsidRPr="00955A0E">
        <w:rPr>
          <w:rFonts w:ascii="Times New Roman" w:hAnsi="Times New Roman" w:cs="Times New Roman"/>
          <w:sz w:val="20"/>
          <w:szCs w:val="20"/>
        </w:rPr>
        <w:softHyphen/>
        <w:t>ствий. Способность осуществлять нравственный выбор у детей этого возраста складывается на основе развивающейся нравственно-оценочной деятельности сознания, их потребностью в одобрении и признании.</w:t>
      </w:r>
    </w:p>
    <w:p w:rsidR="00955A0E" w:rsidRPr="00955A0E" w:rsidRDefault="00955A0E" w:rsidP="00955A0E">
      <w:pPr>
        <w:shd w:val="clear" w:color="auto" w:fill="FFFFFF"/>
        <w:spacing w:after="0" w:line="240" w:lineRule="auto"/>
        <w:ind w:firstLine="284"/>
        <w:jc w:val="both"/>
        <w:rPr>
          <w:sz w:val="20"/>
          <w:szCs w:val="20"/>
        </w:rPr>
      </w:pPr>
      <w:r w:rsidRPr="00955A0E">
        <w:rPr>
          <w:rFonts w:ascii="Times New Roman" w:hAnsi="Times New Roman" w:cs="Times New Roman"/>
          <w:sz w:val="20"/>
          <w:szCs w:val="20"/>
        </w:rPr>
        <w:t>Современному ребенку необходимо осознавать свои возможности и ин</w:t>
      </w:r>
      <w:r w:rsidRPr="00955A0E">
        <w:rPr>
          <w:rFonts w:ascii="Times New Roman" w:hAnsi="Times New Roman" w:cs="Times New Roman"/>
          <w:sz w:val="20"/>
          <w:szCs w:val="20"/>
        </w:rPr>
        <w:softHyphen/>
        <w:t xml:space="preserve">дивидуальные особенности, уметь общаться и сотрудничать </w:t>
      </w:r>
      <w:proofErr w:type="gramStart"/>
      <w:r w:rsidRPr="00955A0E">
        <w:rPr>
          <w:rFonts w:ascii="Times New Roman" w:hAnsi="Times New Roman" w:cs="Times New Roman"/>
          <w:sz w:val="20"/>
          <w:szCs w:val="20"/>
        </w:rPr>
        <w:t>со</w:t>
      </w:r>
      <w:proofErr w:type="gramEnd"/>
      <w:r w:rsidRPr="00955A0E">
        <w:rPr>
          <w:rFonts w:ascii="Times New Roman" w:hAnsi="Times New Roman" w:cs="Times New Roman"/>
          <w:sz w:val="20"/>
          <w:szCs w:val="20"/>
        </w:rPr>
        <w:t xml:space="preserve"> взрослыми и сверстниками, принимать собственные решения в ситуации выбора и нести за них ответственность. Ответственный ребенок стремится выполнить порученное ему дело, значимое не только для него, но и для других, испытывает при этом чувство удовлетворения.</w:t>
      </w:r>
    </w:p>
    <w:p w:rsidR="00955A0E" w:rsidRPr="00955A0E" w:rsidRDefault="00955A0E" w:rsidP="00955A0E">
      <w:pPr>
        <w:shd w:val="clear" w:color="auto" w:fill="FFFFFF"/>
        <w:spacing w:after="0" w:line="240" w:lineRule="auto"/>
        <w:ind w:firstLine="284"/>
        <w:jc w:val="both"/>
        <w:rPr>
          <w:sz w:val="20"/>
          <w:szCs w:val="20"/>
        </w:rPr>
      </w:pPr>
      <w:proofErr w:type="gramStart"/>
      <w:r w:rsidRPr="00955A0E">
        <w:rPr>
          <w:rFonts w:ascii="Times New Roman" w:hAnsi="Times New Roman" w:cs="Times New Roman"/>
          <w:sz w:val="20"/>
          <w:szCs w:val="20"/>
        </w:rPr>
        <w:t>Актуальность формирования ответственности у детей старшего дошколь</w:t>
      </w:r>
      <w:r w:rsidRPr="00955A0E">
        <w:rPr>
          <w:rFonts w:ascii="Times New Roman" w:hAnsi="Times New Roman" w:cs="Times New Roman"/>
          <w:sz w:val="20"/>
          <w:szCs w:val="20"/>
        </w:rPr>
        <w:softHyphen/>
        <w:t xml:space="preserve">ного возраста </w:t>
      </w:r>
      <w:r w:rsidRPr="00955A0E">
        <w:rPr>
          <w:rFonts w:ascii="Times New Roman" w:hAnsi="Times New Roman" w:cs="Times New Roman"/>
          <w:iCs/>
          <w:sz w:val="20"/>
          <w:szCs w:val="20"/>
        </w:rPr>
        <w:t xml:space="preserve">на социально-педагогическом уровне </w:t>
      </w:r>
      <w:r w:rsidRPr="00955A0E">
        <w:rPr>
          <w:rFonts w:ascii="Times New Roman" w:hAnsi="Times New Roman" w:cs="Times New Roman"/>
          <w:sz w:val="20"/>
          <w:szCs w:val="20"/>
        </w:rPr>
        <w:t>диктуется тем, что социаль</w:t>
      </w:r>
      <w:r w:rsidRPr="00955A0E">
        <w:rPr>
          <w:rFonts w:ascii="Times New Roman" w:hAnsi="Times New Roman" w:cs="Times New Roman"/>
          <w:sz w:val="20"/>
          <w:szCs w:val="20"/>
        </w:rPr>
        <w:softHyphen/>
        <w:t>ный заказ государства в образовании направлен на воспитание человека, гото</w:t>
      </w:r>
      <w:r w:rsidRPr="00955A0E">
        <w:rPr>
          <w:rFonts w:ascii="Times New Roman" w:hAnsi="Times New Roman" w:cs="Times New Roman"/>
          <w:sz w:val="20"/>
          <w:szCs w:val="20"/>
        </w:rPr>
        <w:softHyphen/>
        <w:t>вого самостоятельно принимать решения в ситуации выбора, обладающего от</w:t>
      </w:r>
      <w:r w:rsidRPr="00955A0E">
        <w:rPr>
          <w:rFonts w:ascii="Times New Roman" w:hAnsi="Times New Roman" w:cs="Times New Roman"/>
          <w:sz w:val="20"/>
          <w:szCs w:val="20"/>
        </w:rPr>
        <w:softHyphen/>
        <w:t>ветственностью, что отражено в Конституции Российской Федерации, в Законе Российской Федерации «Об образовании», в «Концепции модернизации рос</w:t>
      </w:r>
      <w:r w:rsidRPr="00955A0E">
        <w:rPr>
          <w:rFonts w:ascii="Times New Roman" w:hAnsi="Times New Roman" w:cs="Times New Roman"/>
          <w:sz w:val="20"/>
          <w:szCs w:val="20"/>
        </w:rPr>
        <w:softHyphen/>
        <w:t>сийского образования на период до 2010 года», в Концепции организации, со</w:t>
      </w:r>
      <w:r w:rsidRPr="00955A0E">
        <w:rPr>
          <w:rFonts w:ascii="Times New Roman" w:hAnsi="Times New Roman" w:cs="Times New Roman"/>
          <w:sz w:val="20"/>
          <w:szCs w:val="20"/>
        </w:rPr>
        <w:softHyphen/>
        <w:t>держания и методического</w:t>
      </w:r>
      <w:proofErr w:type="gramEnd"/>
      <w:r w:rsidRPr="00955A0E">
        <w:rPr>
          <w:rFonts w:ascii="Times New Roman" w:hAnsi="Times New Roman" w:cs="Times New Roman"/>
          <w:sz w:val="20"/>
          <w:szCs w:val="20"/>
        </w:rPr>
        <w:t xml:space="preserve"> обеспечения подготовки детей к школе </w:t>
      </w:r>
      <w:smartTag w:uri="urn:schemas-microsoft-com:office:smarttags" w:element="metricconverter">
        <w:smartTagPr>
          <w:attr w:name="ProductID" w:val="2007 г"/>
        </w:smartTagPr>
        <w:r w:rsidRPr="00955A0E">
          <w:rPr>
            <w:rFonts w:ascii="Times New Roman" w:hAnsi="Times New Roman" w:cs="Times New Roman"/>
            <w:sz w:val="20"/>
            <w:szCs w:val="20"/>
          </w:rPr>
          <w:t>2007 г</w:t>
        </w:r>
      </w:smartTag>
      <w:r w:rsidRPr="00955A0E">
        <w:rPr>
          <w:rFonts w:ascii="Times New Roman" w:hAnsi="Times New Roman" w:cs="Times New Roman"/>
          <w:sz w:val="20"/>
          <w:szCs w:val="20"/>
        </w:rPr>
        <w:t>. и других нормативных документах Российской Федерации. Ответственность яв</w:t>
      </w:r>
      <w:r w:rsidRPr="00955A0E">
        <w:rPr>
          <w:rFonts w:ascii="Times New Roman" w:hAnsi="Times New Roman" w:cs="Times New Roman"/>
          <w:sz w:val="20"/>
          <w:szCs w:val="20"/>
        </w:rPr>
        <w:softHyphen/>
        <w:t>ляется значимым базовым качеством личности, которое во многом определяет успешность жизнедеятельности человека[2].</w:t>
      </w:r>
    </w:p>
    <w:p w:rsidR="00955A0E" w:rsidRPr="00955A0E" w:rsidRDefault="00955A0E" w:rsidP="00955A0E">
      <w:pPr>
        <w:shd w:val="clear" w:color="auto" w:fill="FFFFFF"/>
        <w:spacing w:after="0" w:line="240" w:lineRule="auto"/>
        <w:ind w:firstLine="284"/>
        <w:jc w:val="both"/>
        <w:rPr>
          <w:sz w:val="20"/>
          <w:szCs w:val="20"/>
        </w:rPr>
      </w:pPr>
      <w:r w:rsidRPr="00955A0E">
        <w:rPr>
          <w:rFonts w:ascii="Times New Roman" w:hAnsi="Times New Roman" w:cs="Times New Roman"/>
          <w:bCs/>
          <w:sz w:val="20"/>
          <w:szCs w:val="20"/>
        </w:rPr>
        <w:lastRenderedPageBreak/>
        <w:t xml:space="preserve">Объект исследования </w:t>
      </w:r>
      <w:r w:rsidRPr="00955A0E">
        <w:rPr>
          <w:rFonts w:ascii="Times New Roman" w:hAnsi="Times New Roman" w:cs="Times New Roman"/>
          <w:sz w:val="20"/>
          <w:szCs w:val="20"/>
        </w:rPr>
        <w:t>- процесс формирования ответственности у детей старшего дошкольного возраста в дошкольном образовательном учреждении.</w:t>
      </w:r>
    </w:p>
    <w:p w:rsidR="00955A0E" w:rsidRPr="00955A0E" w:rsidRDefault="00955A0E" w:rsidP="00955A0E">
      <w:pPr>
        <w:shd w:val="clear" w:color="auto" w:fill="FFFFFF"/>
        <w:spacing w:after="0" w:line="240" w:lineRule="auto"/>
        <w:ind w:firstLine="284"/>
        <w:jc w:val="both"/>
        <w:rPr>
          <w:sz w:val="20"/>
          <w:szCs w:val="20"/>
        </w:rPr>
      </w:pPr>
      <w:r w:rsidRPr="00955A0E">
        <w:rPr>
          <w:rFonts w:ascii="Times New Roman" w:hAnsi="Times New Roman" w:cs="Times New Roman"/>
          <w:sz w:val="20"/>
          <w:szCs w:val="20"/>
        </w:rPr>
        <w:t>В настоящее время система образования носит гуманистический харак</w:t>
      </w:r>
      <w:r w:rsidRPr="00955A0E">
        <w:rPr>
          <w:rFonts w:ascii="Times New Roman" w:hAnsi="Times New Roman" w:cs="Times New Roman"/>
          <w:sz w:val="20"/>
          <w:szCs w:val="20"/>
        </w:rPr>
        <w:softHyphen/>
        <w:t>тер, в ней преобладает приоритет общечеловеческих ценностей, жизни и здоро</w:t>
      </w:r>
      <w:r w:rsidRPr="00955A0E">
        <w:rPr>
          <w:rFonts w:ascii="Times New Roman" w:hAnsi="Times New Roman" w:cs="Times New Roman"/>
          <w:sz w:val="20"/>
          <w:szCs w:val="20"/>
        </w:rPr>
        <w:softHyphen/>
        <w:t>вья человека, свободного развития личности. Дошкольное образование считает</w:t>
      </w:r>
      <w:r w:rsidRPr="00955A0E">
        <w:rPr>
          <w:rFonts w:ascii="Times New Roman" w:hAnsi="Times New Roman" w:cs="Times New Roman"/>
          <w:sz w:val="20"/>
          <w:szCs w:val="20"/>
        </w:rPr>
        <w:softHyphen/>
        <w:t>ся первой важной ступенью системы образования. Актуальной задачей является воспитание у дошкольников нравственно-волевых качеств: самостоятельности, организованности, настойчивости, дисциплинированности, в том числе и ответ</w:t>
      </w:r>
      <w:r w:rsidRPr="00955A0E">
        <w:rPr>
          <w:rFonts w:ascii="Times New Roman" w:hAnsi="Times New Roman" w:cs="Times New Roman"/>
          <w:sz w:val="20"/>
          <w:szCs w:val="20"/>
        </w:rPr>
        <w:softHyphen/>
        <w:t>ственности.</w:t>
      </w:r>
    </w:p>
    <w:p w:rsidR="00955A0E" w:rsidRPr="00955A0E" w:rsidRDefault="00955A0E" w:rsidP="00955A0E">
      <w:pPr>
        <w:shd w:val="clear" w:color="auto" w:fill="FFFFFF"/>
        <w:spacing w:after="0" w:line="240" w:lineRule="auto"/>
        <w:ind w:firstLine="284"/>
        <w:jc w:val="both"/>
        <w:rPr>
          <w:spacing w:val="-4"/>
          <w:sz w:val="20"/>
          <w:szCs w:val="20"/>
        </w:rPr>
      </w:pPr>
      <w:r w:rsidRPr="00955A0E">
        <w:rPr>
          <w:rFonts w:ascii="Times New Roman" w:hAnsi="Times New Roman" w:cs="Times New Roman"/>
          <w:spacing w:val="-4"/>
          <w:sz w:val="20"/>
          <w:szCs w:val="20"/>
        </w:rPr>
        <w:t>Анализ теоретических источников и педагогического опыта свидетельст</w:t>
      </w:r>
      <w:r w:rsidRPr="00955A0E">
        <w:rPr>
          <w:rFonts w:ascii="Times New Roman" w:hAnsi="Times New Roman" w:cs="Times New Roman"/>
          <w:spacing w:val="-4"/>
          <w:sz w:val="20"/>
          <w:szCs w:val="20"/>
        </w:rPr>
        <w:softHyphen/>
        <w:t>вует о том, что проблема формирования ответственности разрабатывалась ис</w:t>
      </w:r>
      <w:r w:rsidRPr="00955A0E">
        <w:rPr>
          <w:rFonts w:ascii="Times New Roman" w:hAnsi="Times New Roman" w:cs="Times New Roman"/>
          <w:spacing w:val="-4"/>
          <w:sz w:val="20"/>
          <w:szCs w:val="20"/>
        </w:rPr>
        <w:softHyphen/>
        <w:t>следователями во все времена и имеет давнюю историю.</w:t>
      </w:r>
    </w:p>
    <w:p w:rsidR="00955A0E" w:rsidRPr="00955A0E" w:rsidRDefault="00955A0E" w:rsidP="00955A0E">
      <w:pPr>
        <w:shd w:val="clear" w:color="auto" w:fill="FFFFFF"/>
        <w:spacing w:after="0" w:line="240" w:lineRule="auto"/>
        <w:ind w:firstLine="284"/>
        <w:jc w:val="both"/>
        <w:rPr>
          <w:spacing w:val="-4"/>
          <w:sz w:val="20"/>
          <w:szCs w:val="20"/>
        </w:rPr>
      </w:pPr>
      <w:proofErr w:type="gramStart"/>
      <w:r w:rsidRPr="00955A0E">
        <w:rPr>
          <w:rFonts w:ascii="Times New Roman" w:hAnsi="Times New Roman" w:cs="Times New Roman"/>
          <w:spacing w:val="-4"/>
          <w:sz w:val="20"/>
          <w:szCs w:val="20"/>
        </w:rPr>
        <w:t>В проведенном теоретическом анализе исследований содержательно представлены основные направления в решении проблемы формирования от</w:t>
      </w:r>
      <w:r w:rsidRPr="00955A0E">
        <w:rPr>
          <w:rFonts w:ascii="Times New Roman" w:hAnsi="Times New Roman" w:cs="Times New Roman"/>
          <w:spacing w:val="-4"/>
          <w:sz w:val="20"/>
          <w:szCs w:val="20"/>
        </w:rPr>
        <w:softHyphen/>
        <w:t>ветственности личности: соотношение свободы и ответственности (</w:t>
      </w:r>
      <w:proofErr w:type="spellStart"/>
      <w:r w:rsidRPr="00955A0E">
        <w:rPr>
          <w:rFonts w:ascii="Times New Roman" w:hAnsi="Times New Roman" w:cs="Times New Roman"/>
          <w:spacing w:val="-4"/>
          <w:sz w:val="20"/>
          <w:szCs w:val="20"/>
        </w:rPr>
        <w:t>К.А.Абульханова-Славская</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К.Роджерс</w:t>
      </w:r>
      <w:proofErr w:type="spellEnd"/>
      <w:r w:rsidRPr="00955A0E">
        <w:rPr>
          <w:rFonts w:ascii="Times New Roman" w:hAnsi="Times New Roman" w:cs="Times New Roman"/>
          <w:spacing w:val="-4"/>
          <w:sz w:val="20"/>
          <w:szCs w:val="20"/>
        </w:rPr>
        <w:t xml:space="preserve"> и др.); ответственность как нравственная категория (</w:t>
      </w:r>
      <w:proofErr w:type="spellStart"/>
      <w:r w:rsidRPr="00955A0E">
        <w:rPr>
          <w:rFonts w:ascii="Times New Roman" w:hAnsi="Times New Roman" w:cs="Times New Roman"/>
          <w:spacing w:val="-4"/>
          <w:sz w:val="20"/>
          <w:szCs w:val="20"/>
        </w:rPr>
        <w:t>Л.Колберг</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Ж.Пиаже</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Ж.П.Сартр</w:t>
      </w:r>
      <w:proofErr w:type="spellEnd"/>
      <w:r w:rsidRPr="00955A0E">
        <w:rPr>
          <w:rFonts w:ascii="Times New Roman" w:hAnsi="Times New Roman" w:cs="Times New Roman"/>
          <w:spacing w:val="-4"/>
          <w:sz w:val="20"/>
          <w:szCs w:val="20"/>
        </w:rPr>
        <w:t xml:space="preserve"> и др.); ответственность в коллективе (</w:t>
      </w:r>
      <w:proofErr w:type="spellStart"/>
      <w:r w:rsidRPr="00955A0E">
        <w:rPr>
          <w:rFonts w:ascii="Times New Roman" w:hAnsi="Times New Roman" w:cs="Times New Roman"/>
          <w:spacing w:val="-4"/>
          <w:sz w:val="20"/>
          <w:szCs w:val="20"/>
        </w:rPr>
        <w:t>А.С.Макаренко</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А.В.Сухомлинский</w:t>
      </w:r>
      <w:proofErr w:type="spellEnd"/>
      <w:r w:rsidRPr="00955A0E">
        <w:rPr>
          <w:rFonts w:ascii="Times New Roman" w:hAnsi="Times New Roman" w:cs="Times New Roman"/>
          <w:spacing w:val="-4"/>
          <w:sz w:val="20"/>
          <w:szCs w:val="20"/>
        </w:rPr>
        <w:t>); ответственность как действие (</w:t>
      </w:r>
      <w:proofErr w:type="spellStart"/>
      <w:r w:rsidRPr="00955A0E">
        <w:rPr>
          <w:rFonts w:ascii="Times New Roman" w:hAnsi="Times New Roman" w:cs="Times New Roman"/>
          <w:spacing w:val="-4"/>
          <w:sz w:val="20"/>
          <w:szCs w:val="20"/>
        </w:rPr>
        <w:t>Б.Ф.Ломов</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С.Л.Рубинштейн</w:t>
      </w:r>
      <w:proofErr w:type="spellEnd"/>
      <w:r w:rsidRPr="00955A0E">
        <w:rPr>
          <w:rFonts w:ascii="Times New Roman" w:hAnsi="Times New Roman" w:cs="Times New Roman"/>
          <w:spacing w:val="-4"/>
          <w:sz w:val="20"/>
          <w:szCs w:val="20"/>
        </w:rPr>
        <w:t xml:space="preserve"> и др.);</w:t>
      </w:r>
      <w:proofErr w:type="gramEnd"/>
      <w:r w:rsidRPr="00955A0E">
        <w:rPr>
          <w:rFonts w:ascii="Times New Roman" w:hAnsi="Times New Roman" w:cs="Times New Roman"/>
          <w:spacing w:val="-4"/>
          <w:sz w:val="20"/>
          <w:szCs w:val="20"/>
        </w:rPr>
        <w:t xml:space="preserve"> ориентация на общечеловеческие ценности и ответственный выбор в сложных жизненных ситуациях (Ф. Ницше, </w:t>
      </w:r>
      <w:proofErr w:type="spellStart"/>
      <w:r w:rsidRPr="00955A0E">
        <w:rPr>
          <w:rFonts w:ascii="Times New Roman" w:hAnsi="Times New Roman" w:cs="Times New Roman"/>
          <w:spacing w:val="-4"/>
          <w:sz w:val="20"/>
          <w:szCs w:val="20"/>
        </w:rPr>
        <w:t>Дж</w:t>
      </w:r>
      <w:proofErr w:type="gramStart"/>
      <w:r w:rsidRPr="00955A0E">
        <w:rPr>
          <w:rFonts w:ascii="Times New Roman" w:hAnsi="Times New Roman" w:cs="Times New Roman"/>
          <w:spacing w:val="-4"/>
          <w:sz w:val="20"/>
          <w:szCs w:val="20"/>
        </w:rPr>
        <w:t>.Д</w:t>
      </w:r>
      <w:proofErr w:type="gramEnd"/>
      <w:r w:rsidRPr="00955A0E">
        <w:rPr>
          <w:rFonts w:ascii="Times New Roman" w:hAnsi="Times New Roman" w:cs="Times New Roman"/>
          <w:spacing w:val="-4"/>
          <w:sz w:val="20"/>
          <w:szCs w:val="20"/>
        </w:rPr>
        <w:t>ьюи</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У.Джеймс</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Э.Фромм</w:t>
      </w:r>
      <w:proofErr w:type="spellEnd"/>
      <w:r w:rsidRPr="00955A0E">
        <w:rPr>
          <w:rFonts w:ascii="Times New Roman" w:hAnsi="Times New Roman" w:cs="Times New Roman"/>
          <w:spacing w:val="-4"/>
          <w:sz w:val="20"/>
          <w:szCs w:val="20"/>
        </w:rPr>
        <w:t>); соотношение внутреннего и внешнего в ответственности личности (</w:t>
      </w:r>
      <w:proofErr w:type="spellStart"/>
      <w:r w:rsidRPr="00955A0E">
        <w:rPr>
          <w:rFonts w:ascii="Times New Roman" w:hAnsi="Times New Roman" w:cs="Times New Roman"/>
          <w:spacing w:val="-4"/>
          <w:sz w:val="20"/>
          <w:szCs w:val="20"/>
        </w:rPr>
        <w:t>К.А.Абульханова</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Д.С.Милль</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С.Шварц</w:t>
      </w:r>
      <w:proofErr w:type="spellEnd"/>
      <w:r w:rsidRPr="00955A0E">
        <w:rPr>
          <w:rFonts w:ascii="Times New Roman" w:hAnsi="Times New Roman" w:cs="Times New Roman"/>
          <w:spacing w:val="-4"/>
          <w:sz w:val="20"/>
          <w:szCs w:val="20"/>
        </w:rPr>
        <w:t>); ответственность с позиций каузальной атрибуции (</w:t>
      </w:r>
      <w:proofErr w:type="spellStart"/>
      <w:r w:rsidRPr="00955A0E">
        <w:rPr>
          <w:rFonts w:ascii="Times New Roman" w:hAnsi="Times New Roman" w:cs="Times New Roman"/>
          <w:spacing w:val="-4"/>
          <w:sz w:val="20"/>
          <w:szCs w:val="20"/>
        </w:rPr>
        <w:t>К.Муздыбаев</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Ф.Хайдера</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Дж.Роттер</w:t>
      </w:r>
      <w:proofErr w:type="spellEnd"/>
      <w:r w:rsidRPr="00955A0E">
        <w:rPr>
          <w:rFonts w:ascii="Times New Roman" w:hAnsi="Times New Roman" w:cs="Times New Roman"/>
          <w:spacing w:val="-4"/>
          <w:sz w:val="20"/>
          <w:szCs w:val="20"/>
        </w:rPr>
        <w:t xml:space="preserve"> и др.); соотношение между объективной стороной ответственности и субъек</w:t>
      </w:r>
      <w:r w:rsidRPr="00955A0E">
        <w:rPr>
          <w:rFonts w:ascii="Times New Roman" w:hAnsi="Times New Roman" w:cs="Times New Roman"/>
          <w:spacing w:val="-4"/>
          <w:sz w:val="20"/>
          <w:szCs w:val="20"/>
        </w:rPr>
        <w:softHyphen/>
        <w:t>тивной (</w:t>
      </w:r>
      <w:proofErr w:type="spellStart"/>
      <w:r w:rsidRPr="00955A0E">
        <w:rPr>
          <w:rFonts w:ascii="Times New Roman" w:hAnsi="Times New Roman" w:cs="Times New Roman"/>
          <w:spacing w:val="-4"/>
          <w:sz w:val="20"/>
          <w:szCs w:val="20"/>
        </w:rPr>
        <w:t>Ж.Е.Завадская</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Н.А.Минкина</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Л.В.Шевченко</w:t>
      </w:r>
      <w:proofErr w:type="spellEnd"/>
      <w:r w:rsidRPr="00955A0E">
        <w:rPr>
          <w:rFonts w:ascii="Times New Roman" w:hAnsi="Times New Roman" w:cs="Times New Roman"/>
          <w:spacing w:val="-4"/>
          <w:sz w:val="20"/>
          <w:szCs w:val="20"/>
        </w:rPr>
        <w:t>);  становление и воспитание ответственности как качества личности детей старшего дошкольного возраста (Л.И.</w:t>
      </w:r>
      <w:r>
        <w:rPr>
          <w:rFonts w:ascii="Times New Roman" w:hAnsi="Times New Roman" w:cs="Times New Roman"/>
          <w:spacing w:val="-4"/>
          <w:sz w:val="20"/>
          <w:szCs w:val="20"/>
        </w:rPr>
        <w:t> </w:t>
      </w:r>
      <w:proofErr w:type="spellStart"/>
      <w:r>
        <w:rPr>
          <w:rFonts w:ascii="Times New Roman" w:hAnsi="Times New Roman" w:cs="Times New Roman"/>
          <w:spacing w:val="-4"/>
          <w:sz w:val="20"/>
          <w:szCs w:val="20"/>
        </w:rPr>
        <w:t>Божович</w:t>
      </w:r>
      <w:proofErr w:type="spellEnd"/>
      <w:r>
        <w:rPr>
          <w:rFonts w:ascii="Times New Roman" w:hAnsi="Times New Roman" w:cs="Times New Roman"/>
          <w:spacing w:val="-4"/>
          <w:sz w:val="20"/>
          <w:szCs w:val="20"/>
        </w:rPr>
        <w:t xml:space="preserve">, </w:t>
      </w:r>
      <w:proofErr w:type="spellStart"/>
      <w:r>
        <w:rPr>
          <w:rFonts w:ascii="Times New Roman" w:hAnsi="Times New Roman" w:cs="Times New Roman"/>
          <w:spacing w:val="-4"/>
          <w:sz w:val="20"/>
          <w:szCs w:val="20"/>
        </w:rPr>
        <w:t>З.Н.Борисова</w:t>
      </w:r>
      <w:proofErr w:type="spellEnd"/>
      <w:r>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В.А.Горбачева</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К.А.Климова</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В.С.Мухина</w:t>
      </w:r>
      <w:proofErr w:type="spellEnd"/>
      <w:r w:rsidRPr="00955A0E">
        <w:rPr>
          <w:rFonts w:ascii="Times New Roman" w:hAnsi="Times New Roman" w:cs="Times New Roman"/>
          <w:spacing w:val="-4"/>
          <w:sz w:val="20"/>
          <w:szCs w:val="20"/>
        </w:rPr>
        <w:t xml:space="preserve">, </w:t>
      </w:r>
      <w:proofErr w:type="spellStart"/>
      <w:r w:rsidRPr="00955A0E">
        <w:rPr>
          <w:rFonts w:ascii="Times New Roman" w:hAnsi="Times New Roman" w:cs="Times New Roman"/>
          <w:spacing w:val="-4"/>
          <w:sz w:val="20"/>
          <w:szCs w:val="20"/>
        </w:rPr>
        <w:t>Л.С.Славина</w:t>
      </w:r>
      <w:proofErr w:type="spellEnd"/>
      <w:r w:rsidRPr="00955A0E">
        <w:rPr>
          <w:rFonts w:ascii="Times New Roman" w:hAnsi="Times New Roman" w:cs="Times New Roman"/>
          <w:spacing w:val="-4"/>
          <w:sz w:val="20"/>
          <w:szCs w:val="20"/>
        </w:rPr>
        <w:t xml:space="preserve"> и др.)[4].</w:t>
      </w:r>
    </w:p>
    <w:p w:rsidR="00955A0E" w:rsidRPr="00955A0E" w:rsidRDefault="00955A0E" w:rsidP="00955A0E">
      <w:pPr>
        <w:shd w:val="clear" w:color="auto" w:fill="FFFFFF"/>
        <w:spacing w:after="0" w:line="240" w:lineRule="auto"/>
        <w:ind w:firstLine="284"/>
        <w:jc w:val="both"/>
        <w:rPr>
          <w:sz w:val="20"/>
          <w:szCs w:val="20"/>
        </w:rPr>
      </w:pPr>
      <w:proofErr w:type="gramStart"/>
      <w:r w:rsidRPr="00955A0E">
        <w:rPr>
          <w:rFonts w:ascii="Times New Roman" w:hAnsi="Times New Roman" w:cs="Times New Roman"/>
          <w:sz w:val="20"/>
          <w:szCs w:val="20"/>
        </w:rPr>
        <w:t>Анализ исследований в дошкольной педагогике позволяет сделать вывод о том, что процесс формирования такого личностного качества, как ответствен</w:t>
      </w:r>
      <w:r w:rsidRPr="00955A0E">
        <w:rPr>
          <w:rFonts w:ascii="Times New Roman" w:hAnsi="Times New Roman" w:cs="Times New Roman"/>
          <w:sz w:val="20"/>
          <w:szCs w:val="20"/>
        </w:rPr>
        <w:softHyphen/>
        <w:t>ность рассматривается учеными в качестве интеграции волевых устремлений, самостоятельности, произвольности, активности, организованного поведения и др. Данные индивидуальные проявления личности исследователи предлагают развивать в различных видах деятельности как в процессе специально органи</w:t>
      </w:r>
      <w:r w:rsidRPr="00955A0E">
        <w:rPr>
          <w:rFonts w:ascii="Times New Roman" w:hAnsi="Times New Roman" w:cs="Times New Roman"/>
          <w:sz w:val="20"/>
          <w:szCs w:val="20"/>
        </w:rPr>
        <w:softHyphen/>
        <w:t>зованного обучения, так и в деятельности вне занятий, в повседневном обще</w:t>
      </w:r>
      <w:r w:rsidRPr="00955A0E">
        <w:rPr>
          <w:rFonts w:ascii="Times New Roman" w:hAnsi="Times New Roman" w:cs="Times New Roman"/>
          <w:sz w:val="20"/>
          <w:szCs w:val="20"/>
        </w:rPr>
        <w:softHyphen/>
        <w:t>нии, в самостоятельной</w:t>
      </w:r>
      <w:proofErr w:type="gramEnd"/>
      <w:r w:rsidRPr="00955A0E">
        <w:rPr>
          <w:rFonts w:ascii="Times New Roman" w:hAnsi="Times New Roman" w:cs="Times New Roman"/>
          <w:sz w:val="20"/>
          <w:szCs w:val="20"/>
        </w:rPr>
        <w:t xml:space="preserve"> детской деятельности.</w:t>
      </w:r>
    </w:p>
    <w:p w:rsidR="00955A0E" w:rsidRPr="00955A0E" w:rsidRDefault="00955A0E" w:rsidP="00955A0E">
      <w:pPr>
        <w:shd w:val="clear" w:color="auto" w:fill="FFFFFF"/>
        <w:spacing w:after="0" w:line="240" w:lineRule="auto"/>
        <w:ind w:firstLine="284"/>
        <w:jc w:val="both"/>
        <w:rPr>
          <w:sz w:val="20"/>
          <w:szCs w:val="20"/>
        </w:rPr>
      </w:pPr>
      <w:r w:rsidRPr="00955A0E">
        <w:rPr>
          <w:rFonts w:ascii="Times New Roman" w:hAnsi="Times New Roman" w:cs="Times New Roman"/>
          <w:sz w:val="20"/>
          <w:szCs w:val="20"/>
        </w:rPr>
        <w:t>Аксиологический подход представляет возможным определить содержа</w:t>
      </w:r>
      <w:r w:rsidRPr="00955A0E">
        <w:rPr>
          <w:rFonts w:ascii="Times New Roman" w:hAnsi="Times New Roman" w:cs="Times New Roman"/>
          <w:sz w:val="20"/>
          <w:szCs w:val="20"/>
        </w:rPr>
        <w:softHyphen/>
        <w:t xml:space="preserve">ние </w:t>
      </w:r>
      <w:proofErr w:type="gramStart"/>
      <w:r w:rsidRPr="00955A0E">
        <w:rPr>
          <w:rFonts w:ascii="Times New Roman" w:hAnsi="Times New Roman" w:cs="Times New Roman"/>
          <w:sz w:val="20"/>
          <w:szCs w:val="20"/>
        </w:rPr>
        <w:t>процесса формирования ответственности детей дошкольного возраста</w:t>
      </w:r>
      <w:proofErr w:type="gramEnd"/>
      <w:r w:rsidRPr="00955A0E">
        <w:rPr>
          <w:rFonts w:ascii="Times New Roman" w:hAnsi="Times New Roman" w:cs="Times New Roman"/>
          <w:sz w:val="20"/>
          <w:szCs w:val="20"/>
        </w:rPr>
        <w:t xml:space="preserve"> с точки зрения ориентира на нравственные ценности. </w:t>
      </w:r>
      <w:r w:rsidRPr="00955A0E">
        <w:rPr>
          <w:rFonts w:ascii="Times New Roman" w:hAnsi="Times New Roman" w:cs="Times New Roman"/>
          <w:sz w:val="20"/>
          <w:szCs w:val="20"/>
        </w:rPr>
        <w:lastRenderedPageBreak/>
        <w:t>Дошкольник выступает как субъект ценностного освоения общественных норм и правил поведения и соот</w:t>
      </w:r>
      <w:r w:rsidRPr="00955A0E">
        <w:rPr>
          <w:rFonts w:ascii="Times New Roman" w:hAnsi="Times New Roman" w:cs="Times New Roman"/>
          <w:sz w:val="20"/>
          <w:szCs w:val="20"/>
        </w:rPr>
        <w:softHyphen/>
        <w:t>носит с усвоенными ценностями результат своих действий.</w:t>
      </w:r>
    </w:p>
    <w:p w:rsidR="00955A0E" w:rsidRPr="00955A0E" w:rsidRDefault="00955A0E" w:rsidP="00955A0E">
      <w:pPr>
        <w:shd w:val="clear" w:color="auto" w:fill="FFFFFF"/>
        <w:spacing w:after="0" w:line="240" w:lineRule="auto"/>
        <w:ind w:firstLine="284"/>
        <w:jc w:val="both"/>
        <w:rPr>
          <w:sz w:val="20"/>
          <w:szCs w:val="20"/>
        </w:rPr>
      </w:pPr>
      <w:proofErr w:type="gramStart"/>
      <w:r w:rsidRPr="00955A0E">
        <w:rPr>
          <w:rFonts w:ascii="Times New Roman" w:hAnsi="Times New Roman" w:cs="Times New Roman"/>
          <w:sz w:val="20"/>
          <w:szCs w:val="20"/>
        </w:rPr>
        <w:t>В результате анализа литературы сформулировано и содержательно опи</w:t>
      </w:r>
      <w:r w:rsidRPr="00955A0E">
        <w:rPr>
          <w:rFonts w:ascii="Times New Roman" w:hAnsi="Times New Roman" w:cs="Times New Roman"/>
          <w:sz w:val="20"/>
          <w:szCs w:val="20"/>
        </w:rPr>
        <w:softHyphen/>
        <w:t>сано понятие ответственности детей старшего дошкольного возраста в контек</w:t>
      </w:r>
      <w:r w:rsidRPr="00955A0E">
        <w:rPr>
          <w:rFonts w:ascii="Times New Roman" w:hAnsi="Times New Roman" w:cs="Times New Roman"/>
          <w:sz w:val="20"/>
          <w:szCs w:val="20"/>
        </w:rPr>
        <w:softHyphen/>
        <w:t>сте личностно-</w:t>
      </w:r>
      <w:proofErr w:type="spellStart"/>
      <w:r w:rsidRPr="00955A0E">
        <w:rPr>
          <w:rFonts w:ascii="Times New Roman" w:hAnsi="Times New Roman" w:cs="Times New Roman"/>
          <w:sz w:val="20"/>
          <w:szCs w:val="20"/>
        </w:rPr>
        <w:t>деятельностного</w:t>
      </w:r>
      <w:proofErr w:type="spellEnd"/>
      <w:r w:rsidRPr="00955A0E">
        <w:rPr>
          <w:rFonts w:ascii="Times New Roman" w:hAnsi="Times New Roman" w:cs="Times New Roman"/>
          <w:sz w:val="20"/>
          <w:szCs w:val="20"/>
        </w:rPr>
        <w:t xml:space="preserve"> и аксиологического подходов, поэтому мы предлагаем понимать ответственность как </w:t>
      </w:r>
      <w:r w:rsidRPr="00955A0E">
        <w:rPr>
          <w:rFonts w:ascii="Times New Roman" w:hAnsi="Times New Roman" w:cs="Times New Roman"/>
          <w:iCs/>
          <w:sz w:val="20"/>
          <w:szCs w:val="20"/>
        </w:rPr>
        <w:t>личностное качество, отражающее состояние готовности к рефлексии своего поведения с позиции нравственных правил и к ответу за результат своей деятельности перед другими и самим собой.</w:t>
      </w:r>
      <w:proofErr w:type="gramEnd"/>
    </w:p>
    <w:p w:rsidR="00955A0E" w:rsidRPr="00955A0E" w:rsidRDefault="00955A0E" w:rsidP="00955A0E">
      <w:pPr>
        <w:shd w:val="clear" w:color="auto" w:fill="FFFFFF"/>
        <w:spacing w:after="0" w:line="240" w:lineRule="auto"/>
        <w:ind w:firstLine="284"/>
        <w:jc w:val="both"/>
        <w:rPr>
          <w:sz w:val="20"/>
          <w:szCs w:val="20"/>
        </w:rPr>
      </w:pPr>
      <w:r w:rsidRPr="00955A0E">
        <w:rPr>
          <w:rFonts w:ascii="Times New Roman" w:hAnsi="Times New Roman" w:cs="Times New Roman"/>
          <w:sz w:val="20"/>
          <w:szCs w:val="20"/>
        </w:rPr>
        <w:t>В системе социальных характеристик ответственность детей старшего дошкольного возраста раскрывается нами как совокупность знаний и важных ценностей, необходимых дошкольникам для проявления ответственности в сво</w:t>
      </w:r>
      <w:r w:rsidRPr="00955A0E">
        <w:rPr>
          <w:rFonts w:ascii="Times New Roman" w:hAnsi="Times New Roman" w:cs="Times New Roman"/>
          <w:sz w:val="20"/>
          <w:szCs w:val="20"/>
        </w:rPr>
        <w:softHyphen/>
        <w:t>ем поведении. Данные качества включены в социальную ориентацию, на осно</w:t>
      </w:r>
      <w:r w:rsidRPr="00955A0E">
        <w:rPr>
          <w:rFonts w:ascii="Times New Roman" w:hAnsi="Times New Roman" w:cs="Times New Roman"/>
          <w:sz w:val="20"/>
          <w:szCs w:val="20"/>
        </w:rPr>
        <w:softHyphen/>
        <w:t>вании развития которой происходит формирование характера деятельности и поведения личности.</w:t>
      </w:r>
    </w:p>
    <w:p w:rsidR="00955A0E" w:rsidRPr="00955A0E" w:rsidRDefault="00955A0E" w:rsidP="00955A0E">
      <w:pPr>
        <w:shd w:val="clear" w:color="auto" w:fill="FFFFFF"/>
        <w:spacing w:after="0" w:line="240" w:lineRule="auto"/>
        <w:ind w:firstLine="284"/>
        <w:jc w:val="both"/>
        <w:rPr>
          <w:sz w:val="20"/>
          <w:szCs w:val="20"/>
        </w:rPr>
      </w:pPr>
      <w:r w:rsidRPr="00955A0E">
        <w:rPr>
          <w:rFonts w:ascii="Times New Roman" w:hAnsi="Times New Roman" w:cs="Times New Roman"/>
          <w:sz w:val="20"/>
          <w:szCs w:val="20"/>
        </w:rPr>
        <w:t>В своем исследовании мы опираемся на определение социальной ориен</w:t>
      </w:r>
      <w:r w:rsidRPr="00955A0E">
        <w:rPr>
          <w:rFonts w:ascii="Times New Roman" w:hAnsi="Times New Roman" w:cs="Times New Roman"/>
          <w:sz w:val="20"/>
          <w:szCs w:val="20"/>
        </w:rPr>
        <w:softHyphen/>
        <w:t>тации Л.В. Пименовой, по мнению которой социальная ориентация представля</w:t>
      </w:r>
      <w:r w:rsidRPr="00955A0E">
        <w:rPr>
          <w:rFonts w:ascii="Times New Roman" w:hAnsi="Times New Roman" w:cs="Times New Roman"/>
          <w:sz w:val="20"/>
          <w:szCs w:val="20"/>
        </w:rPr>
        <w:softHyphen/>
        <w:t>ет собой сложное образование, включающее познавательные и эмоциональные компоненты, реализующие функции выделения значимого для ребенка содер</w:t>
      </w:r>
      <w:r w:rsidRPr="00955A0E">
        <w:rPr>
          <w:rFonts w:ascii="Times New Roman" w:hAnsi="Times New Roman" w:cs="Times New Roman"/>
          <w:sz w:val="20"/>
          <w:szCs w:val="20"/>
        </w:rPr>
        <w:softHyphen/>
        <w:t xml:space="preserve">жания. Это специфическая внутренняя деятельность ребенка, </w:t>
      </w:r>
      <w:proofErr w:type="gramStart"/>
      <w:r w:rsidRPr="00955A0E">
        <w:rPr>
          <w:rFonts w:ascii="Times New Roman" w:hAnsi="Times New Roman" w:cs="Times New Roman"/>
          <w:sz w:val="20"/>
          <w:szCs w:val="20"/>
        </w:rPr>
        <w:t>связанная</w:t>
      </w:r>
      <w:proofErr w:type="gramEnd"/>
      <w:r w:rsidRPr="00955A0E">
        <w:rPr>
          <w:rFonts w:ascii="Times New Roman" w:hAnsi="Times New Roman" w:cs="Times New Roman"/>
          <w:sz w:val="20"/>
          <w:szCs w:val="20"/>
        </w:rPr>
        <w:t xml:space="preserve"> прежде всего с восприятием другого человека, его эмоциональных состояний, с анали</w:t>
      </w:r>
      <w:r w:rsidRPr="00955A0E">
        <w:rPr>
          <w:rFonts w:ascii="Times New Roman" w:hAnsi="Times New Roman" w:cs="Times New Roman"/>
          <w:sz w:val="20"/>
          <w:szCs w:val="20"/>
        </w:rPr>
        <w:softHyphen/>
        <w:t>зом и оценкой ситуации в целом, с предвосхищением тенденций ее развития.</w:t>
      </w:r>
    </w:p>
    <w:p w:rsidR="00955A0E" w:rsidRPr="00955A0E" w:rsidRDefault="00955A0E" w:rsidP="00955A0E">
      <w:pPr>
        <w:shd w:val="clear" w:color="auto" w:fill="FFFFFF"/>
        <w:spacing w:after="0" w:line="240" w:lineRule="auto"/>
        <w:ind w:firstLine="284"/>
        <w:jc w:val="both"/>
        <w:rPr>
          <w:rFonts w:ascii="Times New Roman" w:hAnsi="Times New Roman" w:cs="Times New Roman"/>
          <w:sz w:val="20"/>
          <w:szCs w:val="20"/>
        </w:rPr>
      </w:pPr>
      <w:r w:rsidRPr="00955A0E">
        <w:rPr>
          <w:rFonts w:ascii="Times New Roman" w:hAnsi="Times New Roman" w:cs="Times New Roman"/>
          <w:sz w:val="20"/>
          <w:szCs w:val="20"/>
        </w:rPr>
        <w:t>Ученые (</w:t>
      </w:r>
      <w:proofErr w:type="spellStart"/>
      <w:r w:rsidRPr="00955A0E">
        <w:rPr>
          <w:rFonts w:ascii="Times New Roman" w:hAnsi="Times New Roman" w:cs="Times New Roman"/>
          <w:sz w:val="20"/>
          <w:szCs w:val="20"/>
        </w:rPr>
        <w:t>А.Г.Здравомыслов</w:t>
      </w:r>
      <w:proofErr w:type="spellEnd"/>
      <w:r w:rsidRPr="00955A0E">
        <w:rPr>
          <w:rFonts w:ascii="Times New Roman" w:hAnsi="Times New Roman" w:cs="Times New Roman"/>
          <w:sz w:val="20"/>
          <w:szCs w:val="20"/>
        </w:rPr>
        <w:t xml:space="preserve">, </w:t>
      </w:r>
      <w:proofErr w:type="spellStart"/>
      <w:r w:rsidRPr="00955A0E">
        <w:rPr>
          <w:rFonts w:ascii="Times New Roman" w:hAnsi="Times New Roman" w:cs="Times New Roman"/>
          <w:sz w:val="20"/>
          <w:szCs w:val="20"/>
        </w:rPr>
        <w:t>Л.В.Пименова</w:t>
      </w:r>
      <w:proofErr w:type="spellEnd"/>
      <w:r w:rsidRPr="00955A0E">
        <w:rPr>
          <w:rFonts w:ascii="Times New Roman" w:hAnsi="Times New Roman" w:cs="Times New Roman"/>
          <w:sz w:val="20"/>
          <w:szCs w:val="20"/>
        </w:rPr>
        <w:t xml:space="preserve">, </w:t>
      </w:r>
      <w:proofErr w:type="spellStart"/>
      <w:r w:rsidRPr="00955A0E">
        <w:rPr>
          <w:rFonts w:ascii="Times New Roman" w:hAnsi="Times New Roman" w:cs="Times New Roman"/>
          <w:sz w:val="20"/>
          <w:szCs w:val="20"/>
        </w:rPr>
        <w:t>Т.И.Пороховская</w:t>
      </w:r>
      <w:proofErr w:type="spellEnd"/>
      <w:r w:rsidRPr="00955A0E">
        <w:rPr>
          <w:rFonts w:ascii="Times New Roman" w:hAnsi="Times New Roman" w:cs="Times New Roman"/>
          <w:sz w:val="20"/>
          <w:szCs w:val="20"/>
        </w:rPr>
        <w:t xml:space="preserve">, </w:t>
      </w:r>
      <w:proofErr w:type="spellStart"/>
      <w:r w:rsidRPr="00955A0E">
        <w:rPr>
          <w:rFonts w:ascii="Times New Roman" w:hAnsi="Times New Roman" w:cs="Times New Roman"/>
          <w:sz w:val="20"/>
          <w:szCs w:val="20"/>
        </w:rPr>
        <w:t>В.А.Ядов</w:t>
      </w:r>
      <w:proofErr w:type="spellEnd"/>
      <w:r w:rsidRPr="00955A0E">
        <w:rPr>
          <w:rFonts w:ascii="Times New Roman" w:hAnsi="Times New Roman" w:cs="Times New Roman"/>
          <w:sz w:val="20"/>
          <w:szCs w:val="20"/>
        </w:rPr>
        <w:t xml:space="preserve"> и др.) выделяют следующие показатели социальной ориентации: наличие знаний общественных норм и правил поведения;</w:t>
      </w:r>
    </w:p>
    <w:p w:rsidR="00955A0E" w:rsidRPr="00955A0E" w:rsidRDefault="00955A0E" w:rsidP="00955A0E">
      <w:pPr>
        <w:shd w:val="clear" w:color="auto" w:fill="FFFFFF"/>
        <w:tabs>
          <w:tab w:val="left" w:pos="974"/>
        </w:tabs>
        <w:spacing w:after="0" w:line="240" w:lineRule="auto"/>
        <w:jc w:val="both"/>
        <w:rPr>
          <w:rFonts w:ascii="Times New Roman" w:hAnsi="Times New Roman" w:cs="Times New Roman"/>
          <w:sz w:val="20"/>
          <w:szCs w:val="20"/>
        </w:rPr>
      </w:pPr>
      <w:r w:rsidRPr="00955A0E">
        <w:rPr>
          <w:rFonts w:ascii="Times New Roman" w:hAnsi="Times New Roman" w:cs="Times New Roman"/>
          <w:sz w:val="20"/>
          <w:szCs w:val="20"/>
        </w:rPr>
        <w:t>направленность внимания ребенка на предметное или социальное со</w:t>
      </w:r>
      <w:r w:rsidRPr="00955A0E">
        <w:rPr>
          <w:rFonts w:ascii="Times New Roman" w:hAnsi="Times New Roman" w:cs="Times New Roman"/>
          <w:sz w:val="20"/>
          <w:szCs w:val="20"/>
        </w:rPr>
        <w:softHyphen/>
        <w:t>держание ситуаций; степень развернутости ориентации ребенка на сверстника; выраженность эмоционального компонента ориентации и взаимодейст</w:t>
      </w:r>
      <w:r w:rsidRPr="00955A0E">
        <w:rPr>
          <w:rFonts w:ascii="Times New Roman" w:hAnsi="Times New Roman" w:cs="Times New Roman"/>
          <w:sz w:val="20"/>
          <w:szCs w:val="20"/>
        </w:rPr>
        <w:softHyphen/>
        <w:t>вия; доминирующий тип действий, с помощью которых ребенок осуществ</w:t>
      </w:r>
      <w:r w:rsidRPr="00955A0E">
        <w:rPr>
          <w:rFonts w:ascii="Times New Roman" w:hAnsi="Times New Roman" w:cs="Times New Roman"/>
          <w:sz w:val="20"/>
          <w:szCs w:val="20"/>
        </w:rPr>
        <w:softHyphen/>
        <w:t>ляет конта</w:t>
      </w:r>
      <w:proofErr w:type="gramStart"/>
      <w:r w:rsidRPr="00955A0E">
        <w:rPr>
          <w:rFonts w:ascii="Times New Roman" w:hAnsi="Times New Roman" w:cs="Times New Roman"/>
          <w:sz w:val="20"/>
          <w:szCs w:val="20"/>
        </w:rPr>
        <w:t>кт с др</w:t>
      </w:r>
      <w:proofErr w:type="gramEnd"/>
      <w:r w:rsidRPr="00955A0E">
        <w:rPr>
          <w:rFonts w:ascii="Times New Roman" w:hAnsi="Times New Roman" w:cs="Times New Roman"/>
          <w:sz w:val="20"/>
          <w:szCs w:val="20"/>
        </w:rPr>
        <w:t>угими[3].</w:t>
      </w:r>
    </w:p>
    <w:p w:rsidR="00955A0E" w:rsidRPr="00955A0E" w:rsidRDefault="00955A0E" w:rsidP="00955A0E">
      <w:pPr>
        <w:shd w:val="clear" w:color="auto" w:fill="FFFFFF"/>
        <w:spacing w:after="0" w:line="240" w:lineRule="auto"/>
        <w:ind w:firstLine="284"/>
        <w:jc w:val="both"/>
        <w:rPr>
          <w:sz w:val="20"/>
          <w:szCs w:val="20"/>
        </w:rPr>
      </w:pPr>
      <w:r w:rsidRPr="00955A0E">
        <w:rPr>
          <w:rFonts w:ascii="Times New Roman" w:hAnsi="Times New Roman" w:cs="Times New Roman"/>
          <w:sz w:val="20"/>
          <w:szCs w:val="20"/>
        </w:rPr>
        <w:t>Жизненный смысл ориентации на субъект-субъектное взаимодействие за</w:t>
      </w:r>
      <w:r w:rsidRPr="00955A0E">
        <w:rPr>
          <w:rFonts w:ascii="Times New Roman" w:hAnsi="Times New Roman" w:cs="Times New Roman"/>
          <w:sz w:val="20"/>
          <w:szCs w:val="20"/>
        </w:rPr>
        <w:softHyphen/>
        <w:t>ключается в том, чтобы ребенок совершал то или иное действие не вследствие влияния на него тех или иных внешних причин, а вследствие внутреннего по</w:t>
      </w:r>
      <w:r w:rsidRPr="00955A0E">
        <w:rPr>
          <w:rFonts w:ascii="Times New Roman" w:hAnsi="Times New Roman" w:cs="Times New Roman"/>
          <w:sz w:val="20"/>
          <w:szCs w:val="20"/>
        </w:rPr>
        <w:softHyphen/>
        <w:t xml:space="preserve">буждения, исходящего из осознанной необходимости данного действия, из убеждения в его истинности, ценности, значимости для него, для общества, </w:t>
      </w:r>
      <w:proofErr w:type="gramStart"/>
      <w:r w:rsidRPr="00955A0E">
        <w:rPr>
          <w:rFonts w:ascii="Times New Roman" w:hAnsi="Times New Roman" w:cs="Times New Roman"/>
          <w:sz w:val="20"/>
          <w:szCs w:val="20"/>
        </w:rPr>
        <w:t>для</w:t>
      </w:r>
      <w:proofErr w:type="gramEnd"/>
      <w:r w:rsidRPr="00955A0E">
        <w:rPr>
          <w:rFonts w:ascii="Times New Roman" w:hAnsi="Times New Roman" w:cs="Times New Roman"/>
          <w:sz w:val="20"/>
          <w:szCs w:val="20"/>
        </w:rPr>
        <w:t xml:space="preserve"> близких.</w:t>
      </w:r>
    </w:p>
    <w:p w:rsidR="00955A0E" w:rsidRPr="00955A0E" w:rsidRDefault="00955A0E" w:rsidP="00955A0E">
      <w:pPr>
        <w:shd w:val="clear" w:color="auto" w:fill="FFFFFF"/>
        <w:spacing w:after="0" w:line="240" w:lineRule="auto"/>
        <w:ind w:firstLine="284"/>
        <w:jc w:val="both"/>
        <w:rPr>
          <w:sz w:val="20"/>
          <w:szCs w:val="20"/>
        </w:rPr>
      </w:pPr>
      <w:r w:rsidRPr="00955A0E">
        <w:rPr>
          <w:rFonts w:ascii="Times New Roman" w:hAnsi="Times New Roman" w:cs="Times New Roman"/>
          <w:sz w:val="20"/>
          <w:szCs w:val="20"/>
        </w:rPr>
        <w:t>В качестве одной из составляющих ответственности детей старшего до</w:t>
      </w:r>
      <w:r w:rsidRPr="00955A0E">
        <w:rPr>
          <w:rFonts w:ascii="Times New Roman" w:hAnsi="Times New Roman" w:cs="Times New Roman"/>
          <w:sz w:val="20"/>
          <w:szCs w:val="20"/>
        </w:rPr>
        <w:softHyphen/>
        <w:t>школьного возраста мы выделяем внешнюю мотивацию деятельности. Многие исследователи отмечают, что представления перейдут в осознание только, ко</w:t>
      </w:r>
      <w:r w:rsidRPr="00955A0E">
        <w:rPr>
          <w:rFonts w:ascii="Times New Roman" w:hAnsi="Times New Roman" w:cs="Times New Roman"/>
          <w:sz w:val="20"/>
          <w:szCs w:val="20"/>
        </w:rPr>
        <w:softHyphen/>
        <w:t xml:space="preserve">гда данная ситуация субъективно значима для </w:t>
      </w:r>
      <w:r w:rsidRPr="00955A0E">
        <w:rPr>
          <w:rFonts w:ascii="Times New Roman" w:hAnsi="Times New Roman" w:cs="Times New Roman"/>
          <w:sz w:val="20"/>
          <w:szCs w:val="20"/>
        </w:rPr>
        <w:lastRenderedPageBreak/>
        <w:t>ребенка, то есть ребенок испы</w:t>
      </w:r>
      <w:r w:rsidRPr="00955A0E">
        <w:rPr>
          <w:rFonts w:ascii="Times New Roman" w:hAnsi="Times New Roman" w:cs="Times New Roman"/>
          <w:sz w:val="20"/>
          <w:szCs w:val="20"/>
        </w:rPr>
        <w:softHyphen/>
        <w:t>тывает потребность в ее решении. В дошкольном возрасте дополнительные стимулы для решения жизненных задач необходимы. К ним относятся внешние стимулы, мотив помощи, познавательный мотив, ситуация выбора и т.д.</w:t>
      </w:r>
    </w:p>
    <w:p w:rsidR="00955A0E" w:rsidRPr="00955A0E" w:rsidRDefault="00955A0E" w:rsidP="00955A0E">
      <w:pPr>
        <w:shd w:val="clear" w:color="auto" w:fill="FFFFFF"/>
        <w:spacing w:after="0" w:line="240" w:lineRule="auto"/>
        <w:ind w:firstLine="284"/>
        <w:jc w:val="both"/>
        <w:rPr>
          <w:rFonts w:ascii="Times New Roman" w:hAnsi="Times New Roman" w:cs="Times New Roman"/>
          <w:spacing w:val="-4"/>
          <w:sz w:val="20"/>
          <w:szCs w:val="20"/>
        </w:rPr>
      </w:pPr>
      <w:r w:rsidRPr="00955A0E">
        <w:rPr>
          <w:rFonts w:ascii="Times New Roman" w:hAnsi="Times New Roman" w:cs="Times New Roman"/>
          <w:spacing w:val="-4"/>
          <w:sz w:val="20"/>
          <w:szCs w:val="20"/>
        </w:rPr>
        <w:t xml:space="preserve">Процесс формирования ответственности мы предлагаем осуществлять посредством разработки и реализации </w:t>
      </w:r>
      <w:r w:rsidRPr="00955A0E">
        <w:rPr>
          <w:rFonts w:ascii="Times New Roman" w:hAnsi="Times New Roman" w:cs="Times New Roman"/>
          <w:iCs/>
          <w:spacing w:val="-4"/>
          <w:sz w:val="20"/>
          <w:szCs w:val="20"/>
        </w:rPr>
        <w:t xml:space="preserve">педагогической технологии, </w:t>
      </w:r>
      <w:r w:rsidRPr="00955A0E">
        <w:rPr>
          <w:rFonts w:ascii="Times New Roman" w:hAnsi="Times New Roman" w:cs="Times New Roman"/>
          <w:spacing w:val="-4"/>
          <w:sz w:val="20"/>
          <w:szCs w:val="20"/>
        </w:rPr>
        <w:t>включаю</w:t>
      </w:r>
      <w:r w:rsidRPr="00955A0E">
        <w:rPr>
          <w:rFonts w:ascii="Times New Roman" w:hAnsi="Times New Roman" w:cs="Times New Roman"/>
          <w:spacing w:val="-4"/>
          <w:sz w:val="20"/>
          <w:szCs w:val="20"/>
        </w:rPr>
        <w:softHyphen/>
        <w:t xml:space="preserve">щей </w:t>
      </w:r>
      <w:r w:rsidRPr="00955A0E">
        <w:rPr>
          <w:rFonts w:ascii="Times New Roman" w:hAnsi="Times New Roman" w:cs="Times New Roman"/>
          <w:iCs/>
          <w:spacing w:val="-4"/>
          <w:sz w:val="20"/>
          <w:szCs w:val="20"/>
        </w:rPr>
        <w:t xml:space="preserve">три последовательных этапа: </w:t>
      </w:r>
      <w:r w:rsidRPr="00955A0E">
        <w:rPr>
          <w:rFonts w:ascii="Times New Roman" w:hAnsi="Times New Roman" w:cs="Times New Roman"/>
          <w:spacing w:val="-4"/>
          <w:sz w:val="20"/>
          <w:szCs w:val="20"/>
        </w:rPr>
        <w:t>формирование представлений и мотивации выполняемой деятельности (подготовительный); становление практических навыков ответственного поведения (сопро</w:t>
      </w:r>
      <w:r w:rsidRPr="00955A0E">
        <w:rPr>
          <w:rFonts w:ascii="Times New Roman" w:hAnsi="Times New Roman" w:cs="Times New Roman"/>
          <w:spacing w:val="-4"/>
          <w:sz w:val="20"/>
          <w:szCs w:val="20"/>
        </w:rPr>
        <w:softHyphen/>
        <w:t>вождающий); осознанное самостоятельное использование накопленного опыта ответ</w:t>
      </w:r>
      <w:r w:rsidRPr="00955A0E">
        <w:rPr>
          <w:rFonts w:ascii="Times New Roman" w:hAnsi="Times New Roman" w:cs="Times New Roman"/>
          <w:spacing w:val="-4"/>
          <w:sz w:val="20"/>
          <w:szCs w:val="20"/>
        </w:rPr>
        <w:softHyphen/>
        <w:t>ственного поведения в процессе собственной деятельности (самостоятельный).</w:t>
      </w:r>
    </w:p>
    <w:p w:rsidR="00955A0E" w:rsidRPr="00955A0E" w:rsidRDefault="00955A0E" w:rsidP="00955A0E">
      <w:pPr>
        <w:shd w:val="clear" w:color="auto" w:fill="FFFFFF"/>
        <w:tabs>
          <w:tab w:val="left" w:pos="1085"/>
        </w:tabs>
        <w:spacing w:after="0" w:line="240" w:lineRule="auto"/>
        <w:ind w:firstLine="360"/>
        <w:jc w:val="both"/>
        <w:rPr>
          <w:spacing w:val="-4"/>
          <w:sz w:val="20"/>
          <w:szCs w:val="20"/>
        </w:rPr>
      </w:pPr>
      <w:proofErr w:type="gramStart"/>
      <w:r w:rsidRPr="00955A0E">
        <w:rPr>
          <w:rFonts w:ascii="Times New Roman" w:hAnsi="Times New Roman" w:cs="Times New Roman"/>
          <w:spacing w:val="-4"/>
          <w:sz w:val="20"/>
          <w:szCs w:val="20"/>
        </w:rPr>
        <w:t>Анализ литературы и учет возрастных и индивидуальных особенно</w:t>
      </w:r>
      <w:r w:rsidRPr="00955A0E">
        <w:rPr>
          <w:rFonts w:ascii="Times New Roman" w:hAnsi="Times New Roman" w:cs="Times New Roman"/>
          <w:spacing w:val="-4"/>
          <w:sz w:val="20"/>
          <w:szCs w:val="20"/>
        </w:rPr>
        <w:softHyphen/>
        <w:t>стей старших дошкольников позволил уточнить сущностную характеристику понятия, выделить ее социальные и личностные характеристики; а также кон</w:t>
      </w:r>
      <w:r w:rsidRPr="00955A0E">
        <w:rPr>
          <w:rFonts w:ascii="Times New Roman" w:hAnsi="Times New Roman" w:cs="Times New Roman"/>
          <w:spacing w:val="-4"/>
          <w:sz w:val="20"/>
          <w:szCs w:val="20"/>
        </w:rPr>
        <w:softHyphen/>
        <w:t>кретизировать «ответственность старшего дошкольника» как личностное каче</w:t>
      </w:r>
      <w:r w:rsidRPr="00955A0E">
        <w:rPr>
          <w:rFonts w:ascii="Times New Roman" w:hAnsi="Times New Roman" w:cs="Times New Roman"/>
          <w:spacing w:val="-4"/>
          <w:sz w:val="20"/>
          <w:szCs w:val="20"/>
        </w:rPr>
        <w:softHyphen/>
        <w:t xml:space="preserve">ство, отражающее состояние готовности к рефлексии своего поведения с </w:t>
      </w:r>
      <w:r w:rsidRPr="00955A0E">
        <w:rPr>
          <w:rFonts w:ascii="Times New Roman" w:hAnsi="Times New Roman" w:cs="Times New Roman"/>
          <w:spacing w:val="-4"/>
          <w:sz w:val="20"/>
          <w:szCs w:val="20"/>
          <w:lang w:val="uk-UA"/>
        </w:rPr>
        <w:t>пози</w:t>
      </w:r>
      <w:proofErr w:type="spellStart"/>
      <w:r w:rsidRPr="00955A0E">
        <w:rPr>
          <w:rFonts w:ascii="Times New Roman" w:hAnsi="Times New Roman" w:cs="Times New Roman"/>
          <w:spacing w:val="-4"/>
          <w:sz w:val="20"/>
          <w:szCs w:val="20"/>
        </w:rPr>
        <w:t>ции</w:t>
      </w:r>
      <w:proofErr w:type="spellEnd"/>
      <w:r w:rsidRPr="00955A0E">
        <w:rPr>
          <w:rFonts w:ascii="Times New Roman" w:hAnsi="Times New Roman" w:cs="Times New Roman"/>
          <w:spacing w:val="-4"/>
          <w:sz w:val="20"/>
          <w:szCs w:val="20"/>
        </w:rPr>
        <w:t xml:space="preserve"> нравственных правил, и к ответу за результат своей деятельности перед другими и самим собой.</w:t>
      </w:r>
      <w:proofErr w:type="gramEnd"/>
      <w:r>
        <w:rPr>
          <w:rFonts w:ascii="Times New Roman" w:hAnsi="Times New Roman" w:cs="Times New Roman"/>
          <w:spacing w:val="-4"/>
          <w:sz w:val="20"/>
          <w:szCs w:val="20"/>
        </w:rPr>
        <w:t xml:space="preserve"> </w:t>
      </w:r>
      <w:proofErr w:type="gramStart"/>
      <w:r w:rsidRPr="00955A0E">
        <w:rPr>
          <w:rFonts w:ascii="Times New Roman" w:hAnsi="Times New Roman" w:cs="Times New Roman"/>
          <w:spacing w:val="-4"/>
          <w:sz w:val="20"/>
          <w:szCs w:val="20"/>
        </w:rPr>
        <w:t>Успешность формирования ответственности будет зависеть от реали</w:t>
      </w:r>
      <w:r w:rsidRPr="00955A0E">
        <w:rPr>
          <w:rFonts w:ascii="Times New Roman" w:hAnsi="Times New Roman" w:cs="Times New Roman"/>
          <w:spacing w:val="-4"/>
          <w:sz w:val="20"/>
          <w:szCs w:val="20"/>
        </w:rPr>
        <w:softHyphen/>
        <w:t>зации педагогической технологии формирования ответственности, предпола</w:t>
      </w:r>
      <w:r w:rsidRPr="00955A0E">
        <w:rPr>
          <w:rFonts w:ascii="Times New Roman" w:hAnsi="Times New Roman" w:cs="Times New Roman"/>
          <w:spacing w:val="-4"/>
          <w:sz w:val="20"/>
          <w:szCs w:val="20"/>
        </w:rPr>
        <w:softHyphen/>
        <w:t>гающей последовательное внедрение в образовательный процесс дошкольного учреждения этапов: формирование представлений об ответственности и моти</w:t>
      </w:r>
      <w:r w:rsidRPr="00955A0E">
        <w:rPr>
          <w:rFonts w:ascii="Times New Roman" w:hAnsi="Times New Roman" w:cs="Times New Roman"/>
          <w:spacing w:val="-4"/>
          <w:sz w:val="20"/>
          <w:szCs w:val="20"/>
        </w:rPr>
        <w:softHyphen/>
        <w:t>вации выполняемой деятельности, становление практических навыков проявле</w:t>
      </w:r>
      <w:r w:rsidRPr="00955A0E">
        <w:rPr>
          <w:rFonts w:ascii="Times New Roman" w:hAnsi="Times New Roman" w:cs="Times New Roman"/>
          <w:spacing w:val="-4"/>
          <w:sz w:val="20"/>
          <w:szCs w:val="20"/>
        </w:rPr>
        <w:softHyphen/>
        <w:t>ния ответственного поведения в различных видах деятельности, осознанное са</w:t>
      </w:r>
      <w:r w:rsidRPr="00955A0E">
        <w:rPr>
          <w:rFonts w:ascii="Times New Roman" w:hAnsi="Times New Roman" w:cs="Times New Roman"/>
          <w:spacing w:val="-4"/>
          <w:sz w:val="20"/>
          <w:szCs w:val="20"/>
        </w:rPr>
        <w:softHyphen/>
        <w:t>мостоятельное использование накопленного опыта ответственного поведения в процессе собственной деятельности.</w:t>
      </w:r>
      <w:proofErr w:type="gramEnd"/>
    </w:p>
    <w:p w:rsidR="00955A0E" w:rsidRDefault="00955A0E" w:rsidP="00955A0E">
      <w:pPr>
        <w:spacing w:after="0" w:line="240" w:lineRule="auto"/>
        <w:ind w:firstLine="284"/>
        <w:jc w:val="center"/>
        <w:rPr>
          <w:rFonts w:ascii="Times New Roman" w:hAnsi="Times New Roman" w:cs="Times New Roman"/>
          <w:sz w:val="20"/>
          <w:szCs w:val="20"/>
        </w:rPr>
      </w:pPr>
    </w:p>
    <w:p w:rsidR="00955A0E" w:rsidRPr="00955A0E" w:rsidRDefault="00955A0E" w:rsidP="00955A0E">
      <w:pPr>
        <w:spacing w:after="0" w:line="240" w:lineRule="auto"/>
        <w:ind w:firstLine="284"/>
        <w:jc w:val="center"/>
        <w:rPr>
          <w:rFonts w:ascii="Times New Roman" w:hAnsi="Times New Roman" w:cs="Times New Roman"/>
          <w:sz w:val="20"/>
          <w:szCs w:val="20"/>
        </w:rPr>
      </w:pPr>
      <w:r w:rsidRPr="00955A0E">
        <w:rPr>
          <w:rFonts w:ascii="Times New Roman" w:hAnsi="Times New Roman" w:cs="Times New Roman"/>
          <w:sz w:val="20"/>
          <w:szCs w:val="20"/>
        </w:rPr>
        <w:t>СПИСОК ЛИТЕРАТУРЫ</w:t>
      </w:r>
    </w:p>
    <w:p w:rsidR="00955A0E" w:rsidRPr="00955A0E" w:rsidRDefault="00955A0E" w:rsidP="00434BB5">
      <w:pPr>
        <w:widowControl w:val="0"/>
        <w:numPr>
          <w:ilvl w:val="0"/>
          <w:numId w:val="1"/>
        </w:numPr>
        <w:shd w:val="clear" w:color="auto" w:fill="FFFFFF"/>
        <w:tabs>
          <w:tab w:val="left" w:pos="504"/>
        </w:tabs>
        <w:autoSpaceDE w:val="0"/>
        <w:autoSpaceDN w:val="0"/>
        <w:adjustRightInd w:val="0"/>
        <w:spacing w:after="0" w:line="240" w:lineRule="auto"/>
        <w:ind w:left="0" w:firstLine="284"/>
        <w:jc w:val="both"/>
        <w:rPr>
          <w:rFonts w:ascii="Times New Roman" w:hAnsi="Times New Roman" w:cs="Times New Roman"/>
          <w:sz w:val="20"/>
          <w:szCs w:val="20"/>
        </w:rPr>
      </w:pPr>
      <w:r w:rsidRPr="00955A0E">
        <w:rPr>
          <w:rFonts w:ascii="Times New Roman" w:hAnsi="Times New Roman" w:cs="Times New Roman"/>
          <w:sz w:val="20"/>
          <w:szCs w:val="20"/>
        </w:rPr>
        <w:t xml:space="preserve">Асанов А.Ю. Основы генетики и наследственные нарушения развития у детей / А.Ю. Асанов, Н.С. </w:t>
      </w:r>
      <w:proofErr w:type="spellStart"/>
      <w:r w:rsidRPr="00955A0E">
        <w:rPr>
          <w:rFonts w:ascii="Times New Roman" w:hAnsi="Times New Roman" w:cs="Times New Roman"/>
          <w:sz w:val="20"/>
          <w:szCs w:val="20"/>
        </w:rPr>
        <w:t>Демикова</w:t>
      </w:r>
      <w:proofErr w:type="spellEnd"/>
      <w:r w:rsidRPr="00955A0E">
        <w:rPr>
          <w:rFonts w:ascii="Times New Roman" w:hAnsi="Times New Roman" w:cs="Times New Roman"/>
          <w:sz w:val="20"/>
          <w:szCs w:val="20"/>
        </w:rPr>
        <w:t>, С.А. Морозов; Под ред. А.Ю. Асанова.  М. Издательский центр «Академия», 2003. С.170-191.</w:t>
      </w:r>
    </w:p>
    <w:p w:rsidR="00955A0E" w:rsidRPr="00955A0E" w:rsidRDefault="00955A0E" w:rsidP="00434BB5">
      <w:pPr>
        <w:widowControl w:val="0"/>
        <w:numPr>
          <w:ilvl w:val="0"/>
          <w:numId w:val="1"/>
        </w:numPr>
        <w:shd w:val="clear" w:color="auto" w:fill="FFFFFF"/>
        <w:tabs>
          <w:tab w:val="left" w:pos="672"/>
        </w:tabs>
        <w:autoSpaceDE w:val="0"/>
        <w:autoSpaceDN w:val="0"/>
        <w:adjustRightInd w:val="0"/>
        <w:spacing w:after="0" w:line="240" w:lineRule="auto"/>
        <w:ind w:left="0" w:firstLine="284"/>
        <w:jc w:val="both"/>
        <w:rPr>
          <w:rFonts w:ascii="Times New Roman" w:hAnsi="Times New Roman" w:cs="Times New Roman"/>
          <w:sz w:val="20"/>
          <w:szCs w:val="20"/>
        </w:rPr>
      </w:pPr>
      <w:r w:rsidRPr="00955A0E">
        <w:rPr>
          <w:rFonts w:ascii="Times New Roman" w:hAnsi="Times New Roman" w:cs="Times New Roman"/>
          <w:sz w:val="20"/>
          <w:szCs w:val="20"/>
        </w:rPr>
        <w:t>Басова Н.В. Педагогика и практическая психология / Н.В. Басова. Ростов н/Д. «Феникс». 2000. 41с.</w:t>
      </w:r>
    </w:p>
    <w:p w:rsidR="00955A0E" w:rsidRPr="00955A0E" w:rsidRDefault="00955A0E" w:rsidP="00434BB5">
      <w:pPr>
        <w:widowControl w:val="0"/>
        <w:numPr>
          <w:ilvl w:val="0"/>
          <w:numId w:val="1"/>
        </w:numPr>
        <w:shd w:val="clear" w:color="auto" w:fill="FFFFFF"/>
        <w:tabs>
          <w:tab w:val="left" w:pos="514"/>
        </w:tabs>
        <w:autoSpaceDE w:val="0"/>
        <w:autoSpaceDN w:val="0"/>
        <w:adjustRightInd w:val="0"/>
        <w:spacing w:after="0" w:line="240" w:lineRule="auto"/>
        <w:ind w:left="0" w:firstLine="284"/>
        <w:jc w:val="both"/>
        <w:rPr>
          <w:rFonts w:ascii="Times New Roman" w:hAnsi="Times New Roman" w:cs="Times New Roman"/>
          <w:sz w:val="20"/>
          <w:szCs w:val="20"/>
        </w:rPr>
      </w:pPr>
      <w:proofErr w:type="spellStart"/>
      <w:r w:rsidRPr="00955A0E">
        <w:rPr>
          <w:rFonts w:ascii="Times New Roman" w:hAnsi="Times New Roman" w:cs="Times New Roman"/>
          <w:sz w:val="20"/>
          <w:szCs w:val="20"/>
        </w:rPr>
        <w:t>Добрович</w:t>
      </w:r>
      <w:proofErr w:type="spellEnd"/>
      <w:r w:rsidRPr="00955A0E">
        <w:rPr>
          <w:rFonts w:ascii="Times New Roman" w:hAnsi="Times New Roman" w:cs="Times New Roman"/>
          <w:sz w:val="20"/>
          <w:szCs w:val="20"/>
        </w:rPr>
        <w:t xml:space="preserve"> А.Б. Воспитателю о психологии и психогигиене общения / А.Б. </w:t>
      </w:r>
      <w:proofErr w:type="spellStart"/>
      <w:r w:rsidRPr="00955A0E">
        <w:rPr>
          <w:rFonts w:ascii="Times New Roman" w:hAnsi="Times New Roman" w:cs="Times New Roman"/>
          <w:sz w:val="20"/>
          <w:szCs w:val="20"/>
        </w:rPr>
        <w:t>Добрович</w:t>
      </w:r>
      <w:proofErr w:type="spellEnd"/>
      <w:r w:rsidRPr="00955A0E">
        <w:rPr>
          <w:rFonts w:ascii="Times New Roman" w:hAnsi="Times New Roman" w:cs="Times New Roman"/>
          <w:sz w:val="20"/>
          <w:szCs w:val="20"/>
        </w:rPr>
        <w:t>. М. 2007. 175с.</w:t>
      </w:r>
    </w:p>
    <w:p w:rsidR="00955A0E" w:rsidRPr="00955A0E" w:rsidRDefault="00955A0E" w:rsidP="00434BB5">
      <w:pPr>
        <w:widowControl w:val="0"/>
        <w:numPr>
          <w:ilvl w:val="0"/>
          <w:numId w:val="1"/>
        </w:numPr>
        <w:shd w:val="clear" w:color="auto" w:fill="FFFFFF"/>
        <w:tabs>
          <w:tab w:val="left" w:pos="523"/>
        </w:tabs>
        <w:autoSpaceDE w:val="0"/>
        <w:autoSpaceDN w:val="0"/>
        <w:adjustRightInd w:val="0"/>
        <w:spacing w:after="0" w:line="240" w:lineRule="auto"/>
        <w:ind w:left="0" w:firstLine="284"/>
        <w:jc w:val="both"/>
        <w:rPr>
          <w:rFonts w:ascii="Times New Roman" w:hAnsi="Times New Roman" w:cs="Times New Roman"/>
          <w:sz w:val="20"/>
          <w:szCs w:val="20"/>
        </w:rPr>
      </w:pPr>
      <w:r w:rsidRPr="00955A0E">
        <w:rPr>
          <w:rFonts w:ascii="Times New Roman" w:hAnsi="Times New Roman" w:cs="Times New Roman"/>
          <w:sz w:val="20"/>
          <w:szCs w:val="20"/>
        </w:rPr>
        <w:t>Ежкова Н.С. Дошкольный возраст: образование с учетом эмоционального компонента  / Н. С. Ежкова. // Дошкольное воспитание. №8. 2004. С. 65-70.</w:t>
      </w:r>
    </w:p>
    <w:p w:rsidR="009B07E8" w:rsidRPr="00955A0E" w:rsidRDefault="00955A0E" w:rsidP="00434BB5">
      <w:pPr>
        <w:widowControl w:val="0"/>
        <w:numPr>
          <w:ilvl w:val="0"/>
          <w:numId w:val="1"/>
        </w:numPr>
        <w:shd w:val="clear" w:color="auto" w:fill="FFFFFF"/>
        <w:tabs>
          <w:tab w:val="left" w:pos="523"/>
        </w:tabs>
        <w:autoSpaceDE w:val="0"/>
        <w:autoSpaceDN w:val="0"/>
        <w:adjustRightInd w:val="0"/>
        <w:spacing w:after="0" w:line="240" w:lineRule="auto"/>
        <w:ind w:left="0" w:firstLine="284"/>
        <w:jc w:val="both"/>
        <w:rPr>
          <w:rFonts w:ascii="Times New Roman" w:hAnsi="Times New Roman" w:cs="Times New Roman"/>
          <w:sz w:val="20"/>
          <w:szCs w:val="20"/>
        </w:rPr>
      </w:pPr>
      <w:r w:rsidRPr="00955A0E">
        <w:rPr>
          <w:rFonts w:ascii="Times New Roman" w:hAnsi="Times New Roman" w:cs="Times New Roman"/>
          <w:sz w:val="20"/>
          <w:szCs w:val="20"/>
        </w:rPr>
        <w:t>Смирнова Е.О. Основные направления исследований в Психологическом институте: Генезис общения ребенка от рождения до</w:t>
      </w:r>
      <w:r w:rsidRPr="00955A0E">
        <w:rPr>
          <w:sz w:val="20"/>
          <w:szCs w:val="20"/>
        </w:rPr>
        <w:t xml:space="preserve"> </w:t>
      </w:r>
      <w:r w:rsidRPr="00955A0E">
        <w:rPr>
          <w:rFonts w:ascii="Times New Roman" w:hAnsi="Times New Roman" w:cs="Times New Roman"/>
          <w:sz w:val="20"/>
          <w:szCs w:val="20"/>
        </w:rPr>
        <w:t>7лет в исследованиях сотрудников Психологического института. / Е.О. Смирнова. //Вопросы психологии</w:t>
      </w:r>
      <w:proofErr w:type="gramStart"/>
      <w:r w:rsidRPr="00955A0E">
        <w:rPr>
          <w:rFonts w:ascii="Times New Roman" w:hAnsi="Times New Roman" w:cs="Times New Roman"/>
          <w:sz w:val="20"/>
          <w:szCs w:val="20"/>
        </w:rPr>
        <w:t>.</w:t>
      </w:r>
      <w:proofErr w:type="gramEnd"/>
      <w:r w:rsidRPr="00955A0E">
        <w:rPr>
          <w:rFonts w:ascii="Times New Roman" w:hAnsi="Times New Roman" w:cs="Times New Roman"/>
          <w:sz w:val="20"/>
          <w:szCs w:val="20"/>
        </w:rPr>
        <w:t xml:space="preserve"> </w:t>
      </w:r>
      <w:proofErr w:type="gramStart"/>
      <w:r w:rsidRPr="00955A0E">
        <w:rPr>
          <w:rFonts w:ascii="Times New Roman" w:hAnsi="Times New Roman" w:cs="Times New Roman"/>
          <w:sz w:val="20"/>
          <w:szCs w:val="20"/>
        </w:rPr>
        <w:t>м</w:t>
      </w:r>
      <w:proofErr w:type="gramEnd"/>
      <w:r w:rsidRPr="00955A0E">
        <w:rPr>
          <w:rFonts w:ascii="Times New Roman" w:hAnsi="Times New Roman" w:cs="Times New Roman"/>
          <w:sz w:val="20"/>
          <w:szCs w:val="20"/>
        </w:rPr>
        <w:t>арт-апрель 2004. № 2. 54 с.</w:t>
      </w:r>
    </w:p>
    <w:p w:rsidR="006E284B" w:rsidRPr="00AB641F" w:rsidRDefault="006E284B" w:rsidP="006E284B">
      <w:pPr>
        <w:spacing w:after="0" w:line="240" w:lineRule="auto"/>
        <w:ind w:firstLine="284"/>
        <w:jc w:val="both"/>
        <w:rPr>
          <w:rFonts w:ascii="Times New Roman" w:hAnsi="Times New Roman" w:cs="Times New Roman"/>
          <w:b/>
          <w:sz w:val="20"/>
          <w:szCs w:val="20"/>
        </w:rPr>
      </w:pPr>
      <w:r w:rsidRPr="00AB641F">
        <w:rPr>
          <w:rFonts w:ascii="Times New Roman" w:hAnsi="Times New Roman" w:cs="Times New Roman"/>
          <w:b/>
          <w:sz w:val="20"/>
          <w:szCs w:val="20"/>
        </w:rPr>
        <w:lastRenderedPageBreak/>
        <w:t>В.</w:t>
      </w:r>
      <w:r>
        <w:rPr>
          <w:rFonts w:ascii="Times New Roman" w:hAnsi="Times New Roman" w:cs="Times New Roman"/>
          <w:b/>
          <w:sz w:val="20"/>
          <w:szCs w:val="20"/>
          <w:lang w:val="en-US"/>
        </w:rPr>
        <w:t xml:space="preserve"> </w:t>
      </w:r>
      <w:r w:rsidRPr="00AB641F">
        <w:rPr>
          <w:rFonts w:ascii="Times New Roman" w:hAnsi="Times New Roman" w:cs="Times New Roman"/>
          <w:b/>
          <w:sz w:val="20"/>
          <w:szCs w:val="20"/>
        </w:rPr>
        <w:t>В. Ковалёва</w:t>
      </w:r>
    </w:p>
    <w:p w:rsidR="006E284B" w:rsidRPr="00AB641F"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t>Научный руководитель:</w:t>
      </w:r>
      <w:r w:rsidRPr="006E284B">
        <w:rPr>
          <w:rFonts w:ascii="Times New Roman" w:hAnsi="Times New Roman" w:cs="Times New Roman"/>
          <w:sz w:val="20"/>
          <w:szCs w:val="20"/>
        </w:rPr>
        <w:t xml:space="preserve"> </w:t>
      </w:r>
      <w:r w:rsidRPr="00AB641F">
        <w:rPr>
          <w:rFonts w:ascii="Times New Roman" w:hAnsi="Times New Roman" w:cs="Times New Roman"/>
          <w:b/>
          <w:sz w:val="20"/>
          <w:szCs w:val="20"/>
        </w:rPr>
        <w:t>И.</w:t>
      </w:r>
      <w:r w:rsidRPr="006E284B">
        <w:rPr>
          <w:rFonts w:ascii="Times New Roman" w:hAnsi="Times New Roman" w:cs="Times New Roman"/>
          <w:b/>
          <w:sz w:val="20"/>
          <w:szCs w:val="20"/>
        </w:rPr>
        <w:t xml:space="preserve"> </w:t>
      </w:r>
      <w:r w:rsidRPr="00AB641F">
        <w:rPr>
          <w:rFonts w:ascii="Times New Roman" w:hAnsi="Times New Roman" w:cs="Times New Roman"/>
          <w:b/>
          <w:sz w:val="20"/>
          <w:szCs w:val="20"/>
        </w:rPr>
        <w:t xml:space="preserve">Ю. </w:t>
      </w:r>
      <w:proofErr w:type="spellStart"/>
      <w:r w:rsidRPr="00AB641F">
        <w:rPr>
          <w:rFonts w:ascii="Times New Roman" w:hAnsi="Times New Roman" w:cs="Times New Roman"/>
          <w:b/>
          <w:sz w:val="20"/>
          <w:szCs w:val="20"/>
        </w:rPr>
        <w:t>Кадацких</w:t>
      </w:r>
      <w:proofErr w:type="spellEnd"/>
      <w:r w:rsidRPr="00AB641F">
        <w:rPr>
          <w:rFonts w:ascii="Times New Roman" w:hAnsi="Times New Roman" w:cs="Times New Roman"/>
          <w:sz w:val="20"/>
          <w:szCs w:val="20"/>
        </w:rPr>
        <w:t>, канд.</w:t>
      </w:r>
      <w:r w:rsidRPr="006E284B">
        <w:rPr>
          <w:rFonts w:ascii="Times New Roman" w:hAnsi="Times New Roman" w:cs="Times New Roman"/>
          <w:sz w:val="20"/>
          <w:szCs w:val="20"/>
        </w:rPr>
        <w:t xml:space="preserve"> </w:t>
      </w:r>
      <w:r w:rsidRPr="00AB641F">
        <w:rPr>
          <w:rFonts w:ascii="Times New Roman" w:hAnsi="Times New Roman" w:cs="Times New Roman"/>
          <w:sz w:val="20"/>
          <w:szCs w:val="20"/>
        </w:rPr>
        <w:t>психол.</w:t>
      </w:r>
      <w:r w:rsidRPr="006E284B">
        <w:rPr>
          <w:rFonts w:ascii="Times New Roman" w:hAnsi="Times New Roman" w:cs="Times New Roman"/>
          <w:sz w:val="20"/>
          <w:szCs w:val="20"/>
        </w:rPr>
        <w:t xml:space="preserve"> </w:t>
      </w:r>
      <w:r w:rsidRPr="00AB641F">
        <w:rPr>
          <w:rFonts w:ascii="Times New Roman" w:hAnsi="Times New Roman" w:cs="Times New Roman"/>
          <w:sz w:val="20"/>
          <w:szCs w:val="20"/>
        </w:rPr>
        <w:t>наук, доцент</w:t>
      </w:r>
    </w:p>
    <w:p w:rsidR="006E284B" w:rsidRPr="00AB641F"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t>Филиал АНОО ВО «ВЭПИ»</w:t>
      </w:r>
    </w:p>
    <w:p w:rsidR="006E284B" w:rsidRPr="00AB641F" w:rsidRDefault="006E284B" w:rsidP="006E284B">
      <w:pPr>
        <w:spacing w:after="0" w:line="240" w:lineRule="auto"/>
        <w:ind w:firstLine="284"/>
        <w:jc w:val="both"/>
        <w:rPr>
          <w:rFonts w:ascii="Times New Roman" w:hAnsi="Times New Roman" w:cs="Times New Roman"/>
          <w:sz w:val="20"/>
          <w:szCs w:val="20"/>
        </w:rPr>
      </w:pPr>
    </w:p>
    <w:p w:rsidR="006E284B" w:rsidRPr="00AB641F" w:rsidRDefault="006E284B" w:rsidP="006E284B">
      <w:pPr>
        <w:spacing w:after="0" w:line="240" w:lineRule="auto"/>
        <w:ind w:firstLine="284"/>
        <w:jc w:val="center"/>
        <w:rPr>
          <w:rFonts w:ascii="Times New Roman" w:hAnsi="Times New Roman" w:cs="Times New Roman"/>
          <w:b/>
          <w:sz w:val="20"/>
          <w:szCs w:val="20"/>
        </w:rPr>
      </w:pPr>
      <w:r w:rsidRPr="00AB641F">
        <w:rPr>
          <w:rFonts w:ascii="Times New Roman" w:hAnsi="Times New Roman" w:cs="Times New Roman"/>
          <w:b/>
          <w:sz w:val="20"/>
          <w:szCs w:val="20"/>
        </w:rPr>
        <w:t xml:space="preserve">ПРЕДСТАВЛЕНИЯ О ГЕНДЕРНЫХ РОЛЯХ </w:t>
      </w:r>
      <w:r>
        <w:rPr>
          <w:rFonts w:ascii="Times New Roman" w:hAnsi="Times New Roman" w:cs="Times New Roman"/>
          <w:b/>
          <w:sz w:val="20"/>
          <w:szCs w:val="20"/>
        </w:rPr>
        <w:t>СТУДЕНТОВ ВУЗА</w:t>
      </w:r>
    </w:p>
    <w:p w:rsidR="006E284B" w:rsidRPr="00AB641F" w:rsidRDefault="006E284B" w:rsidP="006E284B">
      <w:pPr>
        <w:spacing w:after="0" w:line="240" w:lineRule="auto"/>
        <w:ind w:firstLine="284"/>
        <w:jc w:val="both"/>
        <w:rPr>
          <w:rFonts w:ascii="Times New Roman" w:hAnsi="Times New Roman" w:cs="Times New Roman"/>
          <w:sz w:val="20"/>
          <w:szCs w:val="20"/>
        </w:rPr>
      </w:pPr>
    </w:p>
    <w:p w:rsidR="006E284B" w:rsidRPr="00AB641F"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t>Аннотация: в данной статье рассматриваются понятия «гендерные роли» и «</w:t>
      </w:r>
      <w:proofErr w:type="spellStart"/>
      <w:r w:rsidRPr="00AB641F">
        <w:rPr>
          <w:rFonts w:ascii="Times New Roman" w:hAnsi="Times New Roman" w:cs="Times New Roman"/>
          <w:sz w:val="20"/>
          <w:szCs w:val="20"/>
        </w:rPr>
        <w:t>гендер</w:t>
      </w:r>
      <w:proofErr w:type="spellEnd"/>
      <w:r w:rsidRPr="00AB641F">
        <w:rPr>
          <w:rFonts w:ascii="Times New Roman" w:hAnsi="Times New Roman" w:cs="Times New Roman"/>
          <w:sz w:val="20"/>
          <w:szCs w:val="20"/>
        </w:rPr>
        <w:t>». Также было проведено исследование о представлении гендерных ролей с</w:t>
      </w:r>
      <w:r>
        <w:rPr>
          <w:rFonts w:ascii="Times New Roman" w:hAnsi="Times New Roman" w:cs="Times New Roman"/>
          <w:sz w:val="20"/>
          <w:szCs w:val="20"/>
        </w:rPr>
        <w:t>тудентов вуза</w:t>
      </w:r>
      <w:r w:rsidRPr="00AB641F">
        <w:rPr>
          <w:rFonts w:ascii="Times New Roman" w:hAnsi="Times New Roman" w:cs="Times New Roman"/>
          <w:sz w:val="20"/>
          <w:szCs w:val="20"/>
        </w:rPr>
        <w:t xml:space="preserve">. </w:t>
      </w:r>
    </w:p>
    <w:p w:rsidR="006E284B"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t xml:space="preserve">Ключевые слова:  роль, </w:t>
      </w:r>
      <w:proofErr w:type="spellStart"/>
      <w:r w:rsidRPr="00AB641F">
        <w:rPr>
          <w:rFonts w:ascii="Times New Roman" w:hAnsi="Times New Roman" w:cs="Times New Roman"/>
          <w:sz w:val="20"/>
          <w:szCs w:val="20"/>
        </w:rPr>
        <w:t>гендер</w:t>
      </w:r>
      <w:proofErr w:type="spellEnd"/>
      <w:r w:rsidRPr="00AB641F">
        <w:rPr>
          <w:rFonts w:ascii="Times New Roman" w:hAnsi="Times New Roman" w:cs="Times New Roman"/>
          <w:sz w:val="20"/>
          <w:szCs w:val="20"/>
        </w:rPr>
        <w:t>.</w:t>
      </w:r>
    </w:p>
    <w:p w:rsidR="006E284B" w:rsidRPr="00AB641F" w:rsidRDefault="006E284B" w:rsidP="006E284B">
      <w:pPr>
        <w:spacing w:after="0" w:line="240" w:lineRule="auto"/>
        <w:ind w:firstLine="284"/>
        <w:jc w:val="both"/>
        <w:rPr>
          <w:rFonts w:ascii="Times New Roman" w:hAnsi="Times New Roman" w:cs="Times New Roman"/>
          <w:sz w:val="20"/>
          <w:szCs w:val="20"/>
        </w:rPr>
      </w:pPr>
    </w:p>
    <w:p w:rsidR="006E284B" w:rsidRPr="00AB641F"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t xml:space="preserve">В 21 веке, представления о гендерных ролях меняются, в </w:t>
      </w:r>
      <w:proofErr w:type="gramStart"/>
      <w:r w:rsidRPr="00AB641F">
        <w:rPr>
          <w:rFonts w:ascii="Times New Roman" w:hAnsi="Times New Roman" w:cs="Times New Roman"/>
          <w:sz w:val="20"/>
          <w:szCs w:val="20"/>
        </w:rPr>
        <w:t>связи</w:t>
      </w:r>
      <w:proofErr w:type="gramEnd"/>
      <w:r w:rsidRPr="00AB641F">
        <w:rPr>
          <w:rFonts w:ascii="Times New Roman" w:hAnsi="Times New Roman" w:cs="Times New Roman"/>
          <w:sz w:val="20"/>
          <w:szCs w:val="20"/>
        </w:rPr>
        <w:t xml:space="preserve"> с чем возникает множество проблем во взаимопонимании и взаимоотношении людей друг с другом. Изменение старых устоев не обязательно ведёт к распаду или «падению» данного общества, наоборот это можно рассматривать как многостороннее развитие личности и общества в целом. </w:t>
      </w:r>
    </w:p>
    <w:p w:rsidR="006E284B" w:rsidRPr="00AB641F"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t xml:space="preserve">Исследованием гендерных характеристик занимались такие учёные как: С. </w:t>
      </w:r>
      <w:proofErr w:type="spellStart"/>
      <w:r w:rsidRPr="00AB641F">
        <w:rPr>
          <w:rFonts w:ascii="Times New Roman" w:hAnsi="Times New Roman" w:cs="Times New Roman"/>
          <w:sz w:val="20"/>
          <w:szCs w:val="20"/>
        </w:rPr>
        <w:t>Бем</w:t>
      </w:r>
      <w:proofErr w:type="spellEnd"/>
      <w:r w:rsidRPr="00AB641F">
        <w:rPr>
          <w:rFonts w:ascii="Times New Roman" w:hAnsi="Times New Roman" w:cs="Times New Roman"/>
          <w:sz w:val="20"/>
          <w:szCs w:val="20"/>
        </w:rPr>
        <w:t xml:space="preserve">, Г. </w:t>
      </w:r>
      <w:proofErr w:type="spellStart"/>
      <w:r w:rsidRPr="00AB641F">
        <w:rPr>
          <w:rFonts w:ascii="Times New Roman" w:hAnsi="Times New Roman" w:cs="Times New Roman"/>
          <w:sz w:val="20"/>
          <w:szCs w:val="20"/>
        </w:rPr>
        <w:t>Тэшфелл</w:t>
      </w:r>
      <w:proofErr w:type="spellEnd"/>
      <w:r w:rsidRPr="00AB641F">
        <w:rPr>
          <w:rFonts w:ascii="Times New Roman" w:hAnsi="Times New Roman" w:cs="Times New Roman"/>
          <w:sz w:val="20"/>
          <w:szCs w:val="20"/>
        </w:rPr>
        <w:t xml:space="preserve">, Ю. </w:t>
      </w:r>
      <w:proofErr w:type="spellStart"/>
      <w:r w:rsidRPr="00AB641F">
        <w:rPr>
          <w:rFonts w:ascii="Times New Roman" w:hAnsi="Times New Roman" w:cs="Times New Roman"/>
          <w:sz w:val="20"/>
          <w:szCs w:val="20"/>
        </w:rPr>
        <w:t>Левада</w:t>
      </w:r>
      <w:proofErr w:type="gramStart"/>
      <w:r w:rsidRPr="00AB641F">
        <w:rPr>
          <w:rFonts w:ascii="Times New Roman" w:hAnsi="Times New Roman" w:cs="Times New Roman"/>
          <w:sz w:val="20"/>
          <w:szCs w:val="20"/>
        </w:rPr>
        <w:t>,Т</w:t>
      </w:r>
      <w:proofErr w:type="gramEnd"/>
      <w:r w:rsidRPr="00AB641F">
        <w:rPr>
          <w:rFonts w:ascii="Times New Roman" w:hAnsi="Times New Roman" w:cs="Times New Roman"/>
          <w:sz w:val="20"/>
          <w:szCs w:val="20"/>
        </w:rPr>
        <w:t>.С</w:t>
      </w:r>
      <w:proofErr w:type="spellEnd"/>
      <w:r w:rsidRPr="00AB641F">
        <w:rPr>
          <w:rFonts w:ascii="Times New Roman" w:hAnsi="Times New Roman" w:cs="Times New Roman"/>
          <w:sz w:val="20"/>
          <w:szCs w:val="20"/>
        </w:rPr>
        <w:t xml:space="preserve">. Баранова, </w:t>
      </w:r>
      <w:proofErr w:type="spellStart"/>
      <w:r w:rsidRPr="00AB641F">
        <w:rPr>
          <w:rFonts w:ascii="Times New Roman" w:hAnsi="Times New Roman" w:cs="Times New Roman"/>
          <w:sz w:val="20"/>
          <w:szCs w:val="20"/>
        </w:rPr>
        <w:t>Ю.Е.Алёшина</w:t>
      </w:r>
      <w:proofErr w:type="spellEnd"/>
      <w:r w:rsidRPr="00AB641F">
        <w:rPr>
          <w:rFonts w:ascii="Times New Roman" w:hAnsi="Times New Roman" w:cs="Times New Roman"/>
          <w:sz w:val="20"/>
          <w:szCs w:val="20"/>
        </w:rPr>
        <w:t xml:space="preserve"> и др.</w:t>
      </w:r>
    </w:p>
    <w:p w:rsidR="006E284B" w:rsidRPr="00AB641F"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t>Основные этапы развития гендерных исследований в психологии можно кратко охарактеризовать следующим образом. Вначале они проводились в рамках изучения индивидуальных различий</w:t>
      </w:r>
      <w:r w:rsidRPr="00AB641F">
        <w:rPr>
          <w:rFonts w:ascii="Times New Roman" w:hAnsi="Times New Roman" w:cs="Times New Roman"/>
          <w:i/>
          <w:iCs/>
          <w:sz w:val="20"/>
          <w:szCs w:val="20"/>
        </w:rPr>
        <w:t>,</w:t>
      </w:r>
      <w:r w:rsidRPr="00AB641F">
        <w:rPr>
          <w:rFonts w:ascii="Times New Roman" w:hAnsi="Times New Roman" w:cs="Times New Roman"/>
          <w:sz w:val="20"/>
          <w:szCs w:val="20"/>
        </w:rPr>
        <w:t xml:space="preserve"> при этом </w:t>
      </w:r>
      <w:proofErr w:type="spellStart"/>
      <w:r w:rsidRPr="00AB641F">
        <w:rPr>
          <w:rFonts w:ascii="Times New Roman" w:hAnsi="Times New Roman" w:cs="Times New Roman"/>
          <w:sz w:val="20"/>
          <w:szCs w:val="20"/>
        </w:rPr>
        <w:t>маскулинность</w:t>
      </w:r>
      <w:proofErr w:type="spellEnd"/>
      <w:r w:rsidRPr="00AB641F">
        <w:rPr>
          <w:rFonts w:ascii="Times New Roman" w:hAnsi="Times New Roman" w:cs="Times New Roman"/>
          <w:sz w:val="20"/>
          <w:szCs w:val="20"/>
        </w:rPr>
        <w:t xml:space="preserve"> и </w:t>
      </w:r>
      <w:proofErr w:type="spellStart"/>
      <w:r w:rsidRPr="00AB641F">
        <w:rPr>
          <w:rFonts w:ascii="Times New Roman" w:hAnsi="Times New Roman" w:cs="Times New Roman"/>
          <w:sz w:val="20"/>
          <w:szCs w:val="20"/>
        </w:rPr>
        <w:t>фемининность</w:t>
      </w:r>
      <w:proofErr w:type="spellEnd"/>
      <w:r w:rsidRPr="00AB641F">
        <w:rPr>
          <w:rFonts w:ascii="Times New Roman" w:hAnsi="Times New Roman" w:cs="Times New Roman"/>
          <w:sz w:val="20"/>
          <w:szCs w:val="20"/>
        </w:rPr>
        <w:t xml:space="preserve"> пытались измерить, как и любые другие индивидуальные различия. Затем их пытались понять, как важнейшие черты личности</w:t>
      </w:r>
      <w:r w:rsidRPr="00AB641F">
        <w:rPr>
          <w:rFonts w:ascii="Times New Roman" w:hAnsi="Times New Roman" w:cs="Times New Roman"/>
          <w:i/>
          <w:iCs/>
          <w:sz w:val="20"/>
          <w:szCs w:val="20"/>
        </w:rPr>
        <w:t>,</w:t>
      </w:r>
      <w:r w:rsidRPr="00AB641F">
        <w:rPr>
          <w:rFonts w:ascii="Times New Roman" w:hAnsi="Times New Roman" w:cs="Times New Roman"/>
          <w:sz w:val="20"/>
          <w:szCs w:val="20"/>
        </w:rPr>
        <w:t xml:space="preserve"> причём семья рассматривалась как та среда, внутри которой происходит социализация мальчиков и девочек и приобретение ими социальных ролей, основанных на сложившихся культурных стереотипах. В 1970-х гг., введя понятие «андрогиния», обозначающее успешное сочетание как традиционно мужских, так и традиционно женских психологических качеств, и разработав соответствующий методический аппарат, С. </w:t>
      </w:r>
      <w:proofErr w:type="spellStart"/>
      <w:r w:rsidRPr="00AB641F">
        <w:rPr>
          <w:rFonts w:ascii="Times New Roman" w:hAnsi="Times New Roman" w:cs="Times New Roman"/>
          <w:sz w:val="20"/>
          <w:szCs w:val="20"/>
        </w:rPr>
        <w:t>Бем</w:t>
      </w:r>
      <w:proofErr w:type="spellEnd"/>
      <w:r w:rsidRPr="00AB641F">
        <w:rPr>
          <w:rFonts w:ascii="Times New Roman" w:hAnsi="Times New Roman" w:cs="Times New Roman"/>
          <w:sz w:val="20"/>
          <w:szCs w:val="20"/>
        </w:rPr>
        <w:t xml:space="preserve"> смогла эмпирически продемонстрировать, что </w:t>
      </w:r>
      <w:proofErr w:type="spellStart"/>
      <w:r w:rsidRPr="00AB641F">
        <w:rPr>
          <w:rFonts w:ascii="Times New Roman" w:hAnsi="Times New Roman" w:cs="Times New Roman"/>
          <w:sz w:val="20"/>
          <w:szCs w:val="20"/>
        </w:rPr>
        <w:t>маскулинность</w:t>
      </w:r>
      <w:proofErr w:type="spellEnd"/>
      <w:r w:rsidRPr="00AB641F">
        <w:rPr>
          <w:rFonts w:ascii="Times New Roman" w:hAnsi="Times New Roman" w:cs="Times New Roman"/>
          <w:sz w:val="20"/>
          <w:szCs w:val="20"/>
        </w:rPr>
        <w:t xml:space="preserve"> и </w:t>
      </w:r>
      <w:proofErr w:type="spellStart"/>
      <w:r w:rsidRPr="00AB641F">
        <w:rPr>
          <w:rFonts w:ascii="Times New Roman" w:hAnsi="Times New Roman" w:cs="Times New Roman"/>
          <w:sz w:val="20"/>
          <w:szCs w:val="20"/>
        </w:rPr>
        <w:t>фемининность</w:t>
      </w:r>
      <w:proofErr w:type="spellEnd"/>
      <w:r w:rsidRPr="00AB641F">
        <w:rPr>
          <w:rFonts w:ascii="Times New Roman" w:hAnsi="Times New Roman" w:cs="Times New Roman"/>
          <w:sz w:val="20"/>
          <w:szCs w:val="20"/>
        </w:rPr>
        <w:t xml:space="preserve"> являются двумя независимыми, но не противоположными конструкторами личности</w:t>
      </w:r>
      <w:r w:rsidRPr="001A0D29">
        <w:rPr>
          <w:rFonts w:ascii="Times New Roman" w:hAnsi="Times New Roman" w:cs="Times New Roman"/>
          <w:sz w:val="20"/>
          <w:szCs w:val="20"/>
        </w:rPr>
        <w:t>[</w:t>
      </w:r>
      <w:r>
        <w:rPr>
          <w:rFonts w:ascii="Times New Roman" w:hAnsi="Times New Roman" w:cs="Times New Roman"/>
          <w:sz w:val="20"/>
          <w:szCs w:val="20"/>
        </w:rPr>
        <w:t>1</w:t>
      </w:r>
      <w:r w:rsidRPr="001A0D29">
        <w:rPr>
          <w:rFonts w:ascii="Times New Roman" w:hAnsi="Times New Roman" w:cs="Times New Roman"/>
          <w:sz w:val="20"/>
          <w:szCs w:val="20"/>
        </w:rPr>
        <w:t>]</w:t>
      </w:r>
      <w:r w:rsidRPr="00AB641F">
        <w:rPr>
          <w:rFonts w:ascii="Times New Roman" w:hAnsi="Times New Roman" w:cs="Times New Roman"/>
          <w:sz w:val="20"/>
          <w:szCs w:val="20"/>
        </w:rPr>
        <w:t>.</w:t>
      </w:r>
    </w:p>
    <w:p w:rsidR="006E284B" w:rsidRPr="00AB641F" w:rsidRDefault="006E284B" w:rsidP="006E284B">
      <w:pPr>
        <w:spacing w:after="0" w:line="240" w:lineRule="auto"/>
        <w:ind w:firstLine="284"/>
        <w:jc w:val="both"/>
        <w:rPr>
          <w:rFonts w:ascii="Times New Roman" w:hAnsi="Times New Roman" w:cs="Times New Roman"/>
          <w:i/>
          <w:sz w:val="20"/>
          <w:szCs w:val="20"/>
        </w:rPr>
      </w:pPr>
      <w:r w:rsidRPr="00AB641F">
        <w:rPr>
          <w:rFonts w:ascii="Times New Roman" w:hAnsi="Times New Roman" w:cs="Times New Roman"/>
          <w:bCs/>
          <w:sz w:val="20"/>
          <w:szCs w:val="20"/>
        </w:rPr>
        <w:t>Гендерные роли</w:t>
      </w:r>
      <w:r w:rsidRPr="00AB641F">
        <w:rPr>
          <w:rFonts w:ascii="Times New Roman" w:hAnsi="Times New Roman" w:cs="Times New Roman"/>
          <w:sz w:val="20"/>
          <w:szCs w:val="20"/>
        </w:rPr>
        <w:t> - дифференциация деятельности, статусов, прав и обязанностей индивидов в зависимости от их половой принадлежности</w:t>
      </w:r>
      <w:r w:rsidRPr="001A0D29">
        <w:rPr>
          <w:rFonts w:ascii="Times New Roman" w:hAnsi="Times New Roman" w:cs="Times New Roman"/>
          <w:sz w:val="20"/>
          <w:szCs w:val="20"/>
        </w:rPr>
        <w:t>[</w:t>
      </w:r>
      <w:r>
        <w:rPr>
          <w:rFonts w:ascii="Times New Roman" w:hAnsi="Times New Roman" w:cs="Times New Roman"/>
          <w:sz w:val="20"/>
          <w:szCs w:val="20"/>
        </w:rPr>
        <w:t>2</w:t>
      </w:r>
      <w:r w:rsidRPr="001A0D29">
        <w:rPr>
          <w:rFonts w:ascii="Times New Roman" w:hAnsi="Times New Roman" w:cs="Times New Roman"/>
          <w:sz w:val="20"/>
          <w:szCs w:val="20"/>
        </w:rPr>
        <w:t>]</w:t>
      </w:r>
      <w:r w:rsidRPr="00AB641F">
        <w:rPr>
          <w:rFonts w:ascii="Times New Roman" w:hAnsi="Times New Roman" w:cs="Times New Roman"/>
          <w:sz w:val="20"/>
          <w:szCs w:val="20"/>
        </w:rPr>
        <w:t>.</w:t>
      </w:r>
      <w:r w:rsidRPr="006E284B">
        <w:rPr>
          <w:rFonts w:ascii="Times New Roman" w:hAnsi="Times New Roman" w:cs="Times New Roman"/>
          <w:sz w:val="20"/>
          <w:szCs w:val="20"/>
        </w:rPr>
        <w:t xml:space="preserve"> </w:t>
      </w:r>
      <w:r w:rsidRPr="00AB641F">
        <w:rPr>
          <w:rFonts w:ascii="Times New Roman" w:hAnsi="Times New Roman" w:cs="Times New Roman"/>
          <w:sz w:val="20"/>
          <w:szCs w:val="20"/>
        </w:rPr>
        <w:t>Роль в социальной психологии определяется как набор норм, определяющих, как должны вести себя люди в данной социальной позиции</w:t>
      </w:r>
      <w:r w:rsidRPr="006E284B">
        <w:rPr>
          <w:rFonts w:ascii="Times New Roman" w:hAnsi="Times New Roman" w:cs="Times New Roman"/>
          <w:sz w:val="20"/>
          <w:szCs w:val="20"/>
        </w:rPr>
        <w:t xml:space="preserve"> </w:t>
      </w:r>
      <w:r w:rsidRPr="001A0D29">
        <w:rPr>
          <w:rFonts w:ascii="Times New Roman" w:hAnsi="Times New Roman" w:cs="Times New Roman"/>
          <w:sz w:val="20"/>
          <w:szCs w:val="20"/>
        </w:rPr>
        <w:t>[</w:t>
      </w:r>
      <w:r>
        <w:rPr>
          <w:rFonts w:ascii="Times New Roman" w:hAnsi="Times New Roman" w:cs="Times New Roman"/>
          <w:sz w:val="20"/>
          <w:szCs w:val="20"/>
        </w:rPr>
        <w:t>3</w:t>
      </w:r>
      <w:r w:rsidRPr="001A0D29">
        <w:rPr>
          <w:rFonts w:ascii="Times New Roman" w:hAnsi="Times New Roman" w:cs="Times New Roman"/>
          <w:sz w:val="20"/>
          <w:szCs w:val="20"/>
        </w:rPr>
        <w:t>]</w:t>
      </w:r>
      <w:r w:rsidRPr="00AB641F">
        <w:rPr>
          <w:rFonts w:ascii="Times New Roman" w:hAnsi="Times New Roman" w:cs="Times New Roman"/>
          <w:sz w:val="20"/>
          <w:szCs w:val="20"/>
        </w:rPr>
        <w:t>.</w:t>
      </w:r>
      <w:r w:rsidRPr="006E284B">
        <w:rPr>
          <w:rFonts w:ascii="Times New Roman" w:hAnsi="Times New Roman" w:cs="Times New Roman"/>
          <w:sz w:val="20"/>
          <w:szCs w:val="20"/>
        </w:rPr>
        <w:t xml:space="preserve"> </w:t>
      </w:r>
      <w:r w:rsidRPr="00AB641F">
        <w:rPr>
          <w:rFonts w:ascii="Times New Roman" w:hAnsi="Times New Roman" w:cs="Times New Roman"/>
          <w:bCs/>
          <w:sz w:val="20"/>
          <w:szCs w:val="20"/>
        </w:rPr>
        <w:t>Под понятие «</w:t>
      </w:r>
      <w:proofErr w:type="spellStart"/>
      <w:r w:rsidRPr="00AB641F">
        <w:rPr>
          <w:rFonts w:ascii="Times New Roman" w:hAnsi="Times New Roman" w:cs="Times New Roman"/>
          <w:bCs/>
          <w:sz w:val="20"/>
          <w:szCs w:val="20"/>
        </w:rPr>
        <w:t>гендер</w:t>
      </w:r>
      <w:proofErr w:type="spellEnd"/>
      <w:r w:rsidRPr="00AB641F">
        <w:rPr>
          <w:rFonts w:ascii="Times New Roman" w:hAnsi="Times New Roman" w:cs="Times New Roman"/>
          <w:bCs/>
          <w:sz w:val="20"/>
          <w:szCs w:val="20"/>
        </w:rPr>
        <w:t xml:space="preserve">» Р. </w:t>
      </w:r>
      <w:proofErr w:type="spellStart"/>
      <w:r w:rsidRPr="00AB641F">
        <w:rPr>
          <w:rFonts w:ascii="Times New Roman" w:hAnsi="Times New Roman" w:cs="Times New Roman"/>
          <w:bCs/>
          <w:sz w:val="20"/>
          <w:szCs w:val="20"/>
        </w:rPr>
        <w:t>Столлерпонимает</w:t>
      </w:r>
      <w:r w:rsidRPr="00AB641F">
        <w:rPr>
          <w:rFonts w:ascii="Times New Roman" w:hAnsi="Times New Roman" w:cs="Times New Roman"/>
          <w:sz w:val="20"/>
          <w:szCs w:val="20"/>
        </w:rPr>
        <w:t>социальный</w:t>
      </w:r>
      <w:proofErr w:type="spellEnd"/>
      <w:r w:rsidRPr="00AB641F">
        <w:rPr>
          <w:rFonts w:ascii="Times New Roman" w:hAnsi="Times New Roman" w:cs="Times New Roman"/>
          <w:sz w:val="20"/>
          <w:szCs w:val="20"/>
        </w:rPr>
        <w:t xml:space="preserve"> пол, определяющий поведение человека в обществе и то, как это поведение воспринимается. </w:t>
      </w:r>
      <w:r w:rsidRPr="00AB641F">
        <w:rPr>
          <w:rFonts w:ascii="Times New Roman" w:hAnsi="Times New Roman" w:cs="Times New Roman"/>
          <w:sz w:val="20"/>
          <w:szCs w:val="20"/>
          <w:shd w:val="clear" w:color="auto" w:fill="F7FFF7"/>
        </w:rPr>
        <w:t xml:space="preserve">С. </w:t>
      </w:r>
      <w:proofErr w:type="spellStart"/>
      <w:r w:rsidRPr="00AB641F">
        <w:rPr>
          <w:rFonts w:ascii="Times New Roman" w:hAnsi="Times New Roman" w:cs="Times New Roman"/>
          <w:sz w:val="20"/>
          <w:szCs w:val="20"/>
          <w:shd w:val="clear" w:color="auto" w:fill="F7FFF7"/>
        </w:rPr>
        <w:t>Бем</w:t>
      </w:r>
      <w:proofErr w:type="spellEnd"/>
      <w:r w:rsidRPr="00AB641F">
        <w:rPr>
          <w:rFonts w:ascii="Times New Roman" w:hAnsi="Times New Roman" w:cs="Times New Roman"/>
          <w:sz w:val="20"/>
          <w:szCs w:val="20"/>
          <w:shd w:val="clear" w:color="auto" w:fill="F7FFF7"/>
        </w:rPr>
        <w:t xml:space="preserve"> была предложена методика для диагностики психологического пола, которая определяет степень </w:t>
      </w:r>
      <w:proofErr w:type="spellStart"/>
      <w:r w:rsidRPr="00AB641F">
        <w:rPr>
          <w:rFonts w:ascii="Times New Roman" w:hAnsi="Times New Roman" w:cs="Times New Roman"/>
          <w:sz w:val="20"/>
          <w:szCs w:val="20"/>
          <w:shd w:val="clear" w:color="auto" w:fill="F7FFF7"/>
        </w:rPr>
        <w:t>андрогинности</w:t>
      </w:r>
      <w:proofErr w:type="spellEnd"/>
      <w:r w:rsidRPr="00AB641F">
        <w:rPr>
          <w:rFonts w:ascii="Times New Roman" w:hAnsi="Times New Roman" w:cs="Times New Roman"/>
          <w:sz w:val="20"/>
          <w:szCs w:val="20"/>
          <w:shd w:val="clear" w:color="auto" w:fill="F7FFF7"/>
        </w:rPr>
        <w:t xml:space="preserve">, </w:t>
      </w:r>
      <w:proofErr w:type="spellStart"/>
      <w:r w:rsidRPr="00AB641F">
        <w:rPr>
          <w:rFonts w:ascii="Times New Roman" w:hAnsi="Times New Roman" w:cs="Times New Roman"/>
          <w:sz w:val="20"/>
          <w:szCs w:val="20"/>
          <w:shd w:val="clear" w:color="auto" w:fill="F7FFF7"/>
        </w:rPr>
        <w:t>маскулинности</w:t>
      </w:r>
      <w:proofErr w:type="spellEnd"/>
      <w:r w:rsidRPr="00AB641F">
        <w:rPr>
          <w:rFonts w:ascii="Times New Roman" w:hAnsi="Times New Roman" w:cs="Times New Roman"/>
          <w:sz w:val="20"/>
          <w:szCs w:val="20"/>
          <w:shd w:val="clear" w:color="auto" w:fill="F7FFF7"/>
        </w:rPr>
        <w:t xml:space="preserve"> и </w:t>
      </w:r>
      <w:proofErr w:type="spellStart"/>
      <w:r w:rsidRPr="00AB641F">
        <w:rPr>
          <w:rFonts w:ascii="Times New Roman" w:hAnsi="Times New Roman" w:cs="Times New Roman"/>
          <w:sz w:val="20"/>
          <w:szCs w:val="20"/>
          <w:shd w:val="clear" w:color="auto" w:fill="F7FFF7"/>
        </w:rPr>
        <w:t>феминности</w:t>
      </w:r>
      <w:proofErr w:type="spellEnd"/>
      <w:r w:rsidRPr="00AB641F">
        <w:rPr>
          <w:rFonts w:ascii="Times New Roman" w:hAnsi="Times New Roman" w:cs="Times New Roman"/>
          <w:sz w:val="20"/>
          <w:szCs w:val="20"/>
          <w:shd w:val="clear" w:color="auto" w:fill="F7FFF7"/>
        </w:rPr>
        <w:t xml:space="preserve"> личности</w:t>
      </w:r>
      <w:r>
        <w:rPr>
          <w:rFonts w:ascii="Times New Roman" w:hAnsi="Times New Roman" w:cs="Times New Roman"/>
          <w:sz w:val="20"/>
          <w:szCs w:val="20"/>
          <w:shd w:val="clear" w:color="auto" w:fill="F7FFF7"/>
        </w:rPr>
        <w:t xml:space="preserve"> [4</w:t>
      </w:r>
      <w:r w:rsidRPr="00AB641F">
        <w:rPr>
          <w:rFonts w:ascii="Times New Roman" w:hAnsi="Times New Roman" w:cs="Times New Roman"/>
          <w:sz w:val="20"/>
          <w:szCs w:val="20"/>
          <w:shd w:val="clear" w:color="auto" w:fill="F7FFF7"/>
        </w:rPr>
        <w:t>].</w:t>
      </w:r>
      <w:r w:rsidRPr="00AB641F">
        <w:rPr>
          <w:rStyle w:val="apple-converted-space"/>
          <w:sz w:val="20"/>
          <w:szCs w:val="20"/>
          <w:shd w:val="clear" w:color="auto" w:fill="F7FFF7"/>
        </w:rPr>
        <w:t> </w:t>
      </w:r>
    </w:p>
    <w:p w:rsidR="006E284B" w:rsidRPr="00AB641F"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lastRenderedPageBreak/>
        <w:t xml:space="preserve">В феврале-марте 2017 году на базе АНОО ВО «ВЭПИ» было проведено социально-психологическое </w:t>
      </w:r>
      <w:proofErr w:type="spellStart"/>
      <w:r w:rsidRPr="00AB641F">
        <w:rPr>
          <w:rFonts w:ascii="Times New Roman" w:hAnsi="Times New Roman" w:cs="Times New Roman"/>
          <w:sz w:val="20"/>
          <w:szCs w:val="20"/>
        </w:rPr>
        <w:t>исследованиепредставления</w:t>
      </w:r>
      <w:proofErr w:type="spellEnd"/>
      <w:r w:rsidRPr="00AB641F">
        <w:rPr>
          <w:rFonts w:ascii="Times New Roman" w:hAnsi="Times New Roman" w:cs="Times New Roman"/>
          <w:sz w:val="20"/>
          <w:szCs w:val="20"/>
        </w:rPr>
        <w:t xml:space="preserve"> о </w:t>
      </w:r>
      <w:proofErr w:type="spellStart"/>
      <w:r w:rsidRPr="00AB641F">
        <w:rPr>
          <w:rFonts w:ascii="Times New Roman" w:hAnsi="Times New Roman" w:cs="Times New Roman"/>
          <w:sz w:val="20"/>
          <w:szCs w:val="20"/>
        </w:rPr>
        <w:t>гендерныхролях</w:t>
      </w:r>
      <w:proofErr w:type="spellEnd"/>
      <w:r w:rsidRPr="00AB641F">
        <w:rPr>
          <w:rFonts w:ascii="Times New Roman" w:hAnsi="Times New Roman" w:cs="Times New Roman"/>
          <w:sz w:val="20"/>
          <w:szCs w:val="20"/>
        </w:rPr>
        <w:t xml:space="preserve"> студенческой молодежи. Была использована методика С. </w:t>
      </w:r>
      <w:proofErr w:type="spellStart"/>
      <w:r w:rsidRPr="00AB641F">
        <w:rPr>
          <w:rFonts w:ascii="Times New Roman" w:hAnsi="Times New Roman" w:cs="Times New Roman"/>
          <w:sz w:val="20"/>
          <w:szCs w:val="20"/>
        </w:rPr>
        <w:t>Бем</w:t>
      </w:r>
      <w:proofErr w:type="spellEnd"/>
      <w:r w:rsidRPr="00AB641F">
        <w:rPr>
          <w:rFonts w:ascii="Times New Roman" w:hAnsi="Times New Roman" w:cs="Times New Roman"/>
          <w:sz w:val="20"/>
          <w:szCs w:val="20"/>
        </w:rPr>
        <w:t xml:space="preserve"> на определение психологического пола, методика М. Куна и Т. </w:t>
      </w:r>
      <w:proofErr w:type="spellStart"/>
      <w:r w:rsidRPr="00AB641F">
        <w:rPr>
          <w:rFonts w:ascii="Times New Roman" w:hAnsi="Times New Roman" w:cs="Times New Roman"/>
          <w:sz w:val="20"/>
          <w:szCs w:val="20"/>
        </w:rPr>
        <w:t>Макпартленда</w:t>
      </w:r>
      <w:proofErr w:type="spellEnd"/>
      <w:r>
        <w:rPr>
          <w:rFonts w:ascii="Times New Roman" w:hAnsi="Times New Roman" w:cs="Times New Roman"/>
          <w:sz w:val="20"/>
          <w:szCs w:val="20"/>
        </w:rPr>
        <w:t xml:space="preserve"> «Кто </w:t>
      </w:r>
      <w:r w:rsidRPr="00AB641F">
        <w:rPr>
          <w:rFonts w:ascii="Times New Roman" w:hAnsi="Times New Roman" w:cs="Times New Roman"/>
          <w:sz w:val="20"/>
          <w:szCs w:val="20"/>
        </w:rPr>
        <w:t xml:space="preserve">Я», методика </w:t>
      </w:r>
      <w:r>
        <w:rPr>
          <w:rFonts w:ascii="Times New Roman" w:hAnsi="Times New Roman" w:cs="Times New Roman"/>
          <w:sz w:val="20"/>
          <w:szCs w:val="20"/>
        </w:rPr>
        <w:t>Л.</w:t>
      </w:r>
      <w:r w:rsidRPr="00AB641F">
        <w:rPr>
          <w:rFonts w:ascii="Times New Roman" w:hAnsi="Times New Roman" w:cs="Times New Roman"/>
          <w:sz w:val="20"/>
          <w:szCs w:val="20"/>
        </w:rPr>
        <w:t xml:space="preserve">Н. </w:t>
      </w:r>
      <w:proofErr w:type="spellStart"/>
      <w:r w:rsidRPr="00AB641F">
        <w:rPr>
          <w:rFonts w:ascii="Times New Roman" w:hAnsi="Times New Roman" w:cs="Times New Roman"/>
          <w:sz w:val="20"/>
          <w:szCs w:val="20"/>
        </w:rPr>
        <w:t>Ожиговой</w:t>
      </w:r>
      <w:proofErr w:type="gramStart"/>
      <w:r w:rsidRPr="00AB641F">
        <w:rPr>
          <w:rFonts w:ascii="Times New Roman" w:hAnsi="Times New Roman" w:cs="Times New Roman"/>
          <w:sz w:val="20"/>
          <w:szCs w:val="20"/>
        </w:rPr>
        <w:t>«Я</w:t>
      </w:r>
      <w:proofErr w:type="spellEnd"/>
      <w:proofErr w:type="gramEnd"/>
      <w:r w:rsidRPr="00AB641F">
        <w:rPr>
          <w:rFonts w:ascii="Times New Roman" w:hAnsi="Times New Roman" w:cs="Times New Roman"/>
          <w:sz w:val="20"/>
          <w:szCs w:val="20"/>
        </w:rPr>
        <w:t xml:space="preserve">-мужчина/женщина». В исследовании приняли участие студенты 1-3 курс направления подготовки «Менеджмент», «Психология», «Юриспруденция» в количестве 26 человек и 17 человек, с разницей в полгода. Полученные данные позволяют сделать вывод о том, что 90% респондентов имели </w:t>
      </w:r>
      <w:proofErr w:type="spellStart"/>
      <w:r w:rsidRPr="00AB641F">
        <w:rPr>
          <w:rFonts w:ascii="Times New Roman" w:hAnsi="Times New Roman" w:cs="Times New Roman"/>
          <w:sz w:val="20"/>
          <w:szCs w:val="20"/>
        </w:rPr>
        <w:t>андрогинность</w:t>
      </w:r>
      <w:proofErr w:type="spellEnd"/>
      <w:r w:rsidRPr="00AB641F">
        <w:rPr>
          <w:rFonts w:ascii="Times New Roman" w:hAnsi="Times New Roman" w:cs="Times New Roman"/>
          <w:sz w:val="20"/>
          <w:szCs w:val="20"/>
        </w:rPr>
        <w:t xml:space="preserve">, 10% респондентов – </w:t>
      </w:r>
      <w:proofErr w:type="spellStart"/>
      <w:r w:rsidRPr="00AB641F">
        <w:rPr>
          <w:rFonts w:ascii="Times New Roman" w:hAnsi="Times New Roman" w:cs="Times New Roman"/>
          <w:sz w:val="20"/>
          <w:szCs w:val="20"/>
        </w:rPr>
        <w:t>феминность</w:t>
      </w:r>
      <w:proofErr w:type="spellEnd"/>
      <w:r w:rsidRPr="00AB641F">
        <w:rPr>
          <w:rFonts w:ascii="Times New Roman" w:hAnsi="Times New Roman" w:cs="Times New Roman"/>
          <w:sz w:val="20"/>
          <w:szCs w:val="20"/>
        </w:rPr>
        <w:t xml:space="preserve">, </w:t>
      </w:r>
      <w:proofErr w:type="spellStart"/>
      <w:r w:rsidRPr="00AB641F">
        <w:rPr>
          <w:rFonts w:ascii="Times New Roman" w:hAnsi="Times New Roman" w:cs="Times New Roman"/>
          <w:sz w:val="20"/>
          <w:szCs w:val="20"/>
        </w:rPr>
        <w:t>маскулинный</w:t>
      </w:r>
      <w:proofErr w:type="spellEnd"/>
      <w:r w:rsidRPr="00AB641F">
        <w:rPr>
          <w:rFonts w:ascii="Times New Roman" w:hAnsi="Times New Roman" w:cs="Times New Roman"/>
          <w:sz w:val="20"/>
          <w:szCs w:val="20"/>
        </w:rPr>
        <w:t xml:space="preserve"> тип полностью отсутствовал.</w:t>
      </w:r>
    </w:p>
    <w:p w:rsidR="006E284B" w:rsidRPr="00AB641F"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t xml:space="preserve">В ходе исследования были получены следующие результаты: </w:t>
      </w:r>
    </w:p>
    <w:p w:rsidR="006E284B" w:rsidRPr="00AB641F"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t xml:space="preserve">1) По методике </w:t>
      </w:r>
      <w:proofErr w:type="spellStart"/>
      <w:r w:rsidRPr="00AB641F">
        <w:rPr>
          <w:rFonts w:ascii="Times New Roman" w:hAnsi="Times New Roman" w:cs="Times New Roman"/>
          <w:sz w:val="20"/>
          <w:szCs w:val="20"/>
        </w:rPr>
        <w:t>С.Бем</w:t>
      </w:r>
      <w:proofErr w:type="spellEnd"/>
      <w:r w:rsidRPr="00AB641F">
        <w:rPr>
          <w:rFonts w:ascii="Times New Roman" w:hAnsi="Times New Roman" w:cs="Times New Roman"/>
          <w:sz w:val="20"/>
          <w:szCs w:val="20"/>
        </w:rPr>
        <w:t xml:space="preserve">: 76% респондентов являются </w:t>
      </w:r>
      <w:proofErr w:type="spellStart"/>
      <w:r w:rsidRPr="00AB641F">
        <w:rPr>
          <w:rFonts w:ascii="Times New Roman" w:hAnsi="Times New Roman" w:cs="Times New Roman"/>
          <w:sz w:val="20"/>
          <w:szCs w:val="20"/>
        </w:rPr>
        <w:t>андрогинами</w:t>
      </w:r>
      <w:proofErr w:type="spellEnd"/>
      <w:r w:rsidRPr="00AB641F">
        <w:rPr>
          <w:rFonts w:ascii="Times New Roman" w:hAnsi="Times New Roman" w:cs="Times New Roman"/>
          <w:sz w:val="20"/>
          <w:szCs w:val="20"/>
        </w:rPr>
        <w:t xml:space="preserve">, 17% имеют </w:t>
      </w:r>
      <w:proofErr w:type="spellStart"/>
      <w:r w:rsidRPr="00AB641F">
        <w:rPr>
          <w:rFonts w:ascii="Times New Roman" w:hAnsi="Times New Roman" w:cs="Times New Roman"/>
          <w:sz w:val="20"/>
          <w:szCs w:val="20"/>
        </w:rPr>
        <w:t>феминность</w:t>
      </w:r>
      <w:proofErr w:type="spellEnd"/>
      <w:r w:rsidRPr="00AB641F">
        <w:rPr>
          <w:rFonts w:ascii="Times New Roman" w:hAnsi="Times New Roman" w:cs="Times New Roman"/>
          <w:sz w:val="20"/>
          <w:szCs w:val="20"/>
        </w:rPr>
        <w:t xml:space="preserve"> и 7% принадлежат к </w:t>
      </w:r>
      <w:proofErr w:type="spellStart"/>
      <w:r w:rsidRPr="00AB641F">
        <w:rPr>
          <w:rFonts w:ascii="Times New Roman" w:hAnsi="Times New Roman" w:cs="Times New Roman"/>
          <w:sz w:val="20"/>
          <w:szCs w:val="20"/>
        </w:rPr>
        <w:t>маскулинному</w:t>
      </w:r>
      <w:proofErr w:type="spellEnd"/>
      <w:r w:rsidRPr="00AB641F">
        <w:rPr>
          <w:rFonts w:ascii="Times New Roman" w:hAnsi="Times New Roman" w:cs="Times New Roman"/>
          <w:sz w:val="20"/>
          <w:szCs w:val="20"/>
        </w:rPr>
        <w:t xml:space="preserve"> типу;</w:t>
      </w:r>
    </w:p>
    <w:p w:rsidR="006E284B" w:rsidRPr="00AB641F"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t xml:space="preserve">2) По методике «Кто Я»: первое место отводится семейным ролям, второе место – другим социальным ролям и третье место заняли профессиональные роли. Следует отметить, что </w:t>
      </w:r>
      <w:proofErr w:type="spellStart"/>
      <w:r w:rsidRPr="00AB641F">
        <w:rPr>
          <w:rFonts w:ascii="Times New Roman" w:hAnsi="Times New Roman" w:cs="Times New Roman"/>
          <w:sz w:val="20"/>
          <w:szCs w:val="20"/>
        </w:rPr>
        <w:t>маскулинный</w:t>
      </w:r>
      <w:proofErr w:type="spellEnd"/>
      <w:r w:rsidRPr="00AB641F">
        <w:rPr>
          <w:rFonts w:ascii="Times New Roman" w:hAnsi="Times New Roman" w:cs="Times New Roman"/>
          <w:sz w:val="20"/>
          <w:szCs w:val="20"/>
        </w:rPr>
        <w:t xml:space="preserve"> тип отдаёт предпочтение профессиональным ролям.</w:t>
      </w:r>
    </w:p>
    <w:p w:rsidR="006E284B" w:rsidRPr="00AB641F"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t>3) По методике «</w:t>
      </w:r>
      <w:proofErr w:type="gramStart"/>
      <w:r w:rsidRPr="00AB641F">
        <w:rPr>
          <w:rFonts w:ascii="Times New Roman" w:hAnsi="Times New Roman" w:cs="Times New Roman"/>
          <w:sz w:val="20"/>
          <w:szCs w:val="20"/>
        </w:rPr>
        <w:t>Я-мужчина</w:t>
      </w:r>
      <w:proofErr w:type="gramEnd"/>
      <w:r w:rsidRPr="00AB641F">
        <w:rPr>
          <w:rFonts w:ascii="Times New Roman" w:hAnsi="Times New Roman" w:cs="Times New Roman"/>
          <w:sz w:val="20"/>
          <w:szCs w:val="20"/>
        </w:rPr>
        <w:t xml:space="preserve">/женщина»: респонденты отдают предпочтение нейтральным ролям. Также было определено, что 94% испытуемых плохо осознают свои гендерные роли или «вытесняют» их, и 6% испытуемых характеризуют себя как соответствующие гендерным стереотипам. </w:t>
      </w:r>
    </w:p>
    <w:p w:rsidR="006E284B"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t xml:space="preserve">Соответствие стереотипам о </w:t>
      </w:r>
      <w:proofErr w:type="spellStart"/>
      <w:r w:rsidRPr="00AB641F">
        <w:rPr>
          <w:rFonts w:ascii="Times New Roman" w:hAnsi="Times New Roman" w:cs="Times New Roman"/>
          <w:sz w:val="20"/>
          <w:szCs w:val="20"/>
        </w:rPr>
        <w:t>ролевыхпредназначениях</w:t>
      </w:r>
      <w:proofErr w:type="spellEnd"/>
      <w:r w:rsidRPr="00AB641F">
        <w:rPr>
          <w:rFonts w:ascii="Times New Roman" w:hAnsi="Times New Roman" w:cs="Times New Roman"/>
          <w:sz w:val="20"/>
          <w:szCs w:val="20"/>
        </w:rPr>
        <w:t xml:space="preserve"> мужчин и женщин предполагает, что для </w:t>
      </w:r>
      <w:proofErr w:type="spellStart"/>
      <w:r w:rsidRPr="00AB641F">
        <w:rPr>
          <w:rFonts w:ascii="Times New Roman" w:hAnsi="Times New Roman" w:cs="Times New Roman"/>
          <w:sz w:val="20"/>
          <w:szCs w:val="20"/>
        </w:rPr>
        <w:t>женщинглавными</w:t>
      </w:r>
      <w:proofErr w:type="spellEnd"/>
      <w:r w:rsidRPr="00AB641F">
        <w:rPr>
          <w:rFonts w:ascii="Times New Roman" w:hAnsi="Times New Roman" w:cs="Times New Roman"/>
          <w:sz w:val="20"/>
          <w:szCs w:val="20"/>
        </w:rPr>
        <w:t xml:space="preserve"> социальными ролями являются семейные роли, для мужчин – профессиональные роли. Мужчин принято оценивать по профессиональным успехам, а женщин – по наличию семьи и </w:t>
      </w:r>
      <w:proofErr w:type="spellStart"/>
      <w:r w:rsidRPr="00AB641F">
        <w:rPr>
          <w:rFonts w:ascii="Times New Roman" w:hAnsi="Times New Roman" w:cs="Times New Roman"/>
          <w:sz w:val="20"/>
          <w:szCs w:val="20"/>
        </w:rPr>
        <w:t>детей</w:t>
      </w:r>
      <w:proofErr w:type="gramStart"/>
      <w:r w:rsidRPr="00AB641F">
        <w:rPr>
          <w:rFonts w:ascii="Times New Roman" w:hAnsi="Times New Roman" w:cs="Times New Roman"/>
          <w:sz w:val="20"/>
          <w:szCs w:val="20"/>
        </w:rPr>
        <w:t>.Б</w:t>
      </w:r>
      <w:proofErr w:type="gramEnd"/>
      <w:r w:rsidRPr="00AB641F">
        <w:rPr>
          <w:rFonts w:ascii="Times New Roman" w:hAnsi="Times New Roman" w:cs="Times New Roman"/>
          <w:sz w:val="20"/>
          <w:szCs w:val="20"/>
        </w:rPr>
        <w:t>ольшое</w:t>
      </w:r>
      <w:proofErr w:type="spellEnd"/>
      <w:r w:rsidRPr="00AB641F">
        <w:rPr>
          <w:rFonts w:ascii="Times New Roman" w:hAnsi="Times New Roman" w:cs="Times New Roman"/>
          <w:sz w:val="20"/>
          <w:szCs w:val="20"/>
        </w:rPr>
        <w:t xml:space="preserve"> количество гендерно</w:t>
      </w:r>
      <w:r>
        <w:rPr>
          <w:rFonts w:ascii="Times New Roman" w:hAnsi="Times New Roman" w:cs="Times New Roman"/>
          <w:sz w:val="20"/>
          <w:szCs w:val="20"/>
        </w:rPr>
        <w:t>-</w:t>
      </w:r>
      <w:r w:rsidRPr="00AB641F">
        <w:rPr>
          <w:rFonts w:ascii="Times New Roman" w:hAnsi="Times New Roman" w:cs="Times New Roman"/>
          <w:sz w:val="20"/>
          <w:szCs w:val="20"/>
        </w:rPr>
        <w:t xml:space="preserve"> маркированных </w:t>
      </w:r>
      <w:proofErr w:type="spellStart"/>
      <w:r w:rsidRPr="00AB641F">
        <w:rPr>
          <w:rFonts w:ascii="Times New Roman" w:hAnsi="Times New Roman" w:cs="Times New Roman"/>
          <w:sz w:val="20"/>
          <w:szCs w:val="20"/>
        </w:rPr>
        <w:t>самоопределенийуказывает</w:t>
      </w:r>
      <w:proofErr w:type="spellEnd"/>
      <w:r w:rsidRPr="00AB641F">
        <w:rPr>
          <w:rFonts w:ascii="Times New Roman" w:hAnsi="Times New Roman" w:cs="Times New Roman"/>
          <w:sz w:val="20"/>
          <w:szCs w:val="20"/>
        </w:rPr>
        <w:t xml:space="preserve"> на то, что гендерная идентичность занимает ведущее положение в структуре Я-концепции личности. Если в числе первых трех ответов есть </w:t>
      </w:r>
      <w:proofErr w:type="spellStart"/>
      <w:r w:rsidRPr="00AB641F">
        <w:rPr>
          <w:rFonts w:ascii="Times New Roman" w:hAnsi="Times New Roman" w:cs="Times New Roman"/>
          <w:sz w:val="20"/>
          <w:szCs w:val="20"/>
        </w:rPr>
        <w:t>самоописание</w:t>
      </w:r>
      <w:proofErr w:type="spellEnd"/>
      <w:r w:rsidRPr="00AB641F">
        <w:rPr>
          <w:rFonts w:ascii="Times New Roman" w:hAnsi="Times New Roman" w:cs="Times New Roman"/>
          <w:sz w:val="20"/>
          <w:szCs w:val="20"/>
        </w:rPr>
        <w:t xml:space="preserve">, обозначающее пол, а семейные роли и </w:t>
      </w:r>
      <w:proofErr w:type="spellStart"/>
      <w:r w:rsidRPr="00AB641F">
        <w:rPr>
          <w:rFonts w:ascii="Times New Roman" w:hAnsi="Times New Roman" w:cs="Times New Roman"/>
          <w:sz w:val="20"/>
          <w:szCs w:val="20"/>
        </w:rPr>
        <w:t>феминные</w:t>
      </w:r>
      <w:proofErr w:type="spellEnd"/>
      <w:r w:rsidRPr="00AB641F">
        <w:rPr>
          <w:rFonts w:ascii="Times New Roman" w:hAnsi="Times New Roman" w:cs="Times New Roman"/>
          <w:sz w:val="20"/>
          <w:szCs w:val="20"/>
        </w:rPr>
        <w:t xml:space="preserve"> характеристики у женщин доминируют </w:t>
      </w:r>
      <w:proofErr w:type="gramStart"/>
      <w:r w:rsidRPr="00AB641F">
        <w:rPr>
          <w:rFonts w:ascii="Times New Roman" w:hAnsi="Times New Roman" w:cs="Times New Roman"/>
          <w:sz w:val="20"/>
          <w:szCs w:val="20"/>
        </w:rPr>
        <w:t>над</w:t>
      </w:r>
      <w:proofErr w:type="gramEnd"/>
      <w:r w:rsidRPr="00AB641F">
        <w:rPr>
          <w:rFonts w:ascii="Times New Roman" w:hAnsi="Times New Roman" w:cs="Times New Roman"/>
          <w:sz w:val="20"/>
          <w:szCs w:val="20"/>
        </w:rPr>
        <w:t xml:space="preserve"> профессиональными </w:t>
      </w:r>
      <w:proofErr w:type="spellStart"/>
      <w:r w:rsidRPr="00AB641F">
        <w:rPr>
          <w:rFonts w:ascii="Times New Roman" w:hAnsi="Times New Roman" w:cs="Times New Roman"/>
          <w:sz w:val="20"/>
          <w:szCs w:val="20"/>
        </w:rPr>
        <w:t>имаскулинными</w:t>
      </w:r>
      <w:proofErr w:type="spellEnd"/>
      <w:r w:rsidRPr="00AB641F">
        <w:rPr>
          <w:rFonts w:ascii="Times New Roman" w:hAnsi="Times New Roman" w:cs="Times New Roman"/>
          <w:sz w:val="20"/>
          <w:szCs w:val="20"/>
        </w:rPr>
        <w:t xml:space="preserve">, у мужчин наоборот, то можно сделать вывод о </w:t>
      </w:r>
      <w:proofErr w:type="spellStart"/>
      <w:r w:rsidRPr="00AB641F">
        <w:rPr>
          <w:rFonts w:ascii="Times New Roman" w:hAnsi="Times New Roman" w:cs="Times New Roman"/>
          <w:sz w:val="20"/>
          <w:szCs w:val="20"/>
        </w:rPr>
        <w:t>наличииу</w:t>
      </w:r>
      <w:proofErr w:type="spellEnd"/>
      <w:r w:rsidRPr="00AB641F">
        <w:rPr>
          <w:rFonts w:ascii="Times New Roman" w:hAnsi="Times New Roman" w:cs="Times New Roman"/>
          <w:sz w:val="20"/>
          <w:szCs w:val="20"/>
        </w:rPr>
        <w:t xml:space="preserve"> этого человека </w:t>
      </w:r>
      <w:proofErr w:type="spellStart"/>
      <w:r w:rsidRPr="00AB641F">
        <w:rPr>
          <w:rFonts w:ascii="Times New Roman" w:hAnsi="Times New Roman" w:cs="Times New Roman"/>
          <w:sz w:val="20"/>
          <w:szCs w:val="20"/>
        </w:rPr>
        <w:t>полотипизированной</w:t>
      </w:r>
      <w:proofErr w:type="spellEnd"/>
      <w:r w:rsidRPr="00AB641F">
        <w:rPr>
          <w:rFonts w:ascii="Times New Roman" w:hAnsi="Times New Roman" w:cs="Times New Roman"/>
          <w:sz w:val="20"/>
          <w:szCs w:val="20"/>
        </w:rPr>
        <w:t xml:space="preserve"> Я-концепции. </w:t>
      </w:r>
      <w:proofErr w:type="spellStart"/>
      <w:r w:rsidRPr="00AB641F">
        <w:rPr>
          <w:rFonts w:ascii="Times New Roman" w:hAnsi="Times New Roman" w:cs="Times New Roman"/>
          <w:sz w:val="20"/>
          <w:szCs w:val="20"/>
        </w:rPr>
        <w:t>Полотипизированный</w:t>
      </w:r>
      <w:proofErr w:type="spellEnd"/>
      <w:r w:rsidRPr="00AB641F">
        <w:rPr>
          <w:rFonts w:ascii="Times New Roman" w:hAnsi="Times New Roman" w:cs="Times New Roman"/>
          <w:sz w:val="20"/>
          <w:szCs w:val="20"/>
        </w:rPr>
        <w:t xml:space="preserve"> человек – это тот, чье самоопределение и поведение совпадает с </w:t>
      </w:r>
      <w:proofErr w:type="spellStart"/>
      <w:r w:rsidRPr="00AB641F">
        <w:rPr>
          <w:rFonts w:ascii="Times New Roman" w:hAnsi="Times New Roman" w:cs="Times New Roman"/>
          <w:sz w:val="20"/>
          <w:szCs w:val="20"/>
        </w:rPr>
        <w:t>тем</w:t>
      </w:r>
      <w:proofErr w:type="gramStart"/>
      <w:r w:rsidRPr="00AB641F">
        <w:rPr>
          <w:rFonts w:ascii="Times New Roman" w:hAnsi="Times New Roman" w:cs="Times New Roman"/>
          <w:sz w:val="20"/>
          <w:szCs w:val="20"/>
        </w:rPr>
        <w:t>,к</w:t>
      </w:r>
      <w:proofErr w:type="gramEnd"/>
      <w:r w:rsidRPr="00AB641F">
        <w:rPr>
          <w:rFonts w:ascii="Times New Roman" w:hAnsi="Times New Roman" w:cs="Times New Roman"/>
          <w:sz w:val="20"/>
          <w:szCs w:val="20"/>
        </w:rPr>
        <w:t>оторое</w:t>
      </w:r>
      <w:proofErr w:type="spellEnd"/>
      <w:r w:rsidRPr="00AB641F">
        <w:rPr>
          <w:rFonts w:ascii="Times New Roman" w:hAnsi="Times New Roman" w:cs="Times New Roman"/>
          <w:sz w:val="20"/>
          <w:szCs w:val="20"/>
        </w:rPr>
        <w:t xml:space="preserve"> считается в обществе гендерно-соответствующим.</w:t>
      </w:r>
      <w:r>
        <w:rPr>
          <w:rFonts w:ascii="Times New Roman" w:hAnsi="Times New Roman" w:cs="Times New Roman"/>
          <w:sz w:val="20"/>
          <w:szCs w:val="20"/>
        </w:rPr>
        <w:t xml:space="preserve"> </w:t>
      </w:r>
      <w:r w:rsidRPr="00AB641F">
        <w:rPr>
          <w:rFonts w:ascii="Times New Roman" w:hAnsi="Times New Roman" w:cs="Times New Roman"/>
          <w:sz w:val="20"/>
          <w:szCs w:val="20"/>
        </w:rPr>
        <w:t>Если пол не упоминается вообще или упоминается в конце списка, а такие категории, как: «другие социальные роли» и «</w:t>
      </w:r>
      <w:proofErr w:type="spellStart"/>
      <w:r w:rsidRPr="00AB641F">
        <w:rPr>
          <w:rFonts w:ascii="Times New Roman" w:hAnsi="Times New Roman" w:cs="Times New Roman"/>
          <w:sz w:val="20"/>
          <w:szCs w:val="20"/>
        </w:rPr>
        <w:t>нейтральныехарактеристики</w:t>
      </w:r>
      <w:proofErr w:type="spellEnd"/>
      <w:r w:rsidRPr="00AB641F">
        <w:rPr>
          <w:rFonts w:ascii="Times New Roman" w:hAnsi="Times New Roman" w:cs="Times New Roman"/>
          <w:sz w:val="20"/>
          <w:szCs w:val="20"/>
        </w:rPr>
        <w:t xml:space="preserve">» имеют большее число упоминаний, чем иные категории, то можно говорить о </w:t>
      </w:r>
      <w:proofErr w:type="spellStart"/>
      <w:r w:rsidRPr="00AB641F">
        <w:rPr>
          <w:rFonts w:ascii="Times New Roman" w:hAnsi="Times New Roman" w:cs="Times New Roman"/>
          <w:sz w:val="20"/>
          <w:szCs w:val="20"/>
        </w:rPr>
        <w:t>неполотипизированной</w:t>
      </w:r>
      <w:proofErr w:type="spellEnd"/>
      <w:r w:rsidRPr="00AB641F">
        <w:rPr>
          <w:rFonts w:ascii="Times New Roman" w:hAnsi="Times New Roman" w:cs="Times New Roman"/>
          <w:sz w:val="20"/>
          <w:szCs w:val="20"/>
        </w:rPr>
        <w:t xml:space="preserve"> </w:t>
      </w:r>
      <w:proofErr w:type="gramStart"/>
      <w:r w:rsidRPr="00AB641F">
        <w:rPr>
          <w:rFonts w:ascii="Times New Roman" w:hAnsi="Times New Roman" w:cs="Times New Roman"/>
          <w:sz w:val="20"/>
          <w:szCs w:val="20"/>
        </w:rPr>
        <w:t>Я-концепции</w:t>
      </w:r>
      <w:proofErr w:type="gramEnd"/>
      <w:r w:rsidRPr="001A0D29">
        <w:rPr>
          <w:rFonts w:ascii="Times New Roman" w:hAnsi="Times New Roman" w:cs="Times New Roman"/>
          <w:sz w:val="20"/>
          <w:szCs w:val="20"/>
        </w:rPr>
        <w:t>[</w:t>
      </w:r>
      <w:r>
        <w:rPr>
          <w:rFonts w:ascii="Times New Roman" w:hAnsi="Times New Roman" w:cs="Times New Roman"/>
          <w:sz w:val="20"/>
          <w:szCs w:val="20"/>
        </w:rPr>
        <w:t>5</w:t>
      </w:r>
      <w:r w:rsidRPr="001A0D29">
        <w:rPr>
          <w:rFonts w:ascii="Times New Roman" w:hAnsi="Times New Roman" w:cs="Times New Roman"/>
          <w:sz w:val="20"/>
          <w:szCs w:val="20"/>
        </w:rPr>
        <w:t>]</w:t>
      </w:r>
      <w:r w:rsidRPr="00AB641F">
        <w:rPr>
          <w:rFonts w:ascii="Times New Roman" w:hAnsi="Times New Roman" w:cs="Times New Roman"/>
          <w:sz w:val="20"/>
          <w:szCs w:val="20"/>
        </w:rPr>
        <w:t>.</w:t>
      </w:r>
    </w:p>
    <w:p w:rsidR="006E284B" w:rsidRDefault="006E284B" w:rsidP="006E284B">
      <w:pPr>
        <w:spacing w:after="0" w:line="240" w:lineRule="auto"/>
        <w:ind w:firstLine="284"/>
        <w:jc w:val="both"/>
        <w:rPr>
          <w:rFonts w:ascii="Times New Roman" w:hAnsi="Times New Roman" w:cs="Times New Roman"/>
          <w:sz w:val="20"/>
          <w:szCs w:val="20"/>
        </w:rPr>
      </w:pPr>
      <w:r w:rsidRPr="00AB641F">
        <w:rPr>
          <w:rFonts w:ascii="Times New Roman" w:hAnsi="Times New Roman" w:cs="Times New Roman"/>
          <w:sz w:val="20"/>
          <w:szCs w:val="20"/>
        </w:rPr>
        <w:lastRenderedPageBreak/>
        <w:t xml:space="preserve">Таким образом, можно сделать вывод о том, что большая часть испытуемых является </w:t>
      </w:r>
      <w:proofErr w:type="spellStart"/>
      <w:r w:rsidRPr="00AB641F">
        <w:rPr>
          <w:rFonts w:ascii="Times New Roman" w:hAnsi="Times New Roman" w:cs="Times New Roman"/>
          <w:sz w:val="20"/>
          <w:szCs w:val="20"/>
        </w:rPr>
        <w:t>андрогинами</w:t>
      </w:r>
      <w:proofErr w:type="spellEnd"/>
      <w:r w:rsidRPr="00AB641F">
        <w:rPr>
          <w:rFonts w:ascii="Times New Roman" w:hAnsi="Times New Roman" w:cs="Times New Roman"/>
          <w:sz w:val="20"/>
          <w:szCs w:val="20"/>
        </w:rPr>
        <w:t xml:space="preserve">, </w:t>
      </w:r>
      <w:r>
        <w:rPr>
          <w:rFonts w:ascii="Times New Roman" w:hAnsi="Times New Roman" w:cs="Times New Roman"/>
          <w:sz w:val="20"/>
          <w:szCs w:val="20"/>
        </w:rPr>
        <w:t xml:space="preserve">и соответствует выбранным ими ролям – нейтральным или другим. </w:t>
      </w:r>
      <w:proofErr w:type="spellStart"/>
      <w:r>
        <w:rPr>
          <w:rFonts w:ascii="Times New Roman" w:hAnsi="Times New Roman" w:cs="Times New Roman"/>
          <w:sz w:val="20"/>
          <w:szCs w:val="20"/>
        </w:rPr>
        <w:t>Феминный</w:t>
      </w:r>
      <w:proofErr w:type="spellEnd"/>
      <w:r>
        <w:rPr>
          <w:rFonts w:ascii="Times New Roman" w:hAnsi="Times New Roman" w:cs="Times New Roman"/>
          <w:sz w:val="20"/>
          <w:szCs w:val="20"/>
        </w:rPr>
        <w:t xml:space="preserve"> тип отдаёт предпочтение семейным ролям, а </w:t>
      </w:r>
      <w:proofErr w:type="spellStart"/>
      <w:r>
        <w:rPr>
          <w:rFonts w:ascii="Times New Roman" w:hAnsi="Times New Roman" w:cs="Times New Roman"/>
          <w:sz w:val="20"/>
          <w:szCs w:val="20"/>
        </w:rPr>
        <w:t>маскулинный</w:t>
      </w:r>
      <w:proofErr w:type="spellEnd"/>
      <w:r>
        <w:rPr>
          <w:rFonts w:ascii="Times New Roman" w:hAnsi="Times New Roman" w:cs="Times New Roman"/>
          <w:sz w:val="20"/>
          <w:szCs w:val="20"/>
        </w:rPr>
        <w:t xml:space="preserve"> тип предпочитает профессиональные роли. </w:t>
      </w:r>
      <w:proofErr w:type="gramStart"/>
      <w:r>
        <w:rPr>
          <w:rFonts w:ascii="Times New Roman" w:hAnsi="Times New Roman" w:cs="Times New Roman"/>
          <w:sz w:val="20"/>
          <w:szCs w:val="20"/>
        </w:rPr>
        <w:t>В следствии</w:t>
      </w:r>
      <w:proofErr w:type="gramEnd"/>
      <w:r>
        <w:rPr>
          <w:rFonts w:ascii="Times New Roman" w:hAnsi="Times New Roman" w:cs="Times New Roman"/>
          <w:sz w:val="20"/>
          <w:szCs w:val="20"/>
        </w:rPr>
        <w:t xml:space="preserve"> того, что большая часть респондентов является </w:t>
      </w:r>
      <w:proofErr w:type="spellStart"/>
      <w:r>
        <w:rPr>
          <w:rFonts w:ascii="Times New Roman" w:hAnsi="Times New Roman" w:cs="Times New Roman"/>
          <w:sz w:val="20"/>
          <w:szCs w:val="20"/>
        </w:rPr>
        <w:t>андрогинами</w:t>
      </w:r>
      <w:proofErr w:type="spellEnd"/>
      <w:r>
        <w:rPr>
          <w:rFonts w:ascii="Times New Roman" w:hAnsi="Times New Roman" w:cs="Times New Roman"/>
          <w:sz w:val="20"/>
          <w:szCs w:val="20"/>
        </w:rPr>
        <w:t xml:space="preserve">, можно сделать вывод о наличии </w:t>
      </w:r>
      <w:proofErr w:type="spellStart"/>
      <w:r>
        <w:rPr>
          <w:rFonts w:ascii="Times New Roman" w:hAnsi="Times New Roman" w:cs="Times New Roman"/>
          <w:sz w:val="20"/>
          <w:szCs w:val="20"/>
        </w:rPr>
        <w:t>неполотипизированной</w:t>
      </w:r>
      <w:proofErr w:type="spellEnd"/>
      <w:r>
        <w:rPr>
          <w:rFonts w:ascii="Times New Roman" w:hAnsi="Times New Roman" w:cs="Times New Roman"/>
          <w:sz w:val="20"/>
          <w:szCs w:val="20"/>
        </w:rPr>
        <w:t xml:space="preserve"> Я-концепции студентов вуза.</w:t>
      </w:r>
    </w:p>
    <w:p w:rsidR="006E284B" w:rsidRDefault="006E284B" w:rsidP="006E284B">
      <w:pPr>
        <w:spacing w:after="0" w:line="240" w:lineRule="auto"/>
        <w:ind w:firstLine="284"/>
        <w:jc w:val="both"/>
        <w:rPr>
          <w:rFonts w:ascii="Times New Roman" w:hAnsi="Times New Roman" w:cs="Times New Roman"/>
          <w:sz w:val="20"/>
          <w:szCs w:val="20"/>
        </w:rPr>
      </w:pPr>
    </w:p>
    <w:p w:rsidR="006E284B" w:rsidRPr="00AB641F" w:rsidRDefault="006E284B" w:rsidP="006E284B">
      <w:pPr>
        <w:spacing w:after="0" w:line="240" w:lineRule="auto"/>
        <w:ind w:firstLine="284"/>
        <w:jc w:val="center"/>
        <w:rPr>
          <w:rFonts w:ascii="Times New Roman" w:hAnsi="Times New Roman" w:cs="Times New Roman"/>
          <w:sz w:val="20"/>
          <w:szCs w:val="20"/>
        </w:rPr>
      </w:pPr>
      <w:r w:rsidRPr="00AB641F">
        <w:rPr>
          <w:rFonts w:ascii="Times New Roman" w:hAnsi="Times New Roman" w:cs="Times New Roman"/>
          <w:sz w:val="20"/>
          <w:szCs w:val="20"/>
        </w:rPr>
        <w:t>СПИСОК ЛИТЕРАТУРЫ</w:t>
      </w:r>
    </w:p>
    <w:p w:rsidR="006E284B" w:rsidRPr="00AB641F" w:rsidRDefault="006E284B" w:rsidP="00434BB5">
      <w:pPr>
        <w:pStyle w:val="a9"/>
        <w:numPr>
          <w:ilvl w:val="0"/>
          <w:numId w:val="3"/>
        </w:numPr>
        <w:tabs>
          <w:tab w:val="left" w:pos="0"/>
          <w:tab w:val="left" w:pos="284"/>
        </w:tabs>
        <w:spacing w:after="0" w:line="240" w:lineRule="auto"/>
        <w:ind w:left="0" w:firstLine="0"/>
        <w:jc w:val="both"/>
        <w:rPr>
          <w:rFonts w:ascii="Times New Roman" w:hAnsi="Times New Roman" w:cs="Times New Roman"/>
          <w:sz w:val="20"/>
          <w:szCs w:val="20"/>
        </w:rPr>
      </w:pPr>
      <w:r w:rsidRPr="00AB641F">
        <w:rPr>
          <w:rFonts w:ascii="Times New Roman" w:hAnsi="Times New Roman" w:cs="Times New Roman"/>
          <w:bCs/>
          <w:sz w:val="20"/>
          <w:szCs w:val="20"/>
        </w:rPr>
        <w:t>Ильин Е.П. Дифференциальная психофизиология мужчины и женщины. М.: Изд. РГУ, 2004. - 472 с.</w:t>
      </w:r>
    </w:p>
    <w:p w:rsidR="006E284B" w:rsidRPr="00AB641F" w:rsidRDefault="006E284B" w:rsidP="00434BB5">
      <w:pPr>
        <w:pStyle w:val="a9"/>
        <w:numPr>
          <w:ilvl w:val="0"/>
          <w:numId w:val="3"/>
        </w:numPr>
        <w:tabs>
          <w:tab w:val="left" w:pos="0"/>
          <w:tab w:val="left" w:pos="284"/>
        </w:tabs>
        <w:spacing w:after="0" w:line="240" w:lineRule="auto"/>
        <w:ind w:left="0" w:firstLine="0"/>
        <w:contextualSpacing w:val="0"/>
        <w:jc w:val="both"/>
        <w:rPr>
          <w:rFonts w:ascii="Times New Roman" w:hAnsi="Times New Roman" w:cs="Times New Roman"/>
          <w:sz w:val="20"/>
          <w:szCs w:val="20"/>
        </w:rPr>
      </w:pPr>
      <w:proofErr w:type="spellStart"/>
      <w:r w:rsidRPr="00AB641F">
        <w:rPr>
          <w:rFonts w:ascii="Times New Roman" w:hAnsi="Times New Roman" w:cs="Times New Roman"/>
          <w:sz w:val="20"/>
          <w:szCs w:val="20"/>
        </w:rPr>
        <w:t>Киммел</w:t>
      </w:r>
      <w:proofErr w:type="spellEnd"/>
      <w:r w:rsidRPr="00AB641F">
        <w:rPr>
          <w:rFonts w:ascii="Times New Roman" w:hAnsi="Times New Roman" w:cs="Times New Roman"/>
          <w:sz w:val="20"/>
          <w:szCs w:val="20"/>
        </w:rPr>
        <w:t> М. Гендерное общество. М., 2006.</w:t>
      </w:r>
    </w:p>
    <w:p w:rsidR="006E284B" w:rsidRPr="00AB641F" w:rsidRDefault="006E284B" w:rsidP="00434BB5">
      <w:pPr>
        <w:pStyle w:val="a9"/>
        <w:numPr>
          <w:ilvl w:val="0"/>
          <w:numId w:val="3"/>
        </w:numPr>
        <w:tabs>
          <w:tab w:val="left" w:pos="0"/>
          <w:tab w:val="left" w:pos="284"/>
        </w:tabs>
        <w:spacing w:after="0" w:line="240" w:lineRule="auto"/>
        <w:ind w:left="0" w:firstLine="0"/>
        <w:contextualSpacing w:val="0"/>
        <w:jc w:val="both"/>
        <w:rPr>
          <w:rFonts w:ascii="Times New Roman" w:hAnsi="Times New Roman" w:cs="Times New Roman"/>
          <w:sz w:val="20"/>
          <w:szCs w:val="20"/>
        </w:rPr>
      </w:pPr>
      <w:r w:rsidRPr="00AB641F">
        <w:rPr>
          <w:rStyle w:val="apple-converted-space"/>
          <w:rFonts w:ascii="Arial" w:hAnsi="Arial" w:cs="Arial"/>
          <w:color w:val="000000"/>
          <w:sz w:val="20"/>
          <w:szCs w:val="20"/>
          <w:shd w:val="clear" w:color="auto" w:fill="F7F7F7"/>
        </w:rPr>
        <w:t> </w:t>
      </w:r>
      <w:r w:rsidRPr="00AB641F">
        <w:rPr>
          <w:rFonts w:ascii="Times New Roman" w:hAnsi="Times New Roman" w:cs="Times New Roman"/>
          <w:sz w:val="20"/>
          <w:szCs w:val="20"/>
          <w:shd w:val="clear" w:color="auto" w:fill="F7F7F7"/>
        </w:rPr>
        <w:t xml:space="preserve">Майерс Д. Социальная психология / Д. Майерс. – 6-е изд., </w:t>
      </w:r>
      <w:proofErr w:type="spellStart"/>
      <w:r w:rsidRPr="00AB641F">
        <w:rPr>
          <w:rFonts w:ascii="Times New Roman" w:hAnsi="Times New Roman" w:cs="Times New Roman"/>
          <w:sz w:val="20"/>
          <w:szCs w:val="20"/>
          <w:shd w:val="clear" w:color="auto" w:fill="F7F7F7"/>
        </w:rPr>
        <w:t>перераб</w:t>
      </w:r>
      <w:proofErr w:type="spellEnd"/>
      <w:r w:rsidRPr="00AB641F">
        <w:rPr>
          <w:rFonts w:ascii="Times New Roman" w:hAnsi="Times New Roman" w:cs="Times New Roman"/>
          <w:sz w:val="20"/>
          <w:szCs w:val="20"/>
          <w:shd w:val="clear" w:color="auto" w:fill="F7F7F7"/>
        </w:rPr>
        <w:t>. и доп. – СПб</w:t>
      </w:r>
      <w:proofErr w:type="gramStart"/>
      <w:r w:rsidRPr="00AB641F">
        <w:rPr>
          <w:rFonts w:ascii="Times New Roman" w:hAnsi="Times New Roman" w:cs="Times New Roman"/>
          <w:sz w:val="20"/>
          <w:szCs w:val="20"/>
          <w:shd w:val="clear" w:color="auto" w:fill="F7F7F7"/>
        </w:rPr>
        <w:t xml:space="preserve">.: </w:t>
      </w:r>
      <w:proofErr w:type="gramEnd"/>
      <w:r w:rsidRPr="00AB641F">
        <w:rPr>
          <w:rFonts w:ascii="Times New Roman" w:hAnsi="Times New Roman" w:cs="Times New Roman"/>
          <w:sz w:val="20"/>
          <w:szCs w:val="20"/>
          <w:shd w:val="clear" w:color="auto" w:fill="F7F7F7"/>
        </w:rPr>
        <w:t>Питер, 2008. – 752с.</w:t>
      </w:r>
    </w:p>
    <w:p w:rsidR="006E284B" w:rsidRPr="006E284B" w:rsidRDefault="006E284B" w:rsidP="00434BB5">
      <w:pPr>
        <w:pStyle w:val="a9"/>
        <w:numPr>
          <w:ilvl w:val="0"/>
          <w:numId w:val="3"/>
        </w:numPr>
        <w:shd w:val="clear" w:color="auto" w:fill="FFFFFF"/>
        <w:tabs>
          <w:tab w:val="left" w:pos="0"/>
          <w:tab w:val="left" w:pos="284"/>
        </w:tabs>
        <w:spacing w:after="0" w:line="240" w:lineRule="auto"/>
        <w:ind w:left="0" w:firstLine="0"/>
        <w:jc w:val="both"/>
        <w:textAlignment w:val="baseline"/>
        <w:rPr>
          <w:sz w:val="20"/>
          <w:szCs w:val="20"/>
          <w:shd w:val="clear" w:color="auto" w:fill="FFFFFF"/>
        </w:rPr>
      </w:pPr>
      <w:r w:rsidRPr="006E284B">
        <w:rPr>
          <w:rFonts w:ascii="Times New Roman" w:hAnsi="Times New Roman" w:cs="Times New Roman"/>
          <w:bCs/>
          <w:sz w:val="20"/>
          <w:szCs w:val="20"/>
        </w:rPr>
        <w:t xml:space="preserve">Обозов Н.Н. Психология взрослого человека. – СПб. </w:t>
      </w:r>
      <w:proofErr w:type="spellStart"/>
      <w:r w:rsidRPr="006E284B">
        <w:rPr>
          <w:rFonts w:ascii="Times New Roman" w:hAnsi="Times New Roman" w:cs="Times New Roman"/>
          <w:bCs/>
          <w:sz w:val="20"/>
          <w:szCs w:val="20"/>
        </w:rPr>
        <w:t>Лингва</w:t>
      </w:r>
      <w:proofErr w:type="spellEnd"/>
      <w:r w:rsidRPr="006E284B">
        <w:rPr>
          <w:rFonts w:ascii="Times New Roman" w:hAnsi="Times New Roman" w:cs="Times New Roman"/>
          <w:bCs/>
          <w:sz w:val="20"/>
          <w:szCs w:val="20"/>
        </w:rPr>
        <w:t>-Центр, 2000. - 418 с.</w:t>
      </w:r>
    </w:p>
    <w:p w:rsidR="006E284B" w:rsidRPr="006E284B" w:rsidRDefault="006E284B" w:rsidP="00434BB5">
      <w:pPr>
        <w:pStyle w:val="a9"/>
        <w:numPr>
          <w:ilvl w:val="0"/>
          <w:numId w:val="3"/>
        </w:numPr>
        <w:shd w:val="clear" w:color="auto" w:fill="FFFFFF"/>
        <w:tabs>
          <w:tab w:val="left" w:pos="0"/>
          <w:tab w:val="left" w:pos="284"/>
        </w:tabs>
        <w:spacing w:after="0" w:line="240" w:lineRule="auto"/>
        <w:ind w:left="0" w:firstLine="0"/>
        <w:jc w:val="both"/>
        <w:textAlignment w:val="baseline"/>
        <w:rPr>
          <w:sz w:val="20"/>
          <w:szCs w:val="20"/>
          <w:shd w:val="clear" w:color="auto" w:fill="FFFFFF"/>
        </w:rPr>
      </w:pPr>
      <w:r w:rsidRPr="006E284B">
        <w:rPr>
          <w:rFonts w:ascii="Times New Roman" w:hAnsi="Times New Roman" w:cs="Times New Roman"/>
          <w:sz w:val="20"/>
          <w:szCs w:val="20"/>
        </w:rPr>
        <w:t xml:space="preserve">Рябова Т. Б. Стереотипы и </w:t>
      </w:r>
      <w:proofErr w:type="spellStart"/>
      <w:r w:rsidRPr="006E284B">
        <w:rPr>
          <w:rFonts w:ascii="Times New Roman" w:hAnsi="Times New Roman" w:cs="Times New Roman"/>
          <w:sz w:val="20"/>
          <w:szCs w:val="20"/>
        </w:rPr>
        <w:t>стереотипизация</w:t>
      </w:r>
      <w:proofErr w:type="spellEnd"/>
      <w:r w:rsidRPr="006E284B">
        <w:rPr>
          <w:rFonts w:ascii="Times New Roman" w:hAnsi="Times New Roman" w:cs="Times New Roman"/>
          <w:sz w:val="20"/>
          <w:szCs w:val="20"/>
        </w:rPr>
        <w:t xml:space="preserve"> как проблема гендерных исследований // Личность. Культура. Общество. 2003. Т. V. </w:t>
      </w:r>
      <w:proofErr w:type="spellStart"/>
      <w:r w:rsidRPr="006E284B">
        <w:rPr>
          <w:rFonts w:ascii="Times New Roman" w:hAnsi="Times New Roman" w:cs="Times New Roman"/>
          <w:sz w:val="20"/>
          <w:szCs w:val="20"/>
        </w:rPr>
        <w:t>Вып</w:t>
      </w:r>
      <w:proofErr w:type="spellEnd"/>
      <w:r w:rsidRPr="006E284B">
        <w:rPr>
          <w:rFonts w:ascii="Times New Roman" w:hAnsi="Times New Roman" w:cs="Times New Roman"/>
          <w:sz w:val="20"/>
          <w:szCs w:val="20"/>
        </w:rPr>
        <w:t>. 1-2 (15-16).</w:t>
      </w:r>
    </w:p>
    <w:p w:rsidR="00A45011" w:rsidRDefault="00A45011" w:rsidP="00930CBC">
      <w:pPr>
        <w:shd w:val="clear" w:color="auto" w:fill="FFFFFF"/>
        <w:spacing w:after="0" w:line="240" w:lineRule="auto"/>
        <w:ind w:firstLine="284"/>
        <w:rPr>
          <w:rFonts w:ascii="Times New Roman" w:hAnsi="Times New Roman" w:cs="Times New Roman"/>
          <w:b/>
          <w:sz w:val="20"/>
          <w:szCs w:val="20"/>
          <w:lang w:val="en-US"/>
        </w:rPr>
      </w:pPr>
    </w:p>
    <w:p w:rsidR="00A45011" w:rsidRDefault="00A45011" w:rsidP="00930CBC">
      <w:pPr>
        <w:shd w:val="clear" w:color="auto" w:fill="FFFFFF"/>
        <w:spacing w:after="0" w:line="240" w:lineRule="auto"/>
        <w:ind w:firstLine="284"/>
        <w:rPr>
          <w:rFonts w:ascii="Times New Roman" w:hAnsi="Times New Roman" w:cs="Times New Roman"/>
          <w:b/>
          <w:sz w:val="20"/>
          <w:szCs w:val="20"/>
          <w:lang w:val="en-US"/>
        </w:rPr>
      </w:pPr>
    </w:p>
    <w:p w:rsidR="00A45011" w:rsidRDefault="00A45011" w:rsidP="00930CBC">
      <w:pPr>
        <w:shd w:val="clear" w:color="auto" w:fill="FFFFFF"/>
        <w:spacing w:after="0" w:line="240" w:lineRule="auto"/>
        <w:ind w:firstLine="284"/>
        <w:rPr>
          <w:rFonts w:ascii="Times New Roman" w:hAnsi="Times New Roman" w:cs="Times New Roman"/>
          <w:b/>
          <w:sz w:val="20"/>
          <w:szCs w:val="20"/>
          <w:lang w:val="en-US"/>
        </w:rPr>
      </w:pPr>
    </w:p>
    <w:p w:rsidR="00A45011" w:rsidRDefault="00A45011" w:rsidP="00930CBC">
      <w:pPr>
        <w:shd w:val="clear" w:color="auto" w:fill="FFFFFF"/>
        <w:spacing w:after="0" w:line="240" w:lineRule="auto"/>
        <w:ind w:firstLine="284"/>
        <w:rPr>
          <w:rFonts w:ascii="Times New Roman" w:hAnsi="Times New Roman" w:cs="Times New Roman"/>
          <w:b/>
          <w:sz w:val="20"/>
          <w:szCs w:val="20"/>
          <w:lang w:val="en-US"/>
        </w:rPr>
      </w:pPr>
    </w:p>
    <w:p w:rsidR="00930CBC" w:rsidRPr="00930CBC" w:rsidRDefault="00930CBC" w:rsidP="00930CBC">
      <w:pPr>
        <w:shd w:val="clear" w:color="auto" w:fill="FFFFFF"/>
        <w:spacing w:after="0" w:line="240" w:lineRule="auto"/>
        <w:ind w:firstLine="284"/>
        <w:rPr>
          <w:rFonts w:ascii="Times New Roman" w:hAnsi="Times New Roman" w:cs="Times New Roman"/>
          <w:b/>
          <w:sz w:val="20"/>
          <w:szCs w:val="20"/>
        </w:rPr>
      </w:pPr>
      <w:r w:rsidRPr="00930CBC">
        <w:rPr>
          <w:rFonts w:ascii="Times New Roman" w:hAnsi="Times New Roman" w:cs="Times New Roman"/>
          <w:b/>
          <w:sz w:val="20"/>
          <w:szCs w:val="20"/>
        </w:rPr>
        <w:t xml:space="preserve">С. </w:t>
      </w:r>
      <w:r w:rsidR="00276F15">
        <w:rPr>
          <w:rFonts w:ascii="Times New Roman" w:hAnsi="Times New Roman" w:cs="Times New Roman"/>
          <w:b/>
          <w:sz w:val="20"/>
          <w:szCs w:val="20"/>
        </w:rPr>
        <w:t xml:space="preserve">И. </w:t>
      </w:r>
      <w:r w:rsidRPr="00930CBC">
        <w:rPr>
          <w:rFonts w:ascii="Times New Roman" w:hAnsi="Times New Roman" w:cs="Times New Roman"/>
          <w:b/>
          <w:sz w:val="20"/>
          <w:szCs w:val="20"/>
        </w:rPr>
        <w:t>Лаврова</w:t>
      </w:r>
    </w:p>
    <w:p w:rsidR="00930CBC" w:rsidRPr="00930CBC" w:rsidRDefault="00930CBC" w:rsidP="00930CBC">
      <w:pPr>
        <w:shd w:val="clear" w:color="auto" w:fill="FFFFFF"/>
        <w:spacing w:after="0" w:line="240" w:lineRule="auto"/>
        <w:ind w:firstLine="284"/>
        <w:rPr>
          <w:rFonts w:ascii="Times New Roman" w:hAnsi="Times New Roman" w:cs="Times New Roman"/>
          <w:sz w:val="20"/>
          <w:szCs w:val="20"/>
        </w:rPr>
      </w:pPr>
      <w:r w:rsidRPr="00930CBC">
        <w:rPr>
          <w:rFonts w:ascii="Times New Roman" w:hAnsi="Times New Roman" w:cs="Times New Roman"/>
          <w:sz w:val="20"/>
          <w:szCs w:val="20"/>
        </w:rPr>
        <w:t xml:space="preserve">Научный руководитель: </w:t>
      </w:r>
      <w:r w:rsidRPr="00930CBC">
        <w:rPr>
          <w:rFonts w:ascii="Times New Roman" w:hAnsi="Times New Roman" w:cs="Times New Roman"/>
          <w:b/>
          <w:sz w:val="20"/>
          <w:szCs w:val="20"/>
        </w:rPr>
        <w:t>А. А. Ларина</w:t>
      </w:r>
      <w:r w:rsidRPr="00930CBC">
        <w:rPr>
          <w:rFonts w:ascii="Times New Roman" w:hAnsi="Times New Roman" w:cs="Times New Roman"/>
          <w:sz w:val="20"/>
          <w:szCs w:val="20"/>
        </w:rPr>
        <w:t>, канд. псих</w:t>
      </w:r>
      <w:proofErr w:type="gramStart"/>
      <w:r w:rsidRPr="00930CBC">
        <w:rPr>
          <w:rFonts w:ascii="Times New Roman" w:hAnsi="Times New Roman" w:cs="Times New Roman"/>
          <w:sz w:val="20"/>
          <w:szCs w:val="20"/>
        </w:rPr>
        <w:t>.</w:t>
      </w:r>
      <w:proofErr w:type="gramEnd"/>
      <w:r w:rsidRPr="00930CBC">
        <w:rPr>
          <w:rFonts w:ascii="Times New Roman" w:hAnsi="Times New Roman" w:cs="Times New Roman"/>
          <w:sz w:val="20"/>
          <w:szCs w:val="20"/>
        </w:rPr>
        <w:t xml:space="preserve"> </w:t>
      </w:r>
      <w:proofErr w:type="gramStart"/>
      <w:r w:rsidRPr="00930CBC">
        <w:rPr>
          <w:rFonts w:ascii="Times New Roman" w:hAnsi="Times New Roman" w:cs="Times New Roman"/>
          <w:sz w:val="20"/>
          <w:szCs w:val="20"/>
        </w:rPr>
        <w:t>н</w:t>
      </w:r>
      <w:proofErr w:type="gramEnd"/>
      <w:r w:rsidRPr="00930CBC">
        <w:rPr>
          <w:rFonts w:ascii="Times New Roman" w:hAnsi="Times New Roman" w:cs="Times New Roman"/>
          <w:sz w:val="20"/>
          <w:szCs w:val="20"/>
        </w:rPr>
        <w:t>аук, доцент</w:t>
      </w:r>
    </w:p>
    <w:p w:rsidR="00930CBC" w:rsidRPr="00930CBC" w:rsidRDefault="00930CBC" w:rsidP="00930CBC">
      <w:pPr>
        <w:shd w:val="clear" w:color="auto" w:fill="FFFFFF"/>
        <w:spacing w:after="0" w:line="240" w:lineRule="auto"/>
        <w:ind w:firstLine="284"/>
        <w:rPr>
          <w:rFonts w:ascii="Times New Roman" w:hAnsi="Times New Roman" w:cs="Times New Roman"/>
          <w:sz w:val="20"/>
          <w:szCs w:val="20"/>
        </w:rPr>
      </w:pPr>
      <w:r w:rsidRPr="00930CBC">
        <w:rPr>
          <w:rFonts w:ascii="Times New Roman" w:hAnsi="Times New Roman" w:cs="Times New Roman"/>
          <w:sz w:val="20"/>
          <w:szCs w:val="20"/>
        </w:rPr>
        <w:t>Филиал  АНОО ВО «ВЭПИ», г. Старый Оскол</w:t>
      </w:r>
    </w:p>
    <w:p w:rsidR="00930CBC" w:rsidRPr="00930CBC" w:rsidRDefault="00930CBC" w:rsidP="00930CBC">
      <w:pPr>
        <w:shd w:val="clear" w:color="auto" w:fill="FFFFFF"/>
        <w:spacing w:after="0" w:line="240" w:lineRule="auto"/>
        <w:ind w:firstLine="284"/>
        <w:rPr>
          <w:rFonts w:ascii="Times New Roman" w:hAnsi="Times New Roman" w:cs="Times New Roman"/>
          <w:sz w:val="20"/>
          <w:szCs w:val="20"/>
        </w:rPr>
      </w:pPr>
    </w:p>
    <w:p w:rsidR="00930CBC" w:rsidRPr="00930CBC" w:rsidRDefault="00930CBC" w:rsidP="00930CBC">
      <w:pPr>
        <w:shd w:val="clear" w:color="auto" w:fill="FFFFFF"/>
        <w:spacing w:after="0" w:line="240" w:lineRule="auto"/>
        <w:ind w:firstLine="284"/>
        <w:jc w:val="center"/>
        <w:rPr>
          <w:rFonts w:ascii="Times New Roman" w:hAnsi="Times New Roman" w:cs="Times New Roman"/>
          <w:b/>
          <w:sz w:val="20"/>
          <w:szCs w:val="20"/>
        </w:rPr>
      </w:pPr>
      <w:r w:rsidRPr="00930CBC">
        <w:rPr>
          <w:rFonts w:ascii="Times New Roman" w:hAnsi="Times New Roman" w:cs="Times New Roman"/>
          <w:b/>
          <w:sz w:val="20"/>
          <w:szCs w:val="20"/>
        </w:rPr>
        <w:t>ПРОБЛЕМА ФОРМИРОВАНИЯ ЗДОРОВОГО ОБРАЗА ЖИЗНИ У СТАРШЕХ ДОШКОЛЬНИКОВ</w:t>
      </w:r>
    </w:p>
    <w:p w:rsidR="00930CBC" w:rsidRPr="00276F15" w:rsidRDefault="00930CBC" w:rsidP="00930CBC">
      <w:pPr>
        <w:shd w:val="clear" w:color="auto" w:fill="FFFFFF"/>
        <w:spacing w:after="0" w:line="240" w:lineRule="auto"/>
        <w:ind w:firstLine="284"/>
        <w:jc w:val="both"/>
        <w:rPr>
          <w:rFonts w:ascii="Times New Roman" w:hAnsi="Times New Roman" w:cs="Times New Roman"/>
          <w:sz w:val="20"/>
          <w:szCs w:val="20"/>
        </w:rPr>
      </w:pPr>
    </w:p>
    <w:p w:rsidR="00930CBC" w:rsidRPr="00930CBC" w:rsidRDefault="00930CBC" w:rsidP="00930CBC">
      <w:pPr>
        <w:shd w:val="clear" w:color="auto" w:fill="FFFFFF"/>
        <w:spacing w:after="0" w:line="240" w:lineRule="auto"/>
        <w:ind w:firstLine="284"/>
        <w:jc w:val="both"/>
        <w:rPr>
          <w:rFonts w:ascii="Times New Roman" w:hAnsi="Times New Roman" w:cs="Times New Roman"/>
          <w:sz w:val="20"/>
          <w:szCs w:val="20"/>
        </w:rPr>
      </w:pPr>
      <w:r w:rsidRPr="00930CBC">
        <w:rPr>
          <w:rFonts w:ascii="Times New Roman" w:hAnsi="Times New Roman" w:cs="Times New Roman"/>
          <w:sz w:val="20"/>
          <w:szCs w:val="20"/>
        </w:rPr>
        <w:t>Аннотация: в настоящей статье рассмотрены направления и подходы,  способствующие формирования здорового образа жизни в старшем дошкольном возрасте.</w:t>
      </w:r>
    </w:p>
    <w:p w:rsidR="00930CBC" w:rsidRPr="00930CBC" w:rsidRDefault="00930CBC" w:rsidP="00930CBC">
      <w:pPr>
        <w:shd w:val="clear" w:color="auto" w:fill="FFFFFF"/>
        <w:spacing w:after="0" w:line="240" w:lineRule="auto"/>
        <w:ind w:firstLine="284"/>
        <w:jc w:val="both"/>
        <w:rPr>
          <w:rFonts w:ascii="Times New Roman" w:hAnsi="Times New Roman" w:cs="Times New Roman"/>
          <w:sz w:val="20"/>
          <w:szCs w:val="20"/>
        </w:rPr>
      </w:pPr>
      <w:r w:rsidRPr="00930CBC">
        <w:rPr>
          <w:rFonts w:ascii="Times New Roman" w:hAnsi="Times New Roman" w:cs="Times New Roman"/>
          <w:sz w:val="20"/>
          <w:szCs w:val="20"/>
        </w:rPr>
        <w:t>Ключевые слова: дошкольный возраст, здоровье, здоровый образ жизни.</w:t>
      </w:r>
    </w:p>
    <w:p w:rsidR="00930CBC" w:rsidRPr="00276F15" w:rsidRDefault="00930CBC" w:rsidP="00930CBC">
      <w:pPr>
        <w:shd w:val="clear" w:color="auto" w:fill="FFFFFF"/>
        <w:spacing w:after="0" w:line="240" w:lineRule="auto"/>
        <w:ind w:firstLine="284"/>
        <w:jc w:val="both"/>
        <w:rPr>
          <w:rFonts w:ascii="Times New Roman" w:hAnsi="Times New Roman" w:cs="Times New Roman"/>
          <w:spacing w:val="-2"/>
          <w:sz w:val="20"/>
          <w:szCs w:val="20"/>
        </w:rPr>
      </w:pPr>
    </w:p>
    <w:p w:rsidR="00930CBC" w:rsidRPr="00930CBC" w:rsidRDefault="00930CBC" w:rsidP="00930CBC">
      <w:pPr>
        <w:shd w:val="clear" w:color="auto" w:fill="FFFFFF"/>
        <w:spacing w:after="0" w:line="240" w:lineRule="auto"/>
        <w:ind w:firstLine="284"/>
        <w:jc w:val="both"/>
        <w:rPr>
          <w:rFonts w:ascii="Times New Roman" w:hAnsi="Times New Roman" w:cs="Times New Roman"/>
          <w:sz w:val="20"/>
          <w:szCs w:val="20"/>
        </w:rPr>
      </w:pPr>
      <w:proofErr w:type="gramStart"/>
      <w:r w:rsidRPr="00930CBC">
        <w:rPr>
          <w:rFonts w:ascii="Times New Roman" w:hAnsi="Times New Roman" w:cs="Times New Roman"/>
          <w:spacing w:val="-2"/>
          <w:sz w:val="20"/>
          <w:szCs w:val="20"/>
        </w:rPr>
        <w:t xml:space="preserve">Физическое состояние подрастающего поколения на современном этапе </w:t>
      </w:r>
      <w:r w:rsidRPr="00930CBC">
        <w:rPr>
          <w:rFonts w:ascii="Times New Roman" w:hAnsi="Times New Roman" w:cs="Times New Roman"/>
          <w:spacing w:val="-3"/>
          <w:sz w:val="20"/>
          <w:szCs w:val="20"/>
        </w:rPr>
        <w:t xml:space="preserve">характеризуется устойчивыми негативными тенденциями: снижение уровня </w:t>
      </w:r>
      <w:r w:rsidRPr="00930CBC">
        <w:rPr>
          <w:rFonts w:ascii="Times New Roman" w:hAnsi="Times New Roman" w:cs="Times New Roman"/>
          <w:spacing w:val="-1"/>
          <w:sz w:val="20"/>
          <w:szCs w:val="20"/>
        </w:rPr>
        <w:t xml:space="preserve">здоровья детей (каждый четвертый ребенок дошкольного возраста болеет в </w:t>
      </w:r>
      <w:r w:rsidRPr="00930CBC">
        <w:rPr>
          <w:rFonts w:ascii="Times New Roman" w:hAnsi="Times New Roman" w:cs="Times New Roman"/>
          <w:sz w:val="20"/>
          <w:szCs w:val="20"/>
        </w:rPr>
        <w:t xml:space="preserve">течение года более четырех раз), увеличение хронических заболеваний (более </w:t>
      </w:r>
      <w:r w:rsidRPr="00930CBC">
        <w:rPr>
          <w:rFonts w:ascii="Times New Roman" w:hAnsi="Times New Roman" w:cs="Times New Roman"/>
          <w:spacing w:val="-3"/>
          <w:sz w:val="20"/>
          <w:szCs w:val="20"/>
        </w:rPr>
        <w:t xml:space="preserve">5 млн. детей) и инвалидности (более 600 тыс. человек), ухудшение физической </w:t>
      </w:r>
      <w:r w:rsidRPr="00930CBC">
        <w:rPr>
          <w:rFonts w:ascii="Times New Roman" w:hAnsi="Times New Roman" w:cs="Times New Roman"/>
          <w:sz w:val="20"/>
          <w:szCs w:val="20"/>
        </w:rPr>
        <w:t xml:space="preserve">подготовленности (только 10% детей приходят в школу </w:t>
      </w:r>
      <w:r w:rsidRPr="00930CBC">
        <w:rPr>
          <w:rFonts w:ascii="Times New Roman" w:hAnsi="Times New Roman" w:cs="Times New Roman"/>
          <w:sz w:val="20"/>
          <w:szCs w:val="20"/>
        </w:rPr>
        <w:lastRenderedPageBreak/>
        <w:t xml:space="preserve">физически подготовленными) с одновременным нарастанием информационной загруженности (М.Н. Белова, В.Г. Каменская, Б.Н. </w:t>
      </w:r>
      <w:proofErr w:type="spellStart"/>
      <w:r w:rsidRPr="00930CBC">
        <w:rPr>
          <w:rFonts w:ascii="Times New Roman" w:hAnsi="Times New Roman" w:cs="Times New Roman"/>
          <w:sz w:val="20"/>
          <w:szCs w:val="20"/>
        </w:rPr>
        <w:t>Капустян</w:t>
      </w:r>
      <w:proofErr w:type="spellEnd"/>
      <w:r w:rsidRPr="00930CBC">
        <w:rPr>
          <w:rFonts w:ascii="Times New Roman" w:hAnsi="Times New Roman" w:cs="Times New Roman"/>
          <w:sz w:val="20"/>
          <w:szCs w:val="20"/>
        </w:rPr>
        <w:t>, З.С. Макарова, Т.Я. Черток, С.Е. Шукшина и др.)[2].</w:t>
      </w:r>
      <w:proofErr w:type="gramEnd"/>
      <w:r w:rsidRPr="00930CBC">
        <w:rPr>
          <w:rFonts w:ascii="Times New Roman" w:hAnsi="Times New Roman" w:cs="Times New Roman"/>
          <w:sz w:val="20"/>
          <w:szCs w:val="20"/>
        </w:rPr>
        <w:t xml:space="preserve"> Необходимо отметить, что социальная </w:t>
      </w:r>
      <w:r w:rsidRPr="00930CBC">
        <w:rPr>
          <w:rFonts w:ascii="Times New Roman" w:hAnsi="Times New Roman" w:cs="Times New Roman"/>
          <w:spacing w:val="-1"/>
          <w:sz w:val="20"/>
          <w:szCs w:val="20"/>
        </w:rPr>
        <w:t xml:space="preserve">позиция, социальная ситуация развития таких детей уже нарушена. Болезнь </w:t>
      </w:r>
      <w:r w:rsidRPr="00930CBC">
        <w:rPr>
          <w:rFonts w:ascii="Times New Roman" w:hAnsi="Times New Roman" w:cs="Times New Roman"/>
          <w:sz w:val="20"/>
          <w:szCs w:val="20"/>
        </w:rPr>
        <w:t xml:space="preserve">может изменить все перспективы личности, характер ее ориентации на </w:t>
      </w:r>
      <w:r w:rsidRPr="00930CBC">
        <w:rPr>
          <w:rFonts w:ascii="Times New Roman" w:hAnsi="Times New Roman" w:cs="Times New Roman"/>
          <w:spacing w:val="-1"/>
          <w:sz w:val="20"/>
          <w:szCs w:val="20"/>
        </w:rPr>
        <w:t xml:space="preserve">будущее. Анализ современной ситуации развития личности показывает, что </w:t>
      </w:r>
      <w:r w:rsidRPr="00930CBC">
        <w:rPr>
          <w:rFonts w:ascii="Times New Roman" w:hAnsi="Times New Roman" w:cs="Times New Roman"/>
          <w:spacing w:val="-2"/>
          <w:sz w:val="20"/>
          <w:szCs w:val="20"/>
        </w:rPr>
        <w:t xml:space="preserve">остро назрела необходимость изменить сложившееся неразумное отношение </w:t>
      </w:r>
      <w:r w:rsidRPr="00930CBC">
        <w:rPr>
          <w:rFonts w:ascii="Times New Roman" w:hAnsi="Times New Roman" w:cs="Times New Roman"/>
          <w:sz w:val="20"/>
          <w:szCs w:val="20"/>
        </w:rPr>
        <w:t>детей к своему здоровью и жизни.</w:t>
      </w:r>
    </w:p>
    <w:p w:rsidR="00930CBC" w:rsidRPr="00930CBC" w:rsidRDefault="00930CBC" w:rsidP="00930CBC">
      <w:pPr>
        <w:shd w:val="clear" w:color="auto" w:fill="FFFFFF"/>
        <w:spacing w:after="0" w:line="240" w:lineRule="auto"/>
        <w:ind w:right="130" w:firstLine="379"/>
        <w:jc w:val="both"/>
        <w:rPr>
          <w:rFonts w:ascii="Times New Roman" w:hAnsi="Times New Roman" w:cs="Times New Roman"/>
          <w:sz w:val="20"/>
          <w:szCs w:val="20"/>
        </w:rPr>
      </w:pPr>
      <w:r w:rsidRPr="00930CBC">
        <w:rPr>
          <w:rFonts w:ascii="Times New Roman" w:hAnsi="Times New Roman" w:cs="Times New Roman"/>
          <w:sz w:val="20"/>
          <w:szCs w:val="20"/>
        </w:rPr>
        <w:t xml:space="preserve">Формирование основ здорового образа жизни у детей - важная </w:t>
      </w:r>
      <w:r w:rsidRPr="00930CBC">
        <w:rPr>
          <w:rFonts w:ascii="Times New Roman" w:hAnsi="Times New Roman" w:cs="Times New Roman"/>
          <w:spacing w:val="-2"/>
          <w:sz w:val="20"/>
          <w:szCs w:val="20"/>
        </w:rPr>
        <w:t xml:space="preserve">педагогическая задача. Однако ее решение затрудняется недостаточной </w:t>
      </w:r>
      <w:r w:rsidRPr="00930CBC">
        <w:rPr>
          <w:rFonts w:ascii="Times New Roman" w:hAnsi="Times New Roman" w:cs="Times New Roman"/>
          <w:sz w:val="20"/>
          <w:szCs w:val="20"/>
        </w:rPr>
        <w:t xml:space="preserve">разработанностью системы педагогических воздействий, средств и условий, </w:t>
      </w:r>
      <w:r w:rsidRPr="00930CBC">
        <w:rPr>
          <w:rFonts w:ascii="Times New Roman" w:hAnsi="Times New Roman" w:cs="Times New Roman"/>
          <w:spacing w:val="-2"/>
          <w:sz w:val="20"/>
          <w:szCs w:val="20"/>
        </w:rPr>
        <w:t xml:space="preserve">при которых обеспечивается в должной мере формирование основ здорового образа жизни. Вопрос о характере и содержании взаимодействия взрослого и </w:t>
      </w:r>
      <w:r w:rsidRPr="00930CBC">
        <w:rPr>
          <w:rFonts w:ascii="Times New Roman" w:hAnsi="Times New Roman" w:cs="Times New Roman"/>
          <w:sz w:val="20"/>
          <w:szCs w:val="20"/>
        </w:rPr>
        <w:t xml:space="preserve">ребенка, взаимодействия, направленного на формирование у старших </w:t>
      </w:r>
      <w:r w:rsidRPr="00930CBC">
        <w:rPr>
          <w:rFonts w:ascii="Times New Roman" w:hAnsi="Times New Roman" w:cs="Times New Roman"/>
          <w:spacing w:val="-2"/>
          <w:sz w:val="20"/>
          <w:szCs w:val="20"/>
        </w:rPr>
        <w:t xml:space="preserve">дошкольников основ здорового образа жизни, о позиции педагога в данном процессе в соответствии с социальным заказом и задачами сегодняшнего дня в </w:t>
      </w:r>
      <w:r w:rsidRPr="00930CBC">
        <w:rPr>
          <w:rFonts w:ascii="Times New Roman" w:hAnsi="Times New Roman" w:cs="Times New Roman"/>
          <w:sz w:val="20"/>
          <w:szCs w:val="20"/>
        </w:rPr>
        <w:t>теории   и   практике   дошкольного   образования       остается   недостаточно изученным.</w:t>
      </w:r>
    </w:p>
    <w:p w:rsidR="00930CBC" w:rsidRPr="00930CBC" w:rsidRDefault="00930CBC" w:rsidP="00930CBC">
      <w:pPr>
        <w:shd w:val="clear" w:color="auto" w:fill="FFFFFF"/>
        <w:spacing w:after="0" w:line="240" w:lineRule="auto"/>
        <w:ind w:left="14" w:right="10" w:firstLine="446"/>
        <w:jc w:val="both"/>
        <w:rPr>
          <w:rFonts w:ascii="Times New Roman" w:hAnsi="Times New Roman" w:cs="Times New Roman"/>
          <w:sz w:val="20"/>
          <w:szCs w:val="20"/>
        </w:rPr>
      </w:pPr>
      <w:r w:rsidRPr="00930CBC">
        <w:rPr>
          <w:rFonts w:ascii="Times New Roman" w:hAnsi="Times New Roman" w:cs="Times New Roman"/>
          <w:spacing w:val="-2"/>
          <w:sz w:val="20"/>
          <w:szCs w:val="20"/>
        </w:rPr>
        <w:t xml:space="preserve">Формирование здорового образа жизни у человека - одна из центральных </w:t>
      </w:r>
      <w:r w:rsidRPr="00930CBC">
        <w:rPr>
          <w:rFonts w:ascii="Times New Roman" w:hAnsi="Times New Roman" w:cs="Times New Roman"/>
          <w:spacing w:val="-3"/>
          <w:sz w:val="20"/>
          <w:szCs w:val="20"/>
        </w:rPr>
        <w:t xml:space="preserve">проблем современности. Вклад в разработку разных аспектов проблемы внесли: </w:t>
      </w:r>
      <w:proofErr w:type="gramStart"/>
      <w:r w:rsidRPr="00930CBC">
        <w:rPr>
          <w:rFonts w:ascii="Times New Roman" w:hAnsi="Times New Roman" w:cs="Times New Roman"/>
          <w:spacing w:val="-2"/>
          <w:sz w:val="20"/>
          <w:szCs w:val="20"/>
          <w:lang w:val="en-US"/>
        </w:rPr>
        <w:t>A</w:t>
      </w:r>
      <w:r w:rsidRPr="00930CBC">
        <w:rPr>
          <w:rFonts w:ascii="Times New Roman" w:hAnsi="Times New Roman" w:cs="Times New Roman"/>
          <w:spacing w:val="-2"/>
          <w:sz w:val="20"/>
          <w:szCs w:val="20"/>
        </w:rPr>
        <w:t>.</w:t>
      </w:r>
      <w:r w:rsidRPr="00930CBC">
        <w:rPr>
          <w:rFonts w:ascii="Times New Roman" w:hAnsi="Times New Roman" w:cs="Times New Roman"/>
          <w:spacing w:val="-2"/>
          <w:sz w:val="20"/>
          <w:szCs w:val="20"/>
          <w:lang w:val="en-US"/>
        </w:rPr>
        <w:t>M</w:t>
      </w:r>
      <w:r w:rsidRPr="00930CBC">
        <w:rPr>
          <w:rFonts w:ascii="Times New Roman" w:hAnsi="Times New Roman" w:cs="Times New Roman"/>
          <w:spacing w:val="-2"/>
          <w:sz w:val="20"/>
          <w:szCs w:val="20"/>
        </w:rPr>
        <w:t xml:space="preserve">. Амосов, А.И. Антонов, Е.Б. </w:t>
      </w:r>
      <w:proofErr w:type="spellStart"/>
      <w:r w:rsidRPr="00930CBC">
        <w:rPr>
          <w:rFonts w:ascii="Times New Roman" w:hAnsi="Times New Roman" w:cs="Times New Roman"/>
          <w:spacing w:val="-2"/>
          <w:sz w:val="20"/>
          <w:szCs w:val="20"/>
        </w:rPr>
        <w:t>Бреева</w:t>
      </w:r>
      <w:proofErr w:type="spellEnd"/>
      <w:r w:rsidRPr="00930CBC">
        <w:rPr>
          <w:rFonts w:ascii="Times New Roman" w:hAnsi="Times New Roman" w:cs="Times New Roman"/>
          <w:spacing w:val="-2"/>
          <w:sz w:val="20"/>
          <w:szCs w:val="20"/>
        </w:rPr>
        <w:t xml:space="preserve">, Г.А. Бутко, И.В. Журавлева, Ю.П. </w:t>
      </w:r>
      <w:r w:rsidRPr="00930CBC">
        <w:rPr>
          <w:rFonts w:ascii="Times New Roman" w:hAnsi="Times New Roman" w:cs="Times New Roman"/>
          <w:spacing w:val="-1"/>
          <w:sz w:val="20"/>
          <w:szCs w:val="20"/>
        </w:rPr>
        <w:t xml:space="preserve">Лисицын, В.М. Нилов, В.П. </w:t>
      </w:r>
      <w:proofErr w:type="spellStart"/>
      <w:r w:rsidRPr="00930CBC">
        <w:rPr>
          <w:rFonts w:ascii="Times New Roman" w:hAnsi="Times New Roman" w:cs="Times New Roman"/>
          <w:spacing w:val="-1"/>
          <w:sz w:val="20"/>
          <w:szCs w:val="20"/>
        </w:rPr>
        <w:t>Петленко</w:t>
      </w:r>
      <w:proofErr w:type="spellEnd"/>
      <w:r w:rsidRPr="00930CBC">
        <w:rPr>
          <w:rFonts w:ascii="Times New Roman" w:hAnsi="Times New Roman" w:cs="Times New Roman"/>
          <w:spacing w:val="-1"/>
          <w:sz w:val="20"/>
          <w:szCs w:val="20"/>
        </w:rPr>
        <w:t>, А.А. Покровский, Е.Л. Семенова, СМ.</w:t>
      </w:r>
      <w:proofErr w:type="gramEnd"/>
      <w:r w:rsidRPr="00930CBC">
        <w:rPr>
          <w:rFonts w:ascii="Times New Roman" w:hAnsi="Times New Roman" w:cs="Times New Roman"/>
          <w:spacing w:val="-1"/>
          <w:sz w:val="20"/>
          <w:szCs w:val="20"/>
        </w:rPr>
        <w:t xml:space="preserve"> Степанова, Г.И. </w:t>
      </w:r>
      <w:proofErr w:type="spellStart"/>
      <w:r w:rsidRPr="00930CBC">
        <w:rPr>
          <w:rFonts w:ascii="Times New Roman" w:hAnsi="Times New Roman" w:cs="Times New Roman"/>
          <w:spacing w:val="-1"/>
          <w:sz w:val="20"/>
          <w:szCs w:val="20"/>
        </w:rPr>
        <w:t>Царегородцев</w:t>
      </w:r>
      <w:proofErr w:type="spellEnd"/>
      <w:r w:rsidRPr="00930CBC">
        <w:rPr>
          <w:rFonts w:ascii="Times New Roman" w:hAnsi="Times New Roman" w:cs="Times New Roman"/>
          <w:spacing w:val="-1"/>
          <w:sz w:val="20"/>
          <w:szCs w:val="20"/>
        </w:rPr>
        <w:t xml:space="preserve">, Г.Х. </w:t>
      </w:r>
      <w:proofErr w:type="spellStart"/>
      <w:r w:rsidRPr="00930CBC">
        <w:rPr>
          <w:rFonts w:ascii="Times New Roman" w:hAnsi="Times New Roman" w:cs="Times New Roman"/>
          <w:spacing w:val="-1"/>
          <w:sz w:val="20"/>
          <w:szCs w:val="20"/>
        </w:rPr>
        <w:t>Шингаров</w:t>
      </w:r>
      <w:proofErr w:type="spellEnd"/>
      <w:r w:rsidRPr="00930CBC">
        <w:rPr>
          <w:rFonts w:ascii="Times New Roman" w:hAnsi="Times New Roman" w:cs="Times New Roman"/>
          <w:spacing w:val="-1"/>
          <w:sz w:val="20"/>
          <w:szCs w:val="20"/>
        </w:rPr>
        <w:t xml:space="preserve"> и многие другие[4].</w:t>
      </w:r>
    </w:p>
    <w:p w:rsidR="00930CBC" w:rsidRPr="00930CBC" w:rsidRDefault="00930CBC" w:rsidP="00930CBC">
      <w:pPr>
        <w:shd w:val="clear" w:color="auto" w:fill="FFFFFF"/>
        <w:spacing w:after="0" w:line="240" w:lineRule="auto"/>
        <w:ind w:left="14" w:right="5" w:firstLine="504"/>
        <w:jc w:val="both"/>
        <w:rPr>
          <w:rFonts w:ascii="Times New Roman" w:hAnsi="Times New Roman" w:cs="Times New Roman"/>
          <w:sz w:val="20"/>
          <w:szCs w:val="20"/>
        </w:rPr>
      </w:pPr>
      <w:proofErr w:type="gramStart"/>
      <w:r w:rsidRPr="00930CBC">
        <w:rPr>
          <w:rFonts w:ascii="Times New Roman" w:hAnsi="Times New Roman" w:cs="Times New Roman"/>
          <w:sz w:val="20"/>
          <w:szCs w:val="20"/>
        </w:rPr>
        <w:t xml:space="preserve">Существенное значение имеют исследования содержания здорового образа жизни: этнографическое (отражающее отношение разных народов к </w:t>
      </w:r>
      <w:r w:rsidRPr="00930CBC">
        <w:rPr>
          <w:rFonts w:ascii="Times New Roman" w:hAnsi="Times New Roman" w:cs="Times New Roman"/>
          <w:spacing w:val="-3"/>
          <w:sz w:val="20"/>
          <w:szCs w:val="20"/>
        </w:rPr>
        <w:t xml:space="preserve">своему здоровью), культурологическое (представляющее наличие здоровья как </w:t>
      </w:r>
      <w:r w:rsidRPr="00930CBC">
        <w:rPr>
          <w:rFonts w:ascii="Times New Roman" w:hAnsi="Times New Roman" w:cs="Times New Roman"/>
          <w:spacing w:val="-2"/>
          <w:sz w:val="20"/>
          <w:szCs w:val="20"/>
        </w:rPr>
        <w:t xml:space="preserve">признак культуры человека), социально-нравственное (предполагающее </w:t>
      </w:r>
      <w:r w:rsidRPr="00930CBC">
        <w:rPr>
          <w:rFonts w:ascii="Times New Roman" w:hAnsi="Times New Roman" w:cs="Times New Roman"/>
          <w:sz w:val="20"/>
          <w:szCs w:val="20"/>
        </w:rPr>
        <w:t xml:space="preserve">безболезненное вхождение в социум, в полноценную деятельность, </w:t>
      </w:r>
      <w:r w:rsidRPr="00930CBC">
        <w:rPr>
          <w:rFonts w:ascii="Times New Roman" w:hAnsi="Times New Roman" w:cs="Times New Roman"/>
          <w:spacing w:val="-2"/>
          <w:sz w:val="20"/>
          <w:szCs w:val="20"/>
        </w:rPr>
        <w:t xml:space="preserve">соотношение потребности беречь себя с высшими нравственными качествами </w:t>
      </w:r>
      <w:r w:rsidRPr="00930CBC">
        <w:rPr>
          <w:rFonts w:ascii="Times New Roman" w:hAnsi="Times New Roman" w:cs="Times New Roman"/>
          <w:sz w:val="20"/>
          <w:szCs w:val="20"/>
        </w:rPr>
        <w:t xml:space="preserve">личности, отношение к своему организму как ценности), физическое </w:t>
      </w:r>
      <w:r w:rsidRPr="00930CBC">
        <w:rPr>
          <w:rFonts w:ascii="Times New Roman" w:hAnsi="Times New Roman" w:cs="Times New Roman"/>
          <w:spacing w:val="-2"/>
          <w:sz w:val="20"/>
          <w:szCs w:val="20"/>
        </w:rPr>
        <w:t>(отражающее состояние и жизнедеятельность организма) и т.д.</w:t>
      </w:r>
      <w:proofErr w:type="gramEnd"/>
    </w:p>
    <w:p w:rsidR="00930CBC" w:rsidRPr="00930CBC" w:rsidRDefault="00930CBC" w:rsidP="00930CBC">
      <w:pPr>
        <w:shd w:val="clear" w:color="auto" w:fill="FFFFFF"/>
        <w:spacing w:after="0" w:line="240" w:lineRule="auto"/>
        <w:ind w:left="14" w:right="10" w:firstLine="504"/>
        <w:jc w:val="both"/>
        <w:rPr>
          <w:rFonts w:ascii="Times New Roman" w:hAnsi="Times New Roman" w:cs="Times New Roman"/>
          <w:sz w:val="20"/>
          <w:szCs w:val="20"/>
        </w:rPr>
      </w:pPr>
      <w:proofErr w:type="gramStart"/>
      <w:r w:rsidRPr="00930CBC">
        <w:rPr>
          <w:rFonts w:ascii="Times New Roman" w:hAnsi="Times New Roman" w:cs="Times New Roman"/>
          <w:sz w:val="20"/>
          <w:szCs w:val="20"/>
        </w:rPr>
        <w:t xml:space="preserve">Здоровый образ жизни представляет интерес для человека с </w:t>
      </w:r>
      <w:r w:rsidRPr="00930CBC">
        <w:rPr>
          <w:rFonts w:ascii="Times New Roman" w:hAnsi="Times New Roman" w:cs="Times New Roman"/>
          <w:spacing w:val="-3"/>
          <w:sz w:val="20"/>
          <w:szCs w:val="20"/>
        </w:rPr>
        <w:t xml:space="preserve">художественной, исторической, этнографической, социологической, научной и </w:t>
      </w:r>
      <w:r w:rsidRPr="00930CBC">
        <w:rPr>
          <w:rFonts w:ascii="Times New Roman" w:hAnsi="Times New Roman" w:cs="Times New Roman"/>
          <w:spacing w:val="-2"/>
          <w:sz w:val="20"/>
          <w:szCs w:val="20"/>
        </w:rPr>
        <w:t xml:space="preserve">воспитательной точек зрения, выражает целостность человека, его физические </w:t>
      </w:r>
      <w:r w:rsidRPr="00930CBC">
        <w:rPr>
          <w:rFonts w:ascii="Times New Roman" w:hAnsi="Times New Roman" w:cs="Times New Roman"/>
          <w:spacing w:val="-3"/>
          <w:sz w:val="20"/>
          <w:szCs w:val="20"/>
        </w:rPr>
        <w:t xml:space="preserve">характеристики, волевые усилия, чувства, знания и поведение (Д.Н. Давиденко, </w:t>
      </w:r>
      <w:r w:rsidRPr="00930CBC">
        <w:rPr>
          <w:rFonts w:ascii="Times New Roman" w:hAnsi="Times New Roman" w:cs="Times New Roman"/>
          <w:spacing w:val="-2"/>
          <w:sz w:val="20"/>
          <w:szCs w:val="20"/>
        </w:rPr>
        <w:t xml:space="preserve">О.Л. Князева, А.В. Левченко, В.П. </w:t>
      </w:r>
      <w:proofErr w:type="spellStart"/>
      <w:r w:rsidRPr="00930CBC">
        <w:rPr>
          <w:rFonts w:ascii="Times New Roman" w:hAnsi="Times New Roman" w:cs="Times New Roman"/>
          <w:spacing w:val="-2"/>
          <w:sz w:val="20"/>
          <w:szCs w:val="20"/>
        </w:rPr>
        <w:t>Петленко</w:t>
      </w:r>
      <w:proofErr w:type="spellEnd"/>
      <w:r w:rsidRPr="00930CBC">
        <w:rPr>
          <w:rFonts w:ascii="Times New Roman" w:hAnsi="Times New Roman" w:cs="Times New Roman"/>
          <w:spacing w:val="-2"/>
          <w:sz w:val="20"/>
          <w:szCs w:val="20"/>
        </w:rPr>
        <w:t xml:space="preserve">, Р.Б. </w:t>
      </w:r>
      <w:proofErr w:type="spellStart"/>
      <w:r w:rsidRPr="00930CBC">
        <w:rPr>
          <w:rFonts w:ascii="Times New Roman" w:hAnsi="Times New Roman" w:cs="Times New Roman"/>
          <w:spacing w:val="-2"/>
          <w:sz w:val="20"/>
          <w:szCs w:val="20"/>
        </w:rPr>
        <w:t>Стеркина</w:t>
      </w:r>
      <w:proofErr w:type="spellEnd"/>
      <w:r w:rsidRPr="00930CBC">
        <w:rPr>
          <w:rFonts w:ascii="Times New Roman" w:hAnsi="Times New Roman" w:cs="Times New Roman"/>
          <w:spacing w:val="-2"/>
          <w:sz w:val="20"/>
          <w:szCs w:val="20"/>
        </w:rPr>
        <w:t xml:space="preserve"> и другие)[1].</w:t>
      </w:r>
      <w:proofErr w:type="gramEnd"/>
    </w:p>
    <w:p w:rsidR="00930CBC" w:rsidRPr="00930CBC" w:rsidRDefault="00930CBC" w:rsidP="00930CBC">
      <w:pPr>
        <w:shd w:val="clear" w:color="auto" w:fill="FFFFFF"/>
        <w:spacing w:after="0" w:line="240" w:lineRule="auto"/>
        <w:ind w:left="5" w:right="5" w:firstLine="394"/>
        <w:jc w:val="both"/>
        <w:rPr>
          <w:rFonts w:ascii="Times New Roman" w:hAnsi="Times New Roman" w:cs="Times New Roman"/>
          <w:sz w:val="20"/>
          <w:szCs w:val="20"/>
        </w:rPr>
      </w:pPr>
      <w:r w:rsidRPr="00930CBC">
        <w:rPr>
          <w:rFonts w:ascii="Times New Roman" w:hAnsi="Times New Roman" w:cs="Times New Roman"/>
          <w:spacing w:val="-1"/>
          <w:sz w:val="20"/>
          <w:szCs w:val="20"/>
        </w:rPr>
        <w:t xml:space="preserve">Теоретический анализ понятия «здоровый образ жизни» как вида </w:t>
      </w:r>
      <w:r w:rsidRPr="00930CBC">
        <w:rPr>
          <w:rFonts w:ascii="Times New Roman" w:hAnsi="Times New Roman" w:cs="Times New Roman"/>
          <w:sz w:val="20"/>
          <w:szCs w:val="20"/>
        </w:rPr>
        <w:t xml:space="preserve">жизнедеятельности, стиля поведения, активности личности, умело </w:t>
      </w:r>
      <w:r w:rsidRPr="00930CBC">
        <w:rPr>
          <w:rFonts w:ascii="Times New Roman" w:hAnsi="Times New Roman" w:cs="Times New Roman"/>
          <w:spacing w:val="-3"/>
          <w:sz w:val="20"/>
          <w:szCs w:val="20"/>
        </w:rPr>
        <w:lastRenderedPageBreak/>
        <w:t xml:space="preserve">использующей возможности окружающей среды в интересах своего здоровья, и </w:t>
      </w:r>
      <w:r w:rsidRPr="00930CBC">
        <w:rPr>
          <w:rFonts w:ascii="Times New Roman" w:hAnsi="Times New Roman" w:cs="Times New Roman"/>
          <w:spacing w:val="-2"/>
          <w:sz w:val="20"/>
          <w:szCs w:val="20"/>
        </w:rPr>
        <w:t>изучение проблем, связанных с его формированием, позволил нам рассмотреть данный феномен в отношении детей дошкольного возраста.</w:t>
      </w:r>
    </w:p>
    <w:p w:rsidR="00930CBC" w:rsidRPr="00930CBC" w:rsidRDefault="00930CBC" w:rsidP="00930CBC">
      <w:pPr>
        <w:shd w:val="clear" w:color="auto" w:fill="FFFFFF"/>
        <w:spacing w:after="0" w:line="240" w:lineRule="auto"/>
        <w:ind w:right="10" w:firstLine="384"/>
        <w:jc w:val="both"/>
        <w:rPr>
          <w:rFonts w:ascii="Times New Roman" w:hAnsi="Times New Roman" w:cs="Times New Roman"/>
          <w:sz w:val="20"/>
          <w:szCs w:val="20"/>
        </w:rPr>
      </w:pPr>
      <w:proofErr w:type="gramStart"/>
      <w:r w:rsidRPr="00930CBC">
        <w:rPr>
          <w:rFonts w:ascii="Times New Roman" w:hAnsi="Times New Roman" w:cs="Times New Roman"/>
          <w:spacing w:val="-2"/>
          <w:sz w:val="20"/>
          <w:szCs w:val="20"/>
        </w:rPr>
        <w:t xml:space="preserve">Анализ основных этапов и переломных моментов в развитии проблемы формирования основ здорового образа жизни у детей дошкольного возраста, </w:t>
      </w:r>
      <w:r w:rsidRPr="00930CBC">
        <w:rPr>
          <w:rFonts w:ascii="Times New Roman" w:hAnsi="Times New Roman" w:cs="Times New Roman"/>
          <w:sz w:val="20"/>
          <w:szCs w:val="20"/>
        </w:rPr>
        <w:t xml:space="preserve">систематизация наиболее значимых исследований данной проблемы (Н.Г. Быкова, М.В. </w:t>
      </w:r>
      <w:proofErr w:type="spellStart"/>
      <w:r w:rsidRPr="00930CBC">
        <w:rPr>
          <w:rFonts w:ascii="Times New Roman" w:hAnsi="Times New Roman" w:cs="Times New Roman"/>
          <w:sz w:val="20"/>
          <w:szCs w:val="20"/>
        </w:rPr>
        <w:t>Меличева</w:t>
      </w:r>
      <w:proofErr w:type="spellEnd"/>
      <w:r w:rsidRPr="00930CBC">
        <w:rPr>
          <w:rFonts w:ascii="Times New Roman" w:hAnsi="Times New Roman" w:cs="Times New Roman"/>
          <w:sz w:val="20"/>
          <w:szCs w:val="20"/>
        </w:rPr>
        <w:t xml:space="preserve">, О.С. Шнейдер и др.) свидетельствуют, что среди </w:t>
      </w:r>
      <w:r w:rsidRPr="00930CBC">
        <w:rPr>
          <w:rFonts w:ascii="Times New Roman" w:hAnsi="Times New Roman" w:cs="Times New Roman"/>
          <w:spacing w:val="-2"/>
          <w:sz w:val="20"/>
          <w:szCs w:val="20"/>
        </w:rPr>
        <w:t xml:space="preserve">ученых и практиков существовали и существуют противоречивые мнения по </w:t>
      </w:r>
      <w:r w:rsidRPr="00930CBC">
        <w:rPr>
          <w:rFonts w:ascii="Times New Roman" w:hAnsi="Times New Roman" w:cs="Times New Roman"/>
          <w:sz w:val="20"/>
          <w:szCs w:val="20"/>
        </w:rPr>
        <w:t xml:space="preserve">поводу определения основных элементов здорового образа жизни в </w:t>
      </w:r>
      <w:r w:rsidRPr="00930CBC">
        <w:rPr>
          <w:rFonts w:ascii="Times New Roman" w:hAnsi="Times New Roman" w:cs="Times New Roman"/>
          <w:spacing w:val="-1"/>
          <w:sz w:val="20"/>
          <w:szCs w:val="20"/>
        </w:rPr>
        <w:t>дошкольном возрасте и необходимости формирования</w:t>
      </w:r>
      <w:proofErr w:type="gramEnd"/>
      <w:r w:rsidRPr="00930CBC">
        <w:rPr>
          <w:rFonts w:ascii="Times New Roman" w:hAnsi="Times New Roman" w:cs="Times New Roman"/>
          <w:spacing w:val="-1"/>
          <w:sz w:val="20"/>
          <w:szCs w:val="20"/>
        </w:rPr>
        <w:t xml:space="preserve"> основ здорового образа </w:t>
      </w:r>
      <w:r w:rsidRPr="00930CBC">
        <w:rPr>
          <w:rFonts w:ascii="Times New Roman" w:hAnsi="Times New Roman" w:cs="Times New Roman"/>
          <w:spacing w:val="-4"/>
          <w:sz w:val="20"/>
          <w:szCs w:val="20"/>
        </w:rPr>
        <w:t xml:space="preserve">жизни у детей. Педагоги и психологи на протяжении многих лет рассматривали </w:t>
      </w:r>
      <w:r w:rsidRPr="00930CBC">
        <w:rPr>
          <w:rFonts w:ascii="Times New Roman" w:hAnsi="Times New Roman" w:cs="Times New Roman"/>
          <w:spacing w:val="-2"/>
          <w:sz w:val="20"/>
          <w:szCs w:val="20"/>
        </w:rPr>
        <w:t xml:space="preserve">вопросы здорового образа жизни в основном в рамках физического развития </w:t>
      </w:r>
      <w:r w:rsidRPr="00930CBC">
        <w:rPr>
          <w:rFonts w:ascii="Times New Roman" w:hAnsi="Times New Roman" w:cs="Times New Roman"/>
          <w:sz w:val="20"/>
          <w:szCs w:val="20"/>
        </w:rPr>
        <w:t>ребенка, его двигательной деятельности.</w:t>
      </w:r>
    </w:p>
    <w:p w:rsidR="00930CBC" w:rsidRPr="00930CBC" w:rsidRDefault="00930CBC" w:rsidP="00930CBC">
      <w:pPr>
        <w:shd w:val="clear" w:color="auto" w:fill="FFFFFF"/>
        <w:spacing w:after="0" w:line="240" w:lineRule="auto"/>
        <w:ind w:left="10" w:right="5" w:firstLine="394"/>
        <w:jc w:val="both"/>
        <w:rPr>
          <w:rFonts w:ascii="Times New Roman" w:hAnsi="Times New Roman" w:cs="Times New Roman"/>
          <w:sz w:val="20"/>
          <w:szCs w:val="20"/>
        </w:rPr>
      </w:pPr>
      <w:r w:rsidRPr="00930CBC">
        <w:rPr>
          <w:rFonts w:ascii="Times New Roman" w:hAnsi="Times New Roman" w:cs="Times New Roman"/>
          <w:spacing w:val="-3"/>
          <w:sz w:val="20"/>
          <w:szCs w:val="20"/>
        </w:rPr>
        <w:t xml:space="preserve">Начало 21 века можно отметить как период, характеризующийся поиском </w:t>
      </w:r>
      <w:r w:rsidRPr="00930CBC">
        <w:rPr>
          <w:rFonts w:ascii="Times New Roman" w:hAnsi="Times New Roman" w:cs="Times New Roman"/>
          <w:sz w:val="20"/>
          <w:szCs w:val="20"/>
        </w:rPr>
        <w:t xml:space="preserve">содержания и путей формирования основ здорового образа жизни у </w:t>
      </w:r>
      <w:r w:rsidRPr="00930CBC">
        <w:rPr>
          <w:rFonts w:ascii="Times New Roman" w:hAnsi="Times New Roman" w:cs="Times New Roman"/>
          <w:spacing w:val="-3"/>
          <w:sz w:val="20"/>
          <w:szCs w:val="20"/>
        </w:rPr>
        <w:t xml:space="preserve">дошкольников не только в рамках их физического развития. </w:t>
      </w:r>
      <w:proofErr w:type="gramStart"/>
      <w:r w:rsidRPr="00930CBC">
        <w:rPr>
          <w:rFonts w:ascii="Times New Roman" w:hAnsi="Times New Roman" w:cs="Times New Roman"/>
          <w:spacing w:val="-3"/>
          <w:sz w:val="20"/>
          <w:szCs w:val="20"/>
        </w:rPr>
        <w:t xml:space="preserve">Появление данной </w:t>
      </w:r>
      <w:r w:rsidRPr="00930CBC">
        <w:rPr>
          <w:rFonts w:ascii="Times New Roman" w:hAnsi="Times New Roman" w:cs="Times New Roman"/>
          <w:sz w:val="20"/>
          <w:szCs w:val="20"/>
        </w:rPr>
        <w:t xml:space="preserve">тенденции связано, на наш взгляд, с тем, что исследования 90-х годов прошлого столетия показали, что уже в дошкольном возрасте у ребенка появляются устойчивый интерес к своему здоровью, осознанные </w:t>
      </w:r>
      <w:r w:rsidRPr="00930CBC">
        <w:rPr>
          <w:rFonts w:ascii="Times New Roman" w:hAnsi="Times New Roman" w:cs="Times New Roman"/>
          <w:spacing w:val="-1"/>
          <w:sz w:val="20"/>
          <w:szCs w:val="20"/>
        </w:rPr>
        <w:t xml:space="preserve">представления о своем организме, органах чувств, умения реализовать знания </w:t>
      </w:r>
      <w:r w:rsidRPr="00930CBC">
        <w:rPr>
          <w:rFonts w:ascii="Times New Roman" w:hAnsi="Times New Roman" w:cs="Times New Roman"/>
          <w:sz w:val="20"/>
          <w:szCs w:val="20"/>
        </w:rPr>
        <w:t xml:space="preserve">об основах здорового образа жизни (В.Г. </w:t>
      </w:r>
      <w:proofErr w:type="spellStart"/>
      <w:r w:rsidRPr="00930CBC">
        <w:rPr>
          <w:rFonts w:ascii="Times New Roman" w:hAnsi="Times New Roman" w:cs="Times New Roman"/>
          <w:sz w:val="20"/>
          <w:szCs w:val="20"/>
        </w:rPr>
        <w:t>Алямовская</w:t>
      </w:r>
      <w:proofErr w:type="spellEnd"/>
      <w:r w:rsidRPr="00930CBC">
        <w:rPr>
          <w:rFonts w:ascii="Times New Roman" w:hAnsi="Times New Roman" w:cs="Times New Roman"/>
          <w:sz w:val="20"/>
          <w:szCs w:val="20"/>
        </w:rPr>
        <w:t>, М.Л. Лазарев, С.А. Козлова, О.А. Князева, СЕ.</w:t>
      </w:r>
      <w:proofErr w:type="gramEnd"/>
      <w:r w:rsidRPr="00930CBC">
        <w:rPr>
          <w:rFonts w:ascii="Times New Roman" w:hAnsi="Times New Roman" w:cs="Times New Roman"/>
          <w:sz w:val="20"/>
          <w:szCs w:val="20"/>
        </w:rPr>
        <w:t xml:space="preserve"> </w:t>
      </w:r>
      <w:proofErr w:type="gramStart"/>
      <w:r w:rsidRPr="00930CBC">
        <w:rPr>
          <w:rFonts w:ascii="Times New Roman" w:hAnsi="Times New Roman" w:cs="Times New Roman"/>
          <w:sz w:val="20"/>
          <w:szCs w:val="20"/>
        </w:rPr>
        <w:t>Шукшина).</w:t>
      </w:r>
      <w:proofErr w:type="gramEnd"/>
    </w:p>
    <w:p w:rsidR="00930CBC" w:rsidRPr="00930CBC" w:rsidRDefault="00930CBC" w:rsidP="00930CBC">
      <w:pPr>
        <w:shd w:val="clear" w:color="auto" w:fill="FFFFFF"/>
        <w:spacing w:after="0" w:line="240" w:lineRule="auto"/>
        <w:ind w:left="10" w:right="10" w:firstLine="509"/>
        <w:jc w:val="both"/>
        <w:rPr>
          <w:rFonts w:ascii="Times New Roman" w:hAnsi="Times New Roman" w:cs="Times New Roman"/>
          <w:sz w:val="20"/>
          <w:szCs w:val="20"/>
        </w:rPr>
      </w:pPr>
      <w:r w:rsidRPr="00930CBC">
        <w:rPr>
          <w:rFonts w:ascii="Times New Roman" w:hAnsi="Times New Roman" w:cs="Times New Roman"/>
          <w:spacing w:val="-2"/>
          <w:sz w:val="20"/>
          <w:szCs w:val="20"/>
        </w:rPr>
        <w:t>В психолого-педагогической науке (</w:t>
      </w:r>
      <w:proofErr w:type="spellStart"/>
      <w:r w:rsidRPr="00930CBC">
        <w:rPr>
          <w:rFonts w:ascii="Times New Roman" w:hAnsi="Times New Roman" w:cs="Times New Roman"/>
          <w:spacing w:val="-2"/>
          <w:sz w:val="20"/>
          <w:szCs w:val="20"/>
        </w:rPr>
        <w:t>Н.А.Андреева</w:t>
      </w:r>
      <w:proofErr w:type="spellEnd"/>
      <w:r w:rsidRPr="00930CBC">
        <w:rPr>
          <w:rFonts w:ascii="Times New Roman" w:hAnsi="Times New Roman" w:cs="Times New Roman"/>
          <w:spacing w:val="-2"/>
          <w:sz w:val="20"/>
          <w:szCs w:val="20"/>
        </w:rPr>
        <w:t xml:space="preserve">, </w:t>
      </w:r>
      <w:proofErr w:type="spellStart"/>
      <w:r w:rsidRPr="00930CBC">
        <w:rPr>
          <w:rFonts w:ascii="Times New Roman" w:hAnsi="Times New Roman" w:cs="Times New Roman"/>
          <w:spacing w:val="-2"/>
          <w:sz w:val="20"/>
          <w:szCs w:val="20"/>
        </w:rPr>
        <w:t>Л.Г.Касьянова</w:t>
      </w:r>
      <w:proofErr w:type="spellEnd"/>
      <w:r w:rsidRPr="00930CBC">
        <w:rPr>
          <w:rFonts w:ascii="Times New Roman" w:hAnsi="Times New Roman" w:cs="Times New Roman"/>
          <w:spacing w:val="-2"/>
          <w:sz w:val="20"/>
          <w:szCs w:val="20"/>
        </w:rPr>
        <w:t xml:space="preserve">, </w:t>
      </w:r>
      <w:proofErr w:type="spellStart"/>
      <w:r w:rsidRPr="00930CBC">
        <w:rPr>
          <w:rFonts w:ascii="Times New Roman" w:hAnsi="Times New Roman" w:cs="Times New Roman"/>
          <w:sz w:val="20"/>
          <w:szCs w:val="20"/>
        </w:rPr>
        <w:t>И.М.Новикова</w:t>
      </w:r>
      <w:proofErr w:type="spellEnd"/>
      <w:r w:rsidRPr="00930CBC">
        <w:rPr>
          <w:rFonts w:ascii="Times New Roman" w:hAnsi="Times New Roman" w:cs="Times New Roman"/>
          <w:sz w:val="20"/>
          <w:szCs w:val="20"/>
        </w:rPr>
        <w:t xml:space="preserve">) представлены различные подходы к определению понятия «основы здорового образа жизни у детей» (как знание «законов» </w:t>
      </w:r>
      <w:r w:rsidRPr="00930CBC">
        <w:rPr>
          <w:rFonts w:ascii="Times New Roman" w:hAnsi="Times New Roman" w:cs="Times New Roman"/>
          <w:spacing w:val="-2"/>
          <w:sz w:val="20"/>
          <w:szCs w:val="20"/>
        </w:rPr>
        <w:t xml:space="preserve">функционирования организма; совокупность внешних и внутренних условий </w:t>
      </w:r>
      <w:r w:rsidRPr="00930CBC">
        <w:rPr>
          <w:rFonts w:ascii="Times New Roman" w:hAnsi="Times New Roman" w:cs="Times New Roman"/>
          <w:sz w:val="20"/>
          <w:szCs w:val="20"/>
        </w:rPr>
        <w:t xml:space="preserve">жизни ребенка; активная деятельность, направленная на сохранение и укрепление ребенком своего здоровья; определенный уровень знаний о состоянии физического и психологического благополучия организма, о </w:t>
      </w:r>
      <w:r w:rsidRPr="00930CBC">
        <w:rPr>
          <w:rFonts w:ascii="Times New Roman" w:hAnsi="Times New Roman" w:cs="Times New Roman"/>
          <w:spacing w:val="-3"/>
          <w:sz w:val="20"/>
          <w:szCs w:val="20"/>
        </w:rPr>
        <w:t xml:space="preserve">природных и социальных факторах вреда и пользы для здоровья, о некоторых </w:t>
      </w:r>
      <w:r w:rsidRPr="00930CBC">
        <w:rPr>
          <w:rFonts w:ascii="Times New Roman" w:hAnsi="Times New Roman" w:cs="Times New Roman"/>
          <w:sz w:val="20"/>
          <w:szCs w:val="20"/>
        </w:rPr>
        <w:t xml:space="preserve">способах укрепления здоровья и предупреждения заболеваний на основе </w:t>
      </w:r>
      <w:r w:rsidRPr="00930CBC">
        <w:rPr>
          <w:rFonts w:ascii="Times New Roman" w:hAnsi="Times New Roman" w:cs="Times New Roman"/>
          <w:spacing w:val="-2"/>
          <w:sz w:val="20"/>
          <w:szCs w:val="20"/>
        </w:rPr>
        <w:t>личного опыта); понятия «формирование основ здорового образа жизни» (как целенаправленный процесс содействия ребенку в осознании им здоровья как высшей ценности и ответственного отношения к нему, включения ребенка в «</w:t>
      </w:r>
      <w:proofErr w:type="spellStart"/>
      <w:r w:rsidRPr="00930CBC">
        <w:rPr>
          <w:rFonts w:ascii="Times New Roman" w:hAnsi="Times New Roman" w:cs="Times New Roman"/>
          <w:spacing w:val="-2"/>
          <w:sz w:val="20"/>
          <w:szCs w:val="20"/>
        </w:rPr>
        <w:t>здоровьетворение</w:t>
      </w:r>
      <w:proofErr w:type="spellEnd"/>
      <w:r w:rsidRPr="00930CBC">
        <w:rPr>
          <w:rFonts w:ascii="Times New Roman" w:hAnsi="Times New Roman" w:cs="Times New Roman"/>
          <w:spacing w:val="-2"/>
          <w:sz w:val="20"/>
          <w:szCs w:val="20"/>
        </w:rPr>
        <w:t xml:space="preserve">» в соответствии с его знаниями и представлениями, </w:t>
      </w:r>
      <w:r w:rsidRPr="00930CBC">
        <w:rPr>
          <w:rFonts w:ascii="Times New Roman" w:hAnsi="Times New Roman" w:cs="Times New Roman"/>
          <w:sz w:val="20"/>
          <w:szCs w:val="20"/>
        </w:rPr>
        <w:t>индивидуальными возможностями и способностями).</w:t>
      </w:r>
    </w:p>
    <w:p w:rsidR="00930CBC" w:rsidRPr="00930CBC" w:rsidRDefault="00930CBC" w:rsidP="00930CBC">
      <w:pPr>
        <w:shd w:val="clear" w:color="auto" w:fill="FFFFFF"/>
        <w:spacing w:after="0" w:line="240" w:lineRule="auto"/>
        <w:ind w:right="14" w:firstLine="509"/>
        <w:jc w:val="both"/>
        <w:rPr>
          <w:rFonts w:ascii="Times New Roman" w:hAnsi="Times New Roman" w:cs="Times New Roman"/>
          <w:sz w:val="20"/>
          <w:szCs w:val="20"/>
        </w:rPr>
      </w:pPr>
      <w:proofErr w:type="gramStart"/>
      <w:r w:rsidRPr="00930CBC">
        <w:rPr>
          <w:rFonts w:ascii="Times New Roman" w:hAnsi="Times New Roman" w:cs="Times New Roman"/>
          <w:sz w:val="20"/>
          <w:szCs w:val="20"/>
        </w:rPr>
        <w:t xml:space="preserve">Проведенный теоретический анализ позволил уточнить содержание </w:t>
      </w:r>
      <w:r w:rsidRPr="00930CBC">
        <w:rPr>
          <w:rFonts w:ascii="Times New Roman" w:hAnsi="Times New Roman" w:cs="Times New Roman"/>
          <w:spacing w:val="-2"/>
          <w:sz w:val="20"/>
          <w:szCs w:val="20"/>
        </w:rPr>
        <w:t xml:space="preserve">понятия «основы здорового образа жизни у старших дошкольников», которое </w:t>
      </w:r>
      <w:r w:rsidRPr="00930CBC">
        <w:rPr>
          <w:rFonts w:ascii="Times New Roman" w:hAnsi="Times New Roman" w:cs="Times New Roman"/>
          <w:spacing w:val="-3"/>
          <w:sz w:val="20"/>
          <w:szCs w:val="20"/>
        </w:rPr>
        <w:t xml:space="preserve">определяется наличием знаний и представлений об элементах </w:t>
      </w:r>
      <w:r w:rsidRPr="00930CBC">
        <w:rPr>
          <w:rFonts w:ascii="Times New Roman" w:hAnsi="Times New Roman" w:cs="Times New Roman"/>
          <w:spacing w:val="-3"/>
          <w:sz w:val="20"/>
          <w:szCs w:val="20"/>
        </w:rPr>
        <w:lastRenderedPageBreak/>
        <w:t xml:space="preserve">здорового образа </w:t>
      </w:r>
      <w:r w:rsidRPr="00930CBC">
        <w:rPr>
          <w:rFonts w:ascii="Times New Roman" w:hAnsi="Times New Roman" w:cs="Times New Roman"/>
          <w:sz w:val="20"/>
          <w:szCs w:val="20"/>
        </w:rPr>
        <w:t xml:space="preserve">жизни (соблюдение режима, гигиенических процедур, двигательной </w:t>
      </w:r>
      <w:r w:rsidRPr="00930CBC">
        <w:rPr>
          <w:rFonts w:ascii="Times New Roman" w:hAnsi="Times New Roman" w:cs="Times New Roman"/>
          <w:spacing w:val="-2"/>
          <w:sz w:val="20"/>
          <w:szCs w:val="20"/>
        </w:rPr>
        <w:t xml:space="preserve">активности), эмоционально-положительным отношением к данным элементам, </w:t>
      </w:r>
      <w:r w:rsidRPr="00930CBC">
        <w:rPr>
          <w:rFonts w:ascii="Times New Roman" w:hAnsi="Times New Roman" w:cs="Times New Roman"/>
          <w:sz w:val="20"/>
          <w:szCs w:val="20"/>
        </w:rPr>
        <w:t xml:space="preserve">а также умением реализовывать их в поведении и деятельности доступными </w:t>
      </w:r>
      <w:r w:rsidRPr="00930CBC">
        <w:rPr>
          <w:rFonts w:ascii="Times New Roman" w:hAnsi="Times New Roman" w:cs="Times New Roman"/>
          <w:spacing w:val="-2"/>
          <w:sz w:val="20"/>
          <w:szCs w:val="20"/>
        </w:rPr>
        <w:t>для ребенка способами (чистить зубы, мыть руки, делать зарядку).</w:t>
      </w:r>
      <w:proofErr w:type="gramEnd"/>
    </w:p>
    <w:p w:rsidR="00930CBC" w:rsidRPr="00930CBC" w:rsidRDefault="00930CBC" w:rsidP="00930CBC">
      <w:pPr>
        <w:shd w:val="clear" w:color="auto" w:fill="FFFFFF"/>
        <w:spacing w:after="0" w:line="240" w:lineRule="auto"/>
        <w:ind w:right="14" w:firstLine="504"/>
        <w:jc w:val="both"/>
        <w:rPr>
          <w:rFonts w:ascii="Times New Roman" w:hAnsi="Times New Roman" w:cs="Times New Roman"/>
          <w:sz w:val="20"/>
          <w:szCs w:val="20"/>
        </w:rPr>
      </w:pPr>
      <w:proofErr w:type="gramStart"/>
      <w:r w:rsidRPr="00930CBC">
        <w:rPr>
          <w:rFonts w:ascii="Times New Roman" w:hAnsi="Times New Roman" w:cs="Times New Roman"/>
          <w:spacing w:val="-2"/>
          <w:sz w:val="20"/>
          <w:szCs w:val="20"/>
        </w:rPr>
        <w:t xml:space="preserve">Мы предполагаем, что формирование основ здорового образа жизни у </w:t>
      </w:r>
      <w:r w:rsidRPr="00930CBC">
        <w:rPr>
          <w:rFonts w:ascii="Times New Roman" w:hAnsi="Times New Roman" w:cs="Times New Roman"/>
          <w:sz w:val="20"/>
          <w:szCs w:val="20"/>
        </w:rPr>
        <w:t xml:space="preserve">старших дошкольников возможно в силу их психофизиологических </w:t>
      </w:r>
      <w:r w:rsidRPr="00930CBC">
        <w:rPr>
          <w:rFonts w:ascii="Times New Roman" w:hAnsi="Times New Roman" w:cs="Times New Roman"/>
          <w:spacing w:val="-3"/>
          <w:sz w:val="20"/>
          <w:szCs w:val="20"/>
        </w:rPr>
        <w:t xml:space="preserve">особенностей: развиваются образные формы познания окружающего мира, что говорит о готовности детей овладеть разнообразными сведениями об элементах </w:t>
      </w:r>
      <w:r w:rsidRPr="00930CBC">
        <w:rPr>
          <w:rFonts w:ascii="Times New Roman" w:hAnsi="Times New Roman" w:cs="Times New Roman"/>
          <w:spacing w:val="-2"/>
          <w:sz w:val="20"/>
          <w:szCs w:val="20"/>
        </w:rPr>
        <w:t xml:space="preserve">здорового образа жизни (от конкретных понятий к их связям); готовность </w:t>
      </w:r>
      <w:r w:rsidRPr="00930CBC">
        <w:rPr>
          <w:rFonts w:ascii="Times New Roman" w:hAnsi="Times New Roman" w:cs="Times New Roman"/>
          <w:sz w:val="20"/>
          <w:szCs w:val="20"/>
        </w:rPr>
        <w:t xml:space="preserve">оперировать представлениями значительно расширяет границы познания </w:t>
      </w:r>
      <w:r w:rsidRPr="00930CBC">
        <w:rPr>
          <w:rFonts w:ascii="Times New Roman" w:hAnsi="Times New Roman" w:cs="Times New Roman"/>
          <w:spacing w:val="-2"/>
          <w:sz w:val="20"/>
          <w:szCs w:val="20"/>
        </w:rPr>
        <w:t xml:space="preserve">элементов   здорового   образа   жизни   (соблюдение   режима,   гигиенических </w:t>
      </w:r>
      <w:r w:rsidRPr="00930CBC">
        <w:rPr>
          <w:rFonts w:ascii="Times New Roman" w:hAnsi="Times New Roman" w:cs="Times New Roman"/>
          <w:sz w:val="20"/>
          <w:szCs w:val="20"/>
        </w:rPr>
        <w:t>процедур, двигательной активности);</w:t>
      </w:r>
      <w:proofErr w:type="gramEnd"/>
      <w:r w:rsidRPr="00930CBC">
        <w:rPr>
          <w:rFonts w:ascii="Times New Roman" w:hAnsi="Times New Roman" w:cs="Times New Roman"/>
          <w:sz w:val="20"/>
          <w:szCs w:val="20"/>
        </w:rPr>
        <w:t xml:space="preserve"> деятельность детей направляется соподчинением мотивов, в старшем дошкольном возрасте происходит </w:t>
      </w:r>
      <w:r w:rsidRPr="00930CBC">
        <w:rPr>
          <w:rFonts w:ascii="Times New Roman" w:hAnsi="Times New Roman" w:cs="Times New Roman"/>
          <w:spacing w:val="-1"/>
          <w:sz w:val="20"/>
          <w:szCs w:val="20"/>
        </w:rPr>
        <w:t xml:space="preserve">интенсивное усвоение мотивов, характерных для деятельности взрослых; </w:t>
      </w:r>
      <w:r w:rsidRPr="00930CBC">
        <w:rPr>
          <w:rFonts w:ascii="Times New Roman" w:hAnsi="Times New Roman" w:cs="Times New Roman"/>
          <w:sz w:val="20"/>
          <w:szCs w:val="20"/>
        </w:rPr>
        <w:t>изменяется эмоциональная сфера (от ситуативности и неустойчивости к регуляции) и др.</w:t>
      </w:r>
    </w:p>
    <w:p w:rsidR="00930CBC" w:rsidRPr="00930CBC" w:rsidRDefault="00930CBC" w:rsidP="00930CBC">
      <w:pPr>
        <w:shd w:val="clear" w:color="auto" w:fill="FFFFFF"/>
        <w:spacing w:after="0" w:line="240" w:lineRule="auto"/>
        <w:ind w:left="10" w:firstLine="490"/>
        <w:jc w:val="both"/>
        <w:rPr>
          <w:rFonts w:ascii="Times New Roman" w:hAnsi="Times New Roman" w:cs="Times New Roman"/>
          <w:sz w:val="20"/>
          <w:szCs w:val="20"/>
        </w:rPr>
      </w:pPr>
      <w:r w:rsidRPr="00930CBC">
        <w:rPr>
          <w:rFonts w:ascii="Times New Roman" w:hAnsi="Times New Roman" w:cs="Times New Roman"/>
          <w:spacing w:val="-2"/>
          <w:sz w:val="20"/>
          <w:szCs w:val="20"/>
        </w:rPr>
        <w:t xml:space="preserve">Рассмотренные психофизиологические особенности детей охватывают </w:t>
      </w:r>
      <w:r w:rsidRPr="00930CBC">
        <w:rPr>
          <w:rFonts w:ascii="Times New Roman" w:hAnsi="Times New Roman" w:cs="Times New Roman"/>
          <w:sz w:val="20"/>
          <w:szCs w:val="20"/>
        </w:rPr>
        <w:t xml:space="preserve">когнитивную, эмоциональную, мотивационную, поведенческую сферы и </w:t>
      </w:r>
      <w:r w:rsidRPr="00930CBC">
        <w:rPr>
          <w:rFonts w:ascii="Times New Roman" w:hAnsi="Times New Roman" w:cs="Times New Roman"/>
          <w:spacing w:val="-1"/>
          <w:sz w:val="20"/>
          <w:szCs w:val="20"/>
        </w:rPr>
        <w:t>служат психологической базой для определения основ здорового образа жизни у старших дошкольников и обоснования процесса их формирования.</w:t>
      </w:r>
    </w:p>
    <w:p w:rsidR="00930CBC" w:rsidRPr="00930CBC" w:rsidRDefault="00930CBC" w:rsidP="00930CBC">
      <w:pPr>
        <w:shd w:val="clear" w:color="auto" w:fill="FFFFFF"/>
        <w:spacing w:after="0" w:line="240" w:lineRule="auto"/>
        <w:ind w:firstLine="509"/>
        <w:jc w:val="both"/>
        <w:rPr>
          <w:rFonts w:ascii="Times New Roman" w:hAnsi="Times New Roman" w:cs="Times New Roman"/>
          <w:sz w:val="20"/>
          <w:szCs w:val="20"/>
        </w:rPr>
      </w:pPr>
      <w:r w:rsidRPr="00930CBC">
        <w:rPr>
          <w:rFonts w:ascii="Times New Roman" w:hAnsi="Times New Roman" w:cs="Times New Roman"/>
          <w:spacing w:val="-3"/>
          <w:sz w:val="20"/>
          <w:szCs w:val="20"/>
        </w:rPr>
        <w:t xml:space="preserve">Анализ научных подходов к проблеме позволил теоретически обосновать </w:t>
      </w:r>
      <w:r w:rsidRPr="00930CBC">
        <w:rPr>
          <w:rFonts w:ascii="Times New Roman" w:hAnsi="Times New Roman" w:cs="Times New Roman"/>
          <w:spacing w:val="-2"/>
          <w:sz w:val="20"/>
          <w:szCs w:val="20"/>
        </w:rPr>
        <w:t xml:space="preserve">разработку </w:t>
      </w:r>
      <w:proofErr w:type="gramStart"/>
      <w:r w:rsidRPr="00930CBC">
        <w:rPr>
          <w:rFonts w:ascii="Times New Roman" w:hAnsi="Times New Roman" w:cs="Times New Roman"/>
          <w:spacing w:val="-2"/>
          <w:sz w:val="20"/>
          <w:szCs w:val="20"/>
        </w:rPr>
        <w:t>модели формирования основ здорового образа жизни</w:t>
      </w:r>
      <w:proofErr w:type="gramEnd"/>
      <w:r w:rsidRPr="00930CBC">
        <w:rPr>
          <w:rFonts w:ascii="Times New Roman" w:hAnsi="Times New Roman" w:cs="Times New Roman"/>
          <w:spacing w:val="-2"/>
          <w:sz w:val="20"/>
          <w:szCs w:val="20"/>
        </w:rPr>
        <w:t xml:space="preserve"> у старших дошкольников. Теоретико-методологической основой выступили </w:t>
      </w:r>
      <w:proofErr w:type="gramStart"/>
      <w:r w:rsidRPr="00930CBC">
        <w:rPr>
          <w:rFonts w:ascii="Times New Roman" w:hAnsi="Times New Roman" w:cs="Times New Roman"/>
          <w:spacing w:val="-2"/>
          <w:sz w:val="20"/>
          <w:szCs w:val="20"/>
        </w:rPr>
        <w:t>системный</w:t>
      </w:r>
      <w:proofErr w:type="gramEnd"/>
      <w:r w:rsidRPr="00930CBC">
        <w:rPr>
          <w:rFonts w:ascii="Times New Roman" w:hAnsi="Times New Roman" w:cs="Times New Roman"/>
          <w:spacing w:val="-2"/>
          <w:sz w:val="20"/>
          <w:szCs w:val="20"/>
        </w:rPr>
        <w:t>, аксиологический, личностно-</w:t>
      </w:r>
      <w:proofErr w:type="spellStart"/>
      <w:r w:rsidRPr="00930CBC">
        <w:rPr>
          <w:rFonts w:ascii="Times New Roman" w:hAnsi="Times New Roman" w:cs="Times New Roman"/>
          <w:spacing w:val="-2"/>
          <w:sz w:val="20"/>
          <w:szCs w:val="20"/>
        </w:rPr>
        <w:t>деятельностный</w:t>
      </w:r>
      <w:proofErr w:type="spellEnd"/>
      <w:r w:rsidRPr="00930CBC">
        <w:rPr>
          <w:rFonts w:ascii="Times New Roman" w:hAnsi="Times New Roman" w:cs="Times New Roman"/>
          <w:spacing w:val="-2"/>
          <w:sz w:val="20"/>
          <w:szCs w:val="20"/>
        </w:rPr>
        <w:t xml:space="preserve"> подходы. Системный подход </w:t>
      </w:r>
      <w:r w:rsidRPr="00930CBC">
        <w:rPr>
          <w:rFonts w:ascii="Times New Roman" w:hAnsi="Times New Roman" w:cs="Times New Roman"/>
          <w:spacing w:val="-1"/>
          <w:sz w:val="20"/>
          <w:szCs w:val="20"/>
        </w:rPr>
        <w:t xml:space="preserve">предполагает изучение взаимосвязей и взаимодействий разных компонентов </w:t>
      </w:r>
      <w:r w:rsidRPr="00930CBC">
        <w:rPr>
          <w:rFonts w:ascii="Times New Roman" w:hAnsi="Times New Roman" w:cs="Times New Roman"/>
          <w:spacing w:val="-2"/>
          <w:sz w:val="20"/>
          <w:szCs w:val="20"/>
        </w:rPr>
        <w:t xml:space="preserve">(цели, содержания, принципов, педагогических условий, методики и т.д.) в формировании основ здорового образа жизни у старших дошкольников. </w:t>
      </w:r>
      <w:r w:rsidRPr="00930CBC">
        <w:rPr>
          <w:rFonts w:ascii="Times New Roman" w:hAnsi="Times New Roman" w:cs="Times New Roman"/>
          <w:spacing w:val="-3"/>
          <w:sz w:val="20"/>
          <w:szCs w:val="20"/>
        </w:rPr>
        <w:t xml:space="preserve">Аксиологический подход позволяет трактовать формирование основ здорового </w:t>
      </w:r>
      <w:r w:rsidRPr="00930CBC">
        <w:rPr>
          <w:rFonts w:ascii="Times New Roman" w:hAnsi="Times New Roman" w:cs="Times New Roman"/>
          <w:spacing w:val="-2"/>
          <w:sz w:val="20"/>
          <w:szCs w:val="20"/>
        </w:rPr>
        <w:t>образа жизни с позиции ориентации на ценности. Личностно-</w:t>
      </w:r>
      <w:proofErr w:type="spellStart"/>
      <w:r w:rsidRPr="00930CBC">
        <w:rPr>
          <w:rFonts w:ascii="Times New Roman" w:hAnsi="Times New Roman" w:cs="Times New Roman"/>
          <w:spacing w:val="-2"/>
          <w:sz w:val="20"/>
          <w:szCs w:val="20"/>
        </w:rPr>
        <w:t>деятельностный</w:t>
      </w:r>
      <w:proofErr w:type="spellEnd"/>
      <w:r w:rsidRPr="00930CBC">
        <w:rPr>
          <w:rFonts w:ascii="Times New Roman" w:hAnsi="Times New Roman" w:cs="Times New Roman"/>
          <w:spacing w:val="-2"/>
          <w:sz w:val="20"/>
          <w:szCs w:val="20"/>
        </w:rPr>
        <w:t xml:space="preserve"> </w:t>
      </w:r>
      <w:r w:rsidRPr="00930CBC">
        <w:rPr>
          <w:rFonts w:ascii="Times New Roman" w:hAnsi="Times New Roman" w:cs="Times New Roman"/>
          <w:spacing w:val="-1"/>
          <w:sz w:val="20"/>
          <w:szCs w:val="20"/>
        </w:rPr>
        <w:t xml:space="preserve">подход проявляется в ориентации на личность ребенка - дошкольника как на </w:t>
      </w:r>
      <w:r w:rsidRPr="00930CBC">
        <w:rPr>
          <w:rFonts w:ascii="Times New Roman" w:hAnsi="Times New Roman" w:cs="Times New Roman"/>
          <w:sz w:val="20"/>
          <w:szCs w:val="20"/>
        </w:rPr>
        <w:t xml:space="preserve">цель, субъект, результат и главный критерий </w:t>
      </w:r>
      <w:proofErr w:type="gramStart"/>
      <w:r w:rsidRPr="00930CBC">
        <w:rPr>
          <w:rFonts w:ascii="Times New Roman" w:hAnsi="Times New Roman" w:cs="Times New Roman"/>
          <w:sz w:val="20"/>
          <w:szCs w:val="20"/>
        </w:rPr>
        <w:t xml:space="preserve">эффективности процесса </w:t>
      </w:r>
      <w:r w:rsidRPr="00930CBC">
        <w:rPr>
          <w:rFonts w:ascii="Times New Roman" w:hAnsi="Times New Roman" w:cs="Times New Roman"/>
          <w:spacing w:val="-2"/>
          <w:sz w:val="20"/>
          <w:szCs w:val="20"/>
        </w:rPr>
        <w:t>формирования основ здорового образа</w:t>
      </w:r>
      <w:proofErr w:type="gramEnd"/>
      <w:r w:rsidRPr="00930CBC">
        <w:rPr>
          <w:rFonts w:ascii="Times New Roman" w:hAnsi="Times New Roman" w:cs="Times New Roman"/>
          <w:spacing w:val="-2"/>
          <w:sz w:val="20"/>
          <w:szCs w:val="20"/>
        </w:rPr>
        <w:t xml:space="preserve"> жизни, позволяет определить ведущие линии взаимоотношения ребенка с педагогом, реализации его потребностей, возможностей и осознания себя как субъекта деятельности.</w:t>
      </w:r>
    </w:p>
    <w:p w:rsidR="00930CBC" w:rsidRPr="00930CBC" w:rsidRDefault="00930CBC" w:rsidP="00930CBC">
      <w:pPr>
        <w:shd w:val="clear" w:color="auto" w:fill="FFFFFF"/>
        <w:spacing w:after="0" w:line="240" w:lineRule="auto"/>
        <w:ind w:left="5" w:right="91" w:firstLine="514"/>
        <w:jc w:val="both"/>
        <w:rPr>
          <w:rFonts w:ascii="Times New Roman" w:hAnsi="Times New Roman" w:cs="Times New Roman"/>
          <w:sz w:val="20"/>
          <w:szCs w:val="20"/>
        </w:rPr>
      </w:pPr>
      <w:r w:rsidRPr="00930CBC">
        <w:rPr>
          <w:rFonts w:ascii="Times New Roman" w:hAnsi="Times New Roman" w:cs="Times New Roman"/>
          <w:spacing w:val="-2"/>
          <w:sz w:val="20"/>
          <w:szCs w:val="20"/>
        </w:rPr>
        <w:t xml:space="preserve">В ходе исследования было установлено, что проблема формирования основ здорового образа жизни является актуальной в педагогической теории и практике дошкольных образовательных учреждений и требует дальнейшего теоретического осмысления. Анализ психолого-педагогической литературы показал, что старший дошкольный </w:t>
      </w:r>
      <w:r w:rsidRPr="00930CBC">
        <w:rPr>
          <w:rFonts w:ascii="Times New Roman" w:hAnsi="Times New Roman" w:cs="Times New Roman"/>
          <w:spacing w:val="-2"/>
          <w:sz w:val="20"/>
          <w:szCs w:val="20"/>
        </w:rPr>
        <w:lastRenderedPageBreak/>
        <w:t xml:space="preserve">возраст является определяющим </w:t>
      </w:r>
      <w:proofErr w:type="gramStart"/>
      <w:r w:rsidRPr="00930CBC">
        <w:rPr>
          <w:rFonts w:ascii="Times New Roman" w:hAnsi="Times New Roman" w:cs="Times New Roman"/>
          <w:spacing w:val="-2"/>
          <w:sz w:val="20"/>
          <w:szCs w:val="20"/>
        </w:rPr>
        <w:t>этапом</w:t>
      </w:r>
      <w:proofErr w:type="gramEnd"/>
      <w:r w:rsidRPr="00930CBC">
        <w:rPr>
          <w:rFonts w:ascii="Times New Roman" w:hAnsi="Times New Roman" w:cs="Times New Roman"/>
          <w:spacing w:val="-2"/>
          <w:sz w:val="20"/>
          <w:szCs w:val="20"/>
        </w:rPr>
        <w:t xml:space="preserve"> как в становлении жизни, так и в формировании основ здорового образа жизни. В этом возрасте создаются наиболее благоприятные условия для развития всех содержательных (соблюдение режима дня, двигательная активность и т.д.) и </w:t>
      </w:r>
      <w:r w:rsidRPr="00930CBC">
        <w:rPr>
          <w:rFonts w:ascii="Times New Roman" w:hAnsi="Times New Roman" w:cs="Times New Roman"/>
          <w:spacing w:val="-1"/>
          <w:sz w:val="20"/>
          <w:szCs w:val="20"/>
        </w:rPr>
        <w:t>структурных (</w:t>
      </w:r>
      <w:proofErr w:type="gramStart"/>
      <w:r w:rsidRPr="00930CBC">
        <w:rPr>
          <w:rFonts w:ascii="Times New Roman" w:hAnsi="Times New Roman" w:cs="Times New Roman"/>
          <w:spacing w:val="-1"/>
          <w:sz w:val="20"/>
          <w:szCs w:val="20"/>
        </w:rPr>
        <w:t>когнитивный</w:t>
      </w:r>
      <w:proofErr w:type="gramEnd"/>
      <w:r w:rsidRPr="00930CBC">
        <w:rPr>
          <w:rFonts w:ascii="Times New Roman" w:hAnsi="Times New Roman" w:cs="Times New Roman"/>
          <w:spacing w:val="-1"/>
          <w:sz w:val="20"/>
          <w:szCs w:val="20"/>
        </w:rPr>
        <w:t>, эмоционально-оценочный, мотивационно-</w:t>
      </w:r>
      <w:r w:rsidRPr="00930CBC">
        <w:rPr>
          <w:rFonts w:ascii="Times New Roman" w:hAnsi="Times New Roman" w:cs="Times New Roman"/>
          <w:spacing w:val="-3"/>
          <w:sz w:val="20"/>
          <w:szCs w:val="20"/>
        </w:rPr>
        <w:t>поведенческий) компонентов основ здорового образа жизни.</w:t>
      </w:r>
    </w:p>
    <w:p w:rsidR="00930CBC" w:rsidRPr="00930CBC" w:rsidRDefault="00930CBC" w:rsidP="00930CBC">
      <w:pPr>
        <w:shd w:val="clear" w:color="auto" w:fill="FFFFFF"/>
        <w:spacing w:after="0" w:line="240" w:lineRule="auto"/>
        <w:ind w:left="29" w:firstLine="504"/>
        <w:jc w:val="both"/>
        <w:rPr>
          <w:rFonts w:ascii="Times New Roman" w:hAnsi="Times New Roman" w:cs="Times New Roman"/>
          <w:sz w:val="20"/>
          <w:szCs w:val="20"/>
        </w:rPr>
      </w:pPr>
      <w:proofErr w:type="gramStart"/>
      <w:r w:rsidRPr="00930CBC">
        <w:rPr>
          <w:rFonts w:ascii="Times New Roman" w:hAnsi="Times New Roman" w:cs="Times New Roman"/>
          <w:sz w:val="20"/>
          <w:szCs w:val="20"/>
        </w:rPr>
        <w:t xml:space="preserve">Проведенное исследование позволило уточнить понятие «основы </w:t>
      </w:r>
      <w:r w:rsidRPr="00930CBC">
        <w:rPr>
          <w:rFonts w:ascii="Times New Roman" w:hAnsi="Times New Roman" w:cs="Times New Roman"/>
          <w:spacing w:val="-2"/>
          <w:sz w:val="20"/>
          <w:szCs w:val="20"/>
        </w:rPr>
        <w:t xml:space="preserve">здорового образа жизни у старших дошкольников», которое рассматривается </w:t>
      </w:r>
      <w:r w:rsidRPr="00930CBC">
        <w:rPr>
          <w:rFonts w:ascii="Times New Roman" w:hAnsi="Times New Roman" w:cs="Times New Roman"/>
          <w:sz w:val="20"/>
          <w:szCs w:val="20"/>
        </w:rPr>
        <w:t xml:space="preserve">нами как наличие знаний и представлений об элементах здорового образа жизни (соблюдение режима, гигиенических процедур, двигательной </w:t>
      </w:r>
      <w:r w:rsidRPr="00930CBC">
        <w:rPr>
          <w:rFonts w:ascii="Times New Roman" w:hAnsi="Times New Roman" w:cs="Times New Roman"/>
          <w:spacing w:val="-2"/>
          <w:sz w:val="20"/>
          <w:szCs w:val="20"/>
        </w:rPr>
        <w:t xml:space="preserve">активности), положительного эмоционального отношения к данным элементам </w:t>
      </w:r>
      <w:r w:rsidRPr="00930CBC">
        <w:rPr>
          <w:rFonts w:ascii="Times New Roman" w:hAnsi="Times New Roman" w:cs="Times New Roman"/>
          <w:sz w:val="20"/>
          <w:szCs w:val="20"/>
        </w:rPr>
        <w:t xml:space="preserve">и умения реализовывать их в поведении и деятельности доступными для </w:t>
      </w:r>
      <w:r w:rsidRPr="00930CBC">
        <w:rPr>
          <w:rFonts w:ascii="Times New Roman" w:hAnsi="Times New Roman" w:cs="Times New Roman"/>
          <w:spacing w:val="-2"/>
          <w:sz w:val="20"/>
          <w:szCs w:val="20"/>
        </w:rPr>
        <w:t>ребенка способами (чистить зубы, мыть руки, делать зарядку).</w:t>
      </w:r>
      <w:proofErr w:type="gramEnd"/>
    </w:p>
    <w:p w:rsidR="00930CBC" w:rsidRPr="00930CBC" w:rsidRDefault="00930CBC" w:rsidP="00930CBC">
      <w:pPr>
        <w:spacing w:after="0" w:line="240" w:lineRule="auto"/>
        <w:rPr>
          <w:rFonts w:ascii="Times New Roman" w:hAnsi="Times New Roman" w:cs="Times New Roman"/>
          <w:sz w:val="20"/>
          <w:szCs w:val="20"/>
        </w:rPr>
      </w:pPr>
    </w:p>
    <w:p w:rsidR="00930CBC" w:rsidRPr="00930CBC" w:rsidRDefault="00930CBC" w:rsidP="00930CBC">
      <w:pPr>
        <w:spacing w:after="0" w:line="240" w:lineRule="auto"/>
        <w:ind w:firstLine="284"/>
        <w:jc w:val="center"/>
        <w:rPr>
          <w:rFonts w:ascii="Times New Roman" w:hAnsi="Times New Roman" w:cs="Times New Roman"/>
          <w:sz w:val="20"/>
          <w:szCs w:val="20"/>
        </w:rPr>
      </w:pPr>
      <w:r w:rsidRPr="00930CBC">
        <w:rPr>
          <w:rFonts w:ascii="Times New Roman" w:hAnsi="Times New Roman" w:cs="Times New Roman"/>
          <w:sz w:val="20"/>
          <w:szCs w:val="20"/>
        </w:rPr>
        <w:t>СПИСОК ЛИТЕРАТУРЫ</w:t>
      </w:r>
    </w:p>
    <w:p w:rsidR="00930CBC" w:rsidRPr="00930CBC" w:rsidRDefault="00930CBC" w:rsidP="00434BB5">
      <w:pPr>
        <w:widowControl w:val="0"/>
        <w:numPr>
          <w:ilvl w:val="0"/>
          <w:numId w:val="4"/>
        </w:numPr>
        <w:shd w:val="clear" w:color="auto" w:fill="FFFFFF"/>
        <w:tabs>
          <w:tab w:val="left" w:pos="504"/>
        </w:tabs>
        <w:autoSpaceDE w:val="0"/>
        <w:autoSpaceDN w:val="0"/>
        <w:adjustRightInd w:val="0"/>
        <w:spacing w:after="0" w:line="240" w:lineRule="auto"/>
        <w:ind w:left="0" w:firstLine="284"/>
        <w:jc w:val="both"/>
        <w:rPr>
          <w:rFonts w:ascii="Times New Roman" w:hAnsi="Times New Roman" w:cs="Times New Roman"/>
          <w:spacing w:val="-19"/>
          <w:sz w:val="20"/>
          <w:szCs w:val="20"/>
        </w:rPr>
      </w:pPr>
      <w:r w:rsidRPr="00930CBC">
        <w:rPr>
          <w:rFonts w:ascii="Times New Roman" w:hAnsi="Times New Roman" w:cs="Times New Roman"/>
          <w:spacing w:val="-2"/>
          <w:sz w:val="20"/>
          <w:szCs w:val="20"/>
        </w:rPr>
        <w:t xml:space="preserve">Асанов А.Ю. Основы генетики и наследственные нарушения </w:t>
      </w:r>
      <w:r w:rsidRPr="00930CBC">
        <w:rPr>
          <w:rFonts w:ascii="Times New Roman" w:hAnsi="Times New Roman" w:cs="Times New Roman"/>
          <w:spacing w:val="-5"/>
          <w:sz w:val="20"/>
          <w:szCs w:val="20"/>
        </w:rPr>
        <w:t xml:space="preserve">развития у детей </w:t>
      </w:r>
      <w:r w:rsidRPr="00930CBC">
        <w:rPr>
          <w:rFonts w:ascii="Times New Roman" w:hAnsi="Times New Roman" w:cs="Times New Roman"/>
          <w:spacing w:val="-7"/>
          <w:sz w:val="20"/>
          <w:szCs w:val="20"/>
        </w:rPr>
        <w:t xml:space="preserve">/ А.Ю. Асанов, Н.С. </w:t>
      </w:r>
      <w:proofErr w:type="spellStart"/>
      <w:r w:rsidRPr="00930CBC">
        <w:rPr>
          <w:rFonts w:ascii="Times New Roman" w:hAnsi="Times New Roman" w:cs="Times New Roman"/>
          <w:spacing w:val="-7"/>
          <w:sz w:val="20"/>
          <w:szCs w:val="20"/>
        </w:rPr>
        <w:t>Демикова</w:t>
      </w:r>
      <w:proofErr w:type="spellEnd"/>
      <w:r w:rsidRPr="00930CBC">
        <w:rPr>
          <w:rFonts w:ascii="Times New Roman" w:hAnsi="Times New Roman" w:cs="Times New Roman"/>
          <w:spacing w:val="-7"/>
          <w:sz w:val="20"/>
          <w:szCs w:val="20"/>
        </w:rPr>
        <w:t xml:space="preserve">, С.А. Морозов; Под ред. А.Ю. Асанова.  </w:t>
      </w:r>
      <w:r w:rsidRPr="00930CBC">
        <w:rPr>
          <w:rFonts w:ascii="Times New Roman" w:hAnsi="Times New Roman" w:cs="Times New Roman"/>
          <w:spacing w:val="-8"/>
          <w:sz w:val="20"/>
          <w:szCs w:val="20"/>
        </w:rPr>
        <w:t>М. Издательский центр «Академия», 2003. С.170-191.</w:t>
      </w:r>
    </w:p>
    <w:p w:rsidR="00930CBC" w:rsidRPr="00930CBC" w:rsidRDefault="00930CBC" w:rsidP="00434BB5">
      <w:pPr>
        <w:widowControl w:val="0"/>
        <w:numPr>
          <w:ilvl w:val="0"/>
          <w:numId w:val="4"/>
        </w:numPr>
        <w:shd w:val="clear" w:color="auto" w:fill="FFFFFF"/>
        <w:tabs>
          <w:tab w:val="left" w:pos="514"/>
        </w:tabs>
        <w:autoSpaceDE w:val="0"/>
        <w:autoSpaceDN w:val="0"/>
        <w:adjustRightInd w:val="0"/>
        <w:spacing w:after="0" w:line="240" w:lineRule="auto"/>
        <w:ind w:left="0" w:firstLine="284"/>
        <w:jc w:val="both"/>
        <w:rPr>
          <w:rFonts w:ascii="Times New Roman" w:hAnsi="Times New Roman" w:cs="Times New Roman"/>
          <w:spacing w:val="-14"/>
          <w:sz w:val="20"/>
          <w:szCs w:val="20"/>
        </w:rPr>
      </w:pPr>
      <w:r w:rsidRPr="00930CBC">
        <w:rPr>
          <w:rFonts w:ascii="Times New Roman" w:hAnsi="Times New Roman" w:cs="Times New Roman"/>
          <w:spacing w:val="-1"/>
          <w:sz w:val="20"/>
          <w:szCs w:val="20"/>
        </w:rPr>
        <w:t>Басова Н.В. Педагогика и практическая психология / Н.В.</w:t>
      </w:r>
      <w:r w:rsidRPr="00930CBC">
        <w:rPr>
          <w:rFonts w:ascii="Times New Roman" w:hAnsi="Times New Roman" w:cs="Times New Roman"/>
          <w:spacing w:val="-4"/>
          <w:sz w:val="20"/>
          <w:szCs w:val="20"/>
        </w:rPr>
        <w:t xml:space="preserve"> </w:t>
      </w:r>
      <w:proofErr w:type="spellStart"/>
      <w:r w:rsidRPr="00930CBC">
        <w:rPr>
          <w:rFonts w:ascii="Times New Roman" w:hAnsi="Times New Roman" w:cs="Times New Roman"/>
          <w:spacing w:val="-4"/>
          <w:sz w:val="20"/>
          <w:szCs w:val="20"/>
        </w:rPr>
        <w:t>Добрович</w:t>
      </w:r>
      <w:proofErr w:type="spellEnd"/>
      <w:r w:rsidRPr="00930CBC">
        <w:rPr>
          <w:rFonts w:ascii="Times New Roman" w:hAnsi="Times New Roman" w:cs="Times New Roman"/>
          <w:spacing w:val="-4"/>
          <w:sz w:val="20"/>
          <w:szCs w:val="20"/>
        </w:rPr>
        <w:t xml:space="preserve"> А.Б. Воспитателю о психологии и психогигиене общения / А.Б. </w:t>
      </w:r>
      <w:proofErr w:type="spellStart"/>
      <w:r w:rsidRPr="00930CBC">
        <w:rPr>
          <w:rFonts w:ascii="Times New Roman" w:hAnsi="Times New Roman" w:cs="Times New Roman"/>
          <w:spacing w:val="-4"/>
          <w:sz w:val="20"/>
          <w:szCs w:val="20"/>
        </w:rPr>
        <w:t>Добрович</w:t>
      </w:r>
      <w:proofErr w:type="spellEnd"/>
      <w:r w:rsidRPr="00930CBC">
        <w:rPr>
          <w:rFonts w:ascii="Times New Roman" w:hAnsi="Times New Roman" w:cs="Times New Roman"/>
          <w:spacing w:val="-4"/>
          <w:sz w:val="20"/>
          <w:szCs w:val="20"/>
        </w:rPr>
        <w:t>.</w:t>
      </w:r>
      <w:r w:rsidRPr="00930CBC">
        <w:rPr>
          <w:rFonts w:ascii="Times New Roman" w:hAnsi="Times New Roman" w:cs="Times New Roman"/>
          <w:sz w:val="20"/>
          <w:szCs w:val="20"/>
        </w:rPr>
        <w:t xml:space="preserve"> М. 2007. 175с.</w:t>
      </w:r>
    </w:p>
    <w:p w:rsidR="00276F15" w:rsidRPr="00276F15" w:rsidRDefault="00930CBC" w:rsidP="00930CBC">
      <w:pPr>
        <w:widowControl w:val="0"/>
        <w:numPr>
          <w:ilvl w:val="0"/>
          <w:numId w:val="4"/>
        </w:numPr>
        <w:shd w:val="clear" w:color="auto" w:fill="FFFFFF"/>
        <w:tabs>
          <w:tab w:val="left" w:pos="0"/>
          <w:tab w:val="left" w:pos="284"/>
          <w:tab w:val="left" w:pos="523"/>
        </w:tabs>
        <w:autoSpaceDE w:val="0"/>
        <w:autoSpaceDN w:val="0"/>
        <w:adjustRightInd w:val="0"/>
        <w:spacing w:after="0" w:line="240" w:lineRule="auto"/>
        <w:ind w:left="0" w:firstLine="284"/>
        <w:jc w:val="both"/>
        <w:textAlignment w:val="baseline"/>
        <w:rPr>
          <w:rFonts w:ascii="Times New Roman" w:hAnsi="Times New Roman" w:cs="Times New Roman"/>
          <w:sz w:val="20"/>
          <w:szCs w:val="20"/>
          <w:lang w:val="en-US"/>
        </w:rPr>
      </w:pPr>
      <w:r w:rsidRPr="00276F15">
        <w:rPr>
          <w:rFonts w:ascii="Times New Roman" w:hAnsi="Times New Roman" w:cs="Times New Roman"/>
          <w:spacing w:val="-10"/>
          <w:sz w:val="20"/>
          <w:szCs w:val="20"/>
        </w:rPr>
        <w:t xml:space="preserve">Ежкова Н.С. Дошкольный возраст: образование с учетом эмоционального </w:t>
      </w:r>
      <w:r w:rsidRPr="00276F15">
        <w:rPr>
          <w:rFonts w:ascii="Times New Roman" w:hAnsi="Times New Roman" w:cs="Times New Roman"/>
          <w:spacing w:val="-8"/>
          <w:sz w:val="20"/>
          <w:szCs w:val="20"/>
        </w:rPr>
        <w:t>компонента  / Н. С. Ежкова. // Дошкольное воспитание. №8. 2004. С. 65-70</w:t>
      </w:r>
      <w:r w:rsidR="00276F15" w:rsidRPr="00276F15">
        <w:rPr>
          <w:rFonts w:ascii="Times New Roman" w:hAnsi="Times New Roman" w:cs="Times New Roman"/>
          <w:spacing w:val="-8"/>
          <w:sz w:val="20"/>
          <w:szCs w:val="20"/>
        </w:rPr>
        <w:t>.</w:t>
      </w:r>
    </w:p>
    <w:p w:rsidR="006E284B" w:rsidRPr="00276F15" w:rsidRDefault="00930CBC" w:rsidP="00930CBC">
      <w:pPr>
        <w:widowControl w:val="0"/>
        <w:numPr>
          <w:ilvl w:val="0"/>
          <w:numId w:val="4"/>
        </w:numPr>
        <w:shd w:val="clear" w:color="auto" w:fill="FFFFFF"/>
        <w:tabs>
          <w:tab w:val="left" w:pos="0"/>
          <w:tab w:val="left" w:pos="284"/>
          <w:tab w:val="left" w:pos="523"/>
        </w:tabs>
        <w:autoSpaceDE w:val="0"/>
        <w:autoSpaceDN w:val="0"/>
        <w:adjustRightInd w:val="0"/>
        <w:spacing w:after="0" w:line="240" w:lineRule="auto"/>
        <w:ind w:left="0" w:firstLine="284"/>
        <w:jc w:val="both"/>
        <w:textAlignment w:val="baseline"/>
        <w:rPr>
          <w:rFonts w:ascii="Times New Roman" w:hAnsi="Times New Roman" w:cs="Times New Roman"/>
          <w:sz w:val="20"/>
          <w:szCs w:val="20"/>
        </w:rPr>
      </w:pPr>
      <w:r w:rsidRPr="00276F15">
        <w:rPr>
          <w:rFonts w:ascii="Times New Roman" w:hAnsi="Times New Roman" w:cs="Times New Roman"/>
          <w:spacing w:val="-10"/>
          <w:sz w:val="20"/>
          <w:szCs w:val="20"/>
        </w:rPr>
        <w:t xml:space="preserve">Смирнова Е.О. Основные направления исследований в Психологическом </w:t>
      </w:r>
      <w:r w:rsidRPr="00276F15">
        <w:rPr>
          <w:rFonts w:ascii="Times New Roman" w:hAnsi="Times New Roman" w:cs="Times New Roman"/>
          <w:sz w:val="20"/>
          <w:szCs w:val="20"/>
        </w:rPr>
        <w:t xml:space="preserve">институте: Генезис общения ребенка от рождения до 7лет в </w:t>
      </w:r>
      <w:r w:rsidRPr="00276F15">
        <w:rPr>
          <w:rFonts w:ascii="Times New Roman" w:hAnsi="Times New Roman" w:cs="Times New Roman"/>
          <w:spacing w:val="-7"/>
          <w:sz w:val="20"/>
          <w:szCs w:val="20"/>
        </w:rPr>
        <w:t xml:space="preserve">исследованиях сотрудников Психологического института. / Е.О. Смирнова. //Вопросы </w:t>
      </w:r>
      <w:r w:rsidRPr="00276F15">
        <w:rPr>
          <w:rFonts w:ascii="Times New Roman" w:hAnsi="Times New Roman" w:cs="Times New Roman"/>
          <w:sz w:val="20"/>
          <w:szCs w:val="20"/>
        </w:rPr>
        <w:t>психологии</w:t>
      </w:r>
      <w:proofErr w:type="gramStart"/>
      <w:r w:rsidRPr="00276F15">
        <w:rPr>
          <w:rFonts w:ascii="Times New Roman" w:hAnsi="Times New Roman" w:cs="Times New Roman"/>
          <w:sz w:val="20"/>
          <w:szCs w:val="20"/>
        </w:rPr>
        <w:t>.</w:t>
      </w:r>
      <w:proofErr w:type="gramEnd"/>
      <w:r w:rsidRPr="00276F15">
        <w:rPr>
          <w:rFonts w:ascii="Times New Roman" w:hAnsi="Times New Roman" w:cs="Times New Roman"/>
          <w:sz w:val="20"/>
          <w:szCs w:val="20"/>
        </w:rPr>
        <w:t xml:space="preserve"> </w:t>
      </w:r>
      <w:proofErr w:type="gramStart"/>
      <w:r w:rsidRPr="00276F15">
        <w:rPr>
          <w:rFonts w:ascii="Times New Roman" w:hAnsi="Times New Roman" w:cs="Times New Roman"/>
          <w:sz w:val="20"/>
          <w:szCs w:val="20"/>
        </w:rPr>
        <w:t>м</w:t>
      </w:r>
      <w:proofErr w:type="gramEnd"/>
      <w:r w:rsidRPr="00276F15">
        <w:rPr>
          <w:rFonts w:ascii="Times New Roman" w:hAnsi="Times New Roman" w:cs="Times New Roman"/>
          <w:sz w:val="20"/>
          <w:szCs w:val="20"/>
        </w:rPr>
        <w:t>арт-апрель 2004. № 2. 54 с.</w:t>
      </w:r>
    </w:p>
    <w:p w:rsidR="00930CBC" w:rsidRPr="00276F15" w:rsidRDefault="00930CBC" w:rsidP="00930CBC">
      <w:pPr>
        <w:pStyle w:val="a9"/>
        <w:shd w:val="clear" w:color="auto" w:fill="FFFFFF"/>
        <w:tabs>
          <w:tab w:val="left" w:pos="0"/>
          <w:tab w:val="left" w:pos="284"/>
        </w:tabs>
        <w:spacing w:after="0" w:line="240" w:lineRule="auto"/>
        <w:ind w:left="0"/>
        <w:jc w:val="both"/>
        <w:textAlignment w:val="baseline"/>
        <w:rPr>
          <w:rFonts w:ascii="Times New Roman" w:hAnsi="Times New Roman" w:cs="Times New Roman"/>
          <w:sz w:val="20"/>
          <w:szCs w:val="20"/>
        </w:rPr>
      </w:pPr>
    </w:p>
    <w:p w:rsidR="00930CBC" w:rsidRPr="00276F15" w:rsidRDefault="00930CBC" w:rsidP="00930CBC">
      <w:pPr>
        <w:pStyle w:val="a9"/>
        <w:shd w:val="clear" w:color="auto" w:fill="FFFFFF"/>
        <w:tabs>
          <w:tab w:val="left" w:pos="0"/>
          <w:tab w:val="left" w:pos="284"/>
        </w:tabs>
        <w:spacing w:after="0" w:line="240" w:lineRule="auto"/>
        <w:ind w:left="0"/>
        <w:jc w:val="both"/>
        <w:textAlignment w:val="baseline"/>
        <w:rPr>
          <w:rFonts w:ascii="Times New Roman" w:hAnsi="Times New Roman" w:cs="Times New Roman"/>
          <w:sz w:val="20"/>
          <w:szCs w:val="20"/>
        </w:rPr>
      </w:pPr>
    </w:p>
    <w:p w:rsidR="00930CBC" w:rsidRPr="00276F15" w:rsidRDefault="00930CBC" w:rsidP="00930CBC">
      <w:pPr>
        <w:pStyle w:val="a9"/>
        <w:shd w:val="clear" w:color="auto" w:fill="FFFFFF"/>
        <w:tabs>
          <w:tab w:val="left" w:pos="0"/>
          <w:tab w:val="left" w:pos="284"/>
        </w:tabs>
        <w:spacing w:after="0" w:line="240" w:lineRule="auto"/>
        <w:ind w:left="0"/>
        <w:jc w:val="both"/>
        <w:textAlignment w:val="baseline"/>
        <w:rPr>
          <w:rFonts w:ascii="Times New Roman" w:hAnsi="Times New Roman" w:cs="Times New Roman"/>
          <w:sz w:val="20"/>
          <w:szCs w:val="20"/>
        </w:rPr>
      </w:pPr>
    </w:p>
    <w:p w:rsidR="00930CBC" w:rsidRPr="00276F15" w:rsidRDefault="00930CBC" w:rsidP="00930CBC">
      <w:pPr>
        <w:pStyle w:val="a9"/>
        <w:shd w:val="clear" w:color="auto" w:fill="FFFFFF"/>
        <w:tabs>
          <w:tab w:val="left" w:pos="0"/>
          <w:tab w:val="left" w:pos="284"/>
        </w:tabs>
        <w:spacing w:after="0" w:line="240" w:lineRule="auto"/>
        <w:ind w:left="0"/>
        <w:jc w:val="both"/>
        <w:textAlignment w:val="baseline"/>
        <w:rPr>
          <w:rFonts w:ascii="Times New Roman" w:hAnsi="Times New Roman" w:cs="Times New Roman"/>
          <w:sz w:val="20"/>
          <w:szCs w:val="20"/>
        </w:rPr>
      </w:pPr>
    </w:p>
    <w:p w:rsidR="00A45011" w:rsidRDefault="00A45011">
      <w:pPr>
        <w:rPr>
          <w:rFonts w:ascii="Times New Roman" w:hAnsi="Times New Roman" w:cs="Times New Roman"/>
          <w:b/>
          <w:sz w:val="20"/>
          <w:szCs w:val="20"/>
        </w:rPr>
      </w:pPr>
      <w:r>
        <w:rPr>
          <w:rFonts w:ascii="Times New Roman" w:hAnsi="Times New Roman" w:cs="Times New Roman"/>
          <w:b/>
          <w:sz w:val="20"/>
          <w:szCs w:val="20"/>
        </w:rPr>
        <w:br w:type="page"/>
      </w:r>
    </w:p>
    <w:p w:rsidR="00700A6A" w:rsidRPr="00700A6A" w:rsidRDefault="00700A6A" w:rsidP="00700A6A">
      <w:pPr>
        <w:shd w:val="clear" w:color="auto" w:fill="FFFFFF"/>
        <w:spacing w:after="0" w:line="240" w:lineRule="auto"/>
        <w:ind w:firstLine="284"/>
        <w:rPr>
          <w:rFonts w:ascii="Times New Roman" w:hAnsi="Times New Roman" w:cs="Times New Roman"/>
          <w:b/>
          <w:sz w:val="20"/>
          <w:szCs w:val="20"/>
        </w:rPr>
      </w:pPr>
      <w:r w:rsidRPr="00700A6A">
        <w:rPr>
          <w:rFonts w:ascii="Times New Roman" w:hAnsi="Times New Roman" w:cs="Times New Roman"/>
          <w:b/>
          <w:sz w:val="20"/>
          <w:szCs w:val="20"/>
        </w:rPr>
        <w:lastRenderedPageBreak/>
        <w:t xml:space="preserve">Л. </w:t>
      </w:r>
      <w:r w:rsidR="00276F15">
        <w:rPr>
          <w:rFonts w:ascii="Times New Roman" w:hAnsi="Times New Roman" w:cs="Times New Roman"/>
          <w:b/>
          <w:sz w:val="20"/>
          <w:szCs w:val="20"/>
        </w:rPr>
        <w:t xml:space="preserve">С. </w:t>
      </w:r>
      <w:proofErr w:type="spellStart"/>
      <w:r w:rsidRPr="00700A6A">
        <w:rPr>
          <w:rFonts w:ascii="Times New Roman" w:hAnsi="Times New Roman" w:cs="Times New Roman"/>
          <w:b/>
          <w:sz w:val="20"/>
          <w:szCs w:val="20"/>
        </w:rPr>
        <w:t>Вацадзе</w:t>
      </w:r>
      <w:proofErr w:type="spellEnd"/>
    </w:p>
    <w:p w:rsidR="00700A6A" w:rsidRPr="00700A6A" w:rsidRDefault="00700A6A" w:rsidP="00700A6A">
      <w:pPr>
        <w:shd w:val="clear" w:color="auto" w:fill="FFFFFF"/>
        <w:spacing w:after="0" w:line="240" w:lineRule="auto"/>
        <w:ind w:firstLine="284"/>
        <w:rPr>
          <w:rFonts w:ascii="Times New Roman" w:hAnsi="Times New Roman" w:cs="Times New Roman"/>
          <w:sz w:val="20"/>
          <w:szCs w:val="20"/>
        </w:rPr>
      </w:pPr>
      <w:r w:rsidRPr="00700A6A">
        <w:rPr>
          <w:rFonts w:ascii="Times New Roman" w:hAnsi="Times New Roman" w:cs="Times New Roman"/>
          <w:sz w:val="20"/>
          <w:szCs w:val="20"/>
        </w:rPr>
        <w:t>Филиал АНОО ВО «ВЭПИ», г. Старый Оскол</w:t>
      </w:r>
    </w:p>
    <w:p w:rsidR="00700A6A" w:rsidRPr="00700A6A" w:rsidRDefault="00700A6A" w:rsidP="00700A6A">
      <w:pPr>
        <w:shd w:val="clear" w:color="auto" w:fill="FFFFFF"/>
        <w:spacing w:after="0" w:line="240" w:lineRule="auto"/>
        <w:ind w:firstLine="284"/>
        <w:rPr>
          <w:rFonts w:ascii="Times New Roman" w:hAnsi="Times New Roman" w:cs="Times New Roman"/>
          <w:sz w:val="20"/>
          <w:szCs w:val="20"/>
        </w:rPr>
      </w:pPr>
      <w:r w:rsidRPr="00700A6A">
        <w:rPr>
          <w:rFonts w:ascii="Times New Roman" w:hAnsi="Times New Roman" w:cs="Times New Roman"/>
          <w:sz w:val="20"/>
          <w:szCs w:val="20"/>
        </w:rPr>
        <w:t xml:space="preserve">Научный руководитель: </w:t>
      </w:r>
      <w:r w:rsidRPr="00700A6A">
        <w:rPr>
          <w:rFonts w:ascii="Times New Roman" w:hAnsi="Times New Roman" w:cs="Times New Roman"/>
          <w:b/>
          <w:sz w:val="20"/>
          <w:szCs w:val="20"/>
        </w:rPr>
        <w:t>А.А. Ларина</w:t>
      </w:r>
      <w:r w:rsidRPr="00700A6A">
        <w:rPr>
          <w:rFonts w:ascii="Times New Roman" w:hAnsi="Times New Roman" w:cs="Times New Roman"/>
          <w:sz w:val="20"/>
          <w:szCs w:val="20"/>
        </w:rPr>
        <w:t>, канд. псих</w:t>
      </w:r>
      <w:proofErr w:type="gramStart"/>
      <w:r w:rsidRPr="00700A6A">
        <w:rPr>
          <w:rFonts w:ascii="Times New Roman" w:hAnsi="Times New Roman" w:cs="Times New Roman"/>
          <w:sz w:val="20"/>
          <w:szCs w:val="20"/>
        </w:rPr>
        <w:t>.</w:t>
      </w:r>
      <w:proofErr w:type="gramEnd"/>
      <w:r w:rsidRPr="00700A6A">
        <w:rPr>
          <w:rFonts w:ascii="Times New Roman" w:hAnsi="Times New Roman" w:cs="Times New Roman"/>
          <w:sz w:val="20"/>
          <w:szCs w:val="20"/>
        </w:rPr>
        <w:t xml:space="preserve"> </w:t>
      </w:r>
      <w:proofErr w:type="gramStart"/>
      <w:r w:rsidRPr="00700A6A">
        <w:rPr>
          <w:rFonts w:ascii="Times New Roman" w:hAnsi="Times New Roman" w:cs="Times New Roman"/>
          <w:sz w:val="20"/>
          <w:szCs w:val="20"/>
        </w:rPr>
        <w:t>н</w:t>
      </w:r>
      <w:proofErr w:type="gramEnd"/>
      <w:r w:rsidRPr="00700A6A">
        <w:rPr>
          <w:rFonts w:ascii="Times New Roman" w:hAnsi="Times New Roman" w:cs="Times New Roman"/>
          <w:sz w:val="20"/>
          <w:szCs w:val="20"/>
        </w:rPr>
        <w:t>аук, доцент</w:t>
      </w:r>
    </w:p>
    <w:p w:rsidR="00700A6A" w:rsidRPr="00700A6A" w:rsidRDefault="00700A6A" w:rsidP="00700A6A">
      <w:pPr>
        <w:shd w:val="clear" w:color="auto" w:fill="FFFFFF"/>
        <w:spacing w:after="0" w:line="240" w:lineRule="auto"/>
        <w:ind w:firstLine="284"/>
        <w:rPr>
          <w:rFonts w:ascii="Times New Roman" w:hAnsi="Times New Roman" w:cs="Times New Roman"/>
          <w:sz w:val="20"/>
          <w:szCs w:val="20"/>
        </w:rPr>
      </w:pPr>
      <w:r w:rsidRPr="00700A6A">
        <w:rPr>
          <w:rFonts w:ascii="Times New Roman" w:hAnsi="Times New Roman" w:cs="Times New Roman"/>
          <w:sz w:val="20"/>
          <w:szCs w:val="20"/>
        </w:rPr>
        <w:t>Филиал  АНОО ВО «ВЭПИ», г. Старый Оскол</w:t>
      </w:r>
    </w:p>
    <w:p w:rsidR="00700A6A" w:rsidRPr="00700A6A" w:rsidRDefault="00700A6A" w:rsidP="00700A6A">
      <w:pPr>
        <w:shd w:val="clear" w:color="auto" w:fill="FFFFFF"/>
        <w:spacing w:after="0" w:line="240" w:lineRule="auto"/>
        <w:ind w:firstLine="284"/>
        <w:rPr>
          <w:rFonts w:ascii="Times New Roman" w:hAnsi="Times New Roman" w:cs="Times New Roman"/>
          <w:sz w:val="20"/>
          <w:szCs w:val="20"/>
        </w:rPr>
      </w:pPr>
    </w:p>
    <w:p w:rsidR="00700A6A" w:rsidRPr="00700A6A" w:rsidRDefault="00700A6A" w:rsidP="00700A6A">
      <w:pPr>
        <w:shd w:val="clear" w:color="auto" w:fill="FFFFFF"/>
        <w:spacing w:after="0" w:line="240" w:lineRule="auto"/>
        <w:ind w:firstLine="284"/>
        <w:jc w:val="center"/>
        <w:rPr>
          <w:rFonts w:ascii="Times New Roman" w:hAnsi="Times New Roman" w:cs="Times New Roman"/>
          <w:b/>
          <w:sz w:val="20"/>
          <w:szCs w:val="20"/>
        </w:rPr>
      </w:pPr>
      <w:r w:rsidRPr="00700A6A">
        <w:rPr>
          <w:rFonts w:ascii="Times New Roman" w:hAnsi="Times New Roman" w:cs="Times New Roman"/>
          <w:b/>
          <w:sz w:val="20"/>
          <w:szCs w:val="20"/>
        </w:rPr>
        <w:t>ПОН</w:t>
      </w:r>
      <w:r w:rsidR="00276F15">
        <w:rPr>
          <w:rFonts w:ascii="Times New Roman" w:hAnsi="Times New Roman" w:cs="Times New Roman"/>
          <w:b/>
          <w:sz w:val="20"/>
          <w:szCs w:val="20"/>
        </w:rPr>
        <w:t>ЯТИЕ « НАСТАЯЩИЙ ВОСПИТАТЕЛЬ» В </w:t>
      </w:r>
      <w:r w:rsidRPr="00700A6A">
        <w:rPr>
          <w:rFonts w:ascii="Times New Roman" w:hAnsi="Times New Roman" w:cs="Times New Roman"/>
          <w:b/>
          <w:sz w:val="20"/>
          <w:szCs w:val="20"/>
        </w:rPr>
        <w:t>СОВРЕМЕННОЙ ПЕДАГОГИКЕ</w:t>
      </w:r>
    </w:p>
    <w:p w:rsidR="00700A6A" w:rsidRPr="00276F15" w:rsidRDefault="00700A6A" w:rsidP="00700A6A">
      <w:pPr>
        <w:shd w:val="clear" w:color="auto" w:fill="FFFFFF"/>
        <w:spacing w:after="0" w:line="240" w:lineRule="auto"/>
        <w:ind w:firstLine="284"/>
        <w:jc w:val="both"/>
        <w:rPr>
          <w:rFonts w:ascii="Times New Roman" w:hAnsi="Times New Roman" w:cs="Times New Roman"/>
          <w:sz w:val="20"/>
          <w:szCs w:val="20"/>
        </w:rPr>
      </w:pPr>
    </w:p>
    <w:p w:rsidR="00700A6A" w:rsidRPr="00C56240" w:rsidRDefault="00700A6A" w:rsidP="00700A6A">
      <w:pPr>
        <w:shd w:val="clear" w:color="auto" w:fill="FFFFFF"/>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Аннотация: в настоящей статье рассмотрены направления и подходы,  способствующие раскрытию понятия « Настоящий воспитатель»</w:t>
      </w:r>
    </w:p>
    <w:p w:rsidR="00700A6A" w:rsidRPr="00C56240" w:rsidRDefault="00700A6A" w:rsidP="00700A6A">
      <w:pPr>
        <w:shd w:val="clear" w:color="auto" w:fill="FFFFFF"/>
        <w:spacing w:after="0" w:line="240" w:lineRule="auto"/>
        <w:ind w:firstLine="284"/>
        <w:rPr>
          <w:rFonts w:ascii="Times New Roman" w:hAnsi="Times New Roman" w:cs="Times New Roman"/>
          <w:sz w:val="20"/>
          <w:szCs w:val="20"/>
        </w:rPr>
      </w:pPr>
      <w:r w:rsidRPr="00C56240">
        <w:rPr>
          <w:rFonts w:ascii="Times New Roman" w:hAnsi="Times New Roman" w:cs="Times New Roman"/>
          <w:sz w:val="20"/>
          <w:szCs w:val="20"/>
        </w:rPr>
        <w:t xml:space="preserve">Ключевые слова: воспитатель, </w:t>
      </w:r>
      <w:proofErr w:type="gramStart"/>
      <w:r w:rsidRPr="00C56240">
        <w:rPr>
          <w:rFonts w:ascii="Times New Roman" w:hAnsi="Times New Roman" w:cs="Times New Roman"/>
          <w:sz w:val="20"/>
          <w:szCs w:val="20"/>
        </w:rPr>
        <w:t>Я-концепция</w:t>
      </w:r>
      <w:proofErr w:type="gramEnd"/>
      <w:r w:rsidRPr="00C56240">
        <w:rPr>
          <w:rFonts w:ascii="Times New Roman" w:hAnsi="Times New Roman" w:cs="Times New Roman"/>
          <w:sz w:val="20"/>
          <w:szCs w:val="20"/>
        </w:rPr>
        <w:t>, современная педагогика, профессиональные навыки и умения.</w:t>
      </w:r>
    </w:p>
    <w:p w:rsidR="00700A6A" w:rsidRPr="00276F15" w:rsidRDefault="00700A6A" w:rsidP="00700A6A">
      <w:pPr>
        <w:shd w:val="clear" w:color="auto" w:fill="FFFFFF"/>
        <w:spacing w:after="0" w:line="240" w:lineRule="auto"/>
        <w:ind w:firstLine="284"/>
        <w:jc w:val="both"/>
        <w:rPr>
          <w:rFonts w:ascii="Times New Roman" w:hAnsi="Times New Roman" w:cs="Times New Roman"/>
          <w:sz w:val="20"/>
          <w:szCs w:val="20"/>
        </w:rPr>
      </w:pPr>
    </w:p>
    <w:p w:rsidR="00700A6A" w:rsidRPr="00C56240" w:rsidRDefault="00700A6A" w:rsidP="00700A6A">
      <w:pPr>
        <w:shd w:val="clear" w:color="auto" w:fill="FFFFFF"/>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Отражение в сознании человека образа самого себя тесно связано с понятием </w:t>
      </w:r>
      <w:proofErr w:type="gramStart"/>
      <w:r w:rsidRPr="00C56240">
        <w:rPr>
          <w:rFonts w:ascii="Times New Roman" w:hAnsi="Times New Roman" w:cs="Times New Roman"/>
          <w:sz w:val="20"/>
          <w:szCs w:val="20"/>
        </w:rPr>
        <w:t>Я-концепция</w:t>
      </w:r>
      <w:proofErr w:type="gramEnd"/>
      <w:r w:rsidRPr="00C56240">
        <w:rPr>
          <w:rFonts w:ascii="Times New Roman" w:hAnsi="Times New Roman" w:cs="Times New Roman"/>
          <w:sz w:val="20"/>
          <w:szCs w:val="20"/>
        </w:rPr>
        <w:t xml:space="preserve">. Данное понятие родилось в 1950-е годы в русле гуманистической психологии, представители которой стремились к рассмотрению </w:t>
      </w:r>
      <w:proofErr w:type="gramStart"/>
      <w:r w:rsidRPr="00C56240">
        <w:rPr>
          <w:rFonts w:ascii="Times New Roman" w:hAnsi="Times New Roman" w:cs="Times New Roman"/>
          <w:sz w:val="20"/>
          <w:szCs w:val="20"/>
        </w:rPr>
        <w:t>целостного</w:t>
      </w:r>
      <w:proofErr w:type="gramEnd"/>
      <w:r w:rsidRPr="00C56240">
        <w:rPr>
          <w:rFonts w:ascii="Times New Roman" w:hAnsi="Times New Roman" w:cs="Times New Roman"/>
          <w:sz w:val="20"/>
          <w:szCs w:val="20"/>
        </w:rPr>
        <w:t xml:space="preserve"> человеческого Я [4].</w:t>
      </w:r>
    </w:p>
    <w:p w:rsidR="00700A6A" w:rsidRPr="00C56240" w:rsidRDefault="00700A6A" w:rsidP="00700A6A">
      <w:pPr>
        <w:shd w:val="clear" w:color="auto" w:fill="FFFFFF"/>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Р. </w:t>
      </w:r>
      <w:proofErr w:type="gramStart"/>
      <w:r w:rsidRPr="00C56240">
        <w:rPr>
          <w:rFonts w:ascii="Times New Roman" w:hAnsi="Times New Roman" w:cs="Times New Roman"/>
          <w:sz w:val="20"/>
          <w:szCs w:val="20"/>
        </w:rPr>
        <w:t>Берне</w:t>
      </w:r>
      <w:proofErr w:type="gramEnd"/>
      <w:r w:rsidRPr="00C56240">
        <w:rPr>
          <w:rFonts w:ascii="Times New Roman" w:hAnsi="Times New Roman" w:cs="Times New Roman"/>
          <w:sz w:val="20"/>
          <w:szCs w:val="20"/>
        </w:rPr>
        <w:t xml:space="preserve"> назвал Я-концепцию совокупностью установок «на себя». Он определяет ее «как динамическую совокупность свойственных каждой личности установок, направленных на саму личность». </w:t>
      </w:r>
      <w:proofErr w:type="gramStart"/>
      <w:r w:rsidRPr="00C56240">
        <w:rPr>
          <w:rFonts w:ascii="Times New Roman" w:hAnsi="Times New Roman" w:cs="Times New Roman"/>
          <w:sz w:val="20"/>
          <w:szCs w:val="20"/>
        </w:rPr>
        <w:t>Я-концепция</w:t>
      </w:r>
      <w:proofErr w:type="gramEnd"/>
      <w:r w:rsidRPr="00C56240">
        <w:rPr>
          <w:rFonts w:ascii="Times New Roman" w:hAnsi="Times New Roman" w:cs="Times New Roman"/>
          <w:sz w:val="20"/>
          <w:szCs w:val="20"/>
        </w:rPr>
        <w:t xml:space="preserve"> - это обобщенное представление о самом себе, система установок относительно собственной личности или, как еще можно сказать, Я-концепция - это «теория самого себя» [4].</w:t>
      </w:r>
    </w:p>
    <w:p w:rsidR="00700A6A" w:rsidRPr="00C56240" w:rsidRDefault="00700A6A" w:rsidP="00700A6A">
      <w:pPr>
        <w:shd w:val="clear" w:color="auto" w:fill="FFFFFF"/>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В психологии принято выделять две формы </w:t>
      </w:r>
      <w:proofErr w:type="gramStart"/>
      <w:r w:rsidRPr="00C56240">
        <w:rPr>
          <w:rFonts w:ascii="Times New Roman" w:hAnsi="Times New Roman" w:cs="Times New Roman"/>
          <w:sz w:val="20"/>
          <w:szCs w:val="20"/>
        </w:rPr>
        <w:t>Я-концепции</w:t>
      </w:r>
      <w:proofErr w:type="gramEnd"/>
      <w:r w:rsidRPr="00C56240">
        <w:rPr>
          <w:rFonts w:ascii="Times New Roman" w:hAnsi="Times New Roman" w:cs="Times New Roman"/>
          <w:sz w:val="20"/>
          <w:szCs w:val="20"/>
        </w:rPr>
        <w:t xml:space="preserve"> - реальную и идеальную. Однако возможны и более частные ее виды, например, профессиональная Я-концепция личности или Я - </w:t>
      </w:r>
      <w:proofErr w:type="gramStart"/>
      <w:r w:rsidRPr="00C56240">
        <w:rPr>
          <w:rFonts w:ascii="Times New Roman" w:hAnsi="Times New Roman" w:cs="Times New Roman"/>
          <w:sz w:val="20"/>
          <w:szCs w:val="20"/>
        </w:rPr>
        <w:t>профессиональное</w:t>
      </w:r>
      <w:proofErr w:type="gramEnd"/>
      <w:r w:rsidRPr="00C56240">
        <w:rPr>
          <w:rFonts w:ascii="Times New Roman" w:hAnsi="Times New Roman" w:cs="Times New Roman"/>
          <w:sz w:val="20"/>
          <w:szCs w:val="20"/>
        </w:rPr>
        <w:t xml:space="preserve"> [</w:t>
      </w:r>
      <w:proofErr w:type="spellStart"/>
      <w:r w:rsidRPr="00C56240">
        <w:rPr>
          <w:rFonts w:ascii="Times New Roman" w:hAnsi="Times New Roman" w:cs="Times New Roman"/>
          <w:sz w:val="20"/>
          <w:szCs w:val="20"/>
        </w:rPr>
        <w:t>А.А.Реан</w:t>
      </w:r>
      <w:proofErr w:type="spellEnd"/>
      <w:r w:rsidRPr="00C56240">
        <w:rPr>
          <w:rFonts w:ascii="Times New Roman" w:hAnsi="Times New Roman" w:cs="Times New Roman"/>
          <w:sz w:val="20"/>
          <w:szCs w:val="20"/>
        </w:rPr>
        <w:t xml:space="preserve">, </w:t>
      </w:r>
      <w:proofErr w:type="spellStart"/>
      <w:r w:rsidRPr="00C56240">
        <w:rPr>
          <w:rFonts w:ascii="Times New Roman" w:hAnsi="Times New Roman" w:cs="Times New Roman"/>
          <w:sz w:val="20"/>
          <w:szCs w:val="20"/>
        </w:rPr>
        <w:t>А.Р.Кудашев</w:t>
      </w:r>
      <w:proofErr w:type="spellEnd"/>
      <w:r w:rsidRPr="00C56240">
        <w:rPr>
          <w:rFonts w:ascii="Times New Roman" w:hAnsi="Times New Roman" w:cs="Times New Roman"/>
          <w:sz w:val="20"/>
          <w:szCs w:val="20"/>
        </w:rPr>
        <w:t xml:space="preserve">, А.А. Баранов]. </w:t>
      </w:r>
      <w:proofErr w:type="gramStart"/>
      <w:r w:rsidRPr="00C56240">
        <w:rPr>
          <w:rFonts w:ascii="Times New Roman" w:hAnsi="Times New Roman" w:cs="Times New Roman"/>
          <w:sz w:val="20"/>
          <w:szCs w:val="20"/>
        </w:rPr>
        <w:t>Профессиональная</w:t>
      </w:r>
      <w:proofErr w:type="gramEnd"/>
      <w:r w:rsidRPr="00C56240">
        <w:rPr>
          <w:rFonts w:ascii="Times New Roman" w:hAnsi="Times New Roman" w:cs="Times New Roman"/>
          <w:sz w:val="20"/>
          <w:szCs w:val="20"/>
        </w:rPr>
        <w:t xml:space="preserve"> Я-концепция личности также может быть реальной и идеальной. </w:t>
      </w:r>
      <w:proofErr w:type="gramStart"/>
      <w:r w:rsidRPr="00C56240">
        <w:rPr>
          <w:rFonts w:ascii="Times New Roman" w:hAnsi="Times New Roman" w:cs="Times New Roman"/>
          <w:sz w:val="20"/>
          <w:szCs w:val="20"/>
        </w:rPr>
        <w:t>Я-концепция</w:t>
      </w:r>
      <w:proofErr w:type="gramEnd"/>
      <w:r w:rsidRPr="00C56240">
        <w:rPr>
          <w:rFonts w:ascii="Times New Roman" w:hAnsi="Times New Roman" w:cs="Times New Roman"/>
          <w:sz w:val="20"/>
          <w:szCs w:val="20"/>
        </w:rPr>
        <w:t xml:space="preserve"> «реальная» - это представление личности о себе, «идеальная» Я-концепция - представление личности о себе в соответствии с желаниями. </w:t>
      </w:r>
      <w:proofErr w:type="gramStart"/>
      <w:r w:rsidRPr="00C56240">
        <w:rPr>
          <w:rFonts w:ascii="Times New Roman" w:hAnsi="Times New Roman" w:cs="Times New Roman"/>
          <w:sz w:val="20"/>
          <w:szCs w:val="20"/>
        </w:rPr>
        <w:t>Реальная</w:t>
      </w:r>
      <w:proofErr w:type="gramEnd"/>
      <w:r w:rsidRPr="00C56240">
        <w:rPr>
          <w:rFonts w:ascii="Times New Roman" w:hAnsi="Times New Roman" w:cs="Times New Roman"/>
          <w:sz w:val="20"/>
          <w:szCs w:val="20"/>
        </w:rPr>
        <w:t xml:space="preserve"> и идеальная профессиональная Я-концепции в значительном числе случаев обязательно различаются. Рассогласование между реальным и идеальным Я, с одной стороны, может стать источником серьезных </w:t>
      </w:r>
      <w:proofErr w:type="spellStart"/>
      <w:r w:rsidRPr="00C56240">
        <w:rPr>
          <w:rFonts w:ascii="Times New Roman" w:hAnsi="Times New Roman" w:cs="Times New Roman"/>
          <w:sz w:val="20"/>
          <w:szCs w:val="20"/>
        </w:rPr>
        <w:t>внутриличностных</w:t>
      </w:r>
      <w:proofErr w:type="spellEnd"/>
      <w:r w:rsidRPr="00C56240">
        <w:rPr>
          <w:rFonts w:ascii="Times New Roman" w:hAnsi="Times New Roman" w:cs="Times New Roman"/>
          <w:sz w:val="20"/>
          <w:szCs w:val="20"/>
        </w:rPr>
        <w:t xml:space="preserve"> конфликтов, с другой, стимулом профессионального самосовершенствования личности.</w:t>
      </w:r>
    </w:p>
    <w:p w:rsidR="00700A6A" w:rsidRPr="00C56240" w:rsidRDefault="00700A6A" w:rsidP="00700A6A">
      <w:pPr>
        <w:shd w:val="clear" w:color="auto" w:fill="FFFFFF"/>
        <w:spacing w:after="0" w:line="240" w:lineRule="auto"/>
        <w:ind w:firstLine="284"/>
        <w:jc w:val="both"/>
        <w:rPr>
          <w:rFonts w:ascii="Times New Roman" w:hAnsi="Times New Roman" w:cs="Times New Roman"/>
          <w:sz w:val="20"/>
          <w:szCs w:val="20"/>
        </w:rPr>
      </w:pPr>
      <w:proofErr w:type="gramStart"/>
      <w:r w:rsidRPr="00C56240">
        <w:rPr>
          <w:rFonts w:ascii="Times New Roman" w:hAnsi="Times New Roman" w:cs="Times New Roman"/>
          <w:sz w:val="20"/>
          <w:szCs w:val="20"/>
        </w:rPr>
        <w:t>Я-концепция</w:t>
      </w:r>
      <w:proofErr w:type="gramEnd"/>
      <w:r w:rsidRPr="00C56240">
        <w:rPr>
          <w:rFonts w:ascii="Times New Roman" w:hAnsi="Times New Roman" w:cs="Times New Roman"/>
          <w:sz w:val="20"/>
          <w:szCs w:val="20"/>
        </w:rPr>
        <w:t xml:space="preserve"> представляет набор скорее описательных, чем оценочных представлений о себе. Понятие «</w:t>
      </w:r>
      <w:proofErr w:type="gramStart"/>
      <w:r w:rsidRPr="00C56240">
        <w:rPr>
          <w:rFonts w:ascii="Times New Roman" w:hAnsi="Times New Roman" w:cs="Times New Roman"/>
          <w:sz w:val="20"/>
          <w:szCs w:val="20"/>
        </w:rPr>
        <w:t>Я-концепция</w:t>
      </w:r>
      <w:proofErr w:type="gramEnd"/>
      <w:r w:rsidRPr="00C56240">
        <w:rPr>
          <w:rFonts w:ascii="Times New Roman" w:hAnsi="Times New Roman" w:cs="Times New Roman"/>
          <w:sz w:val="20"/>
          <w:szCs w:val="20"/>
        </w:rPr>
        <w:t>» шире, чем понятие «самооцен</w:t>
      </w:r>
      <w:r w:rsidRPr="00C56240">
        <w:rPr>
          <w:rFonts w:ascii="Times New Roman" w:hAnsi="Times New Roman" w:cs="Times New Roman"/>
          <w:sz w:val="20"/>
          <w:szCs w:val="20"/>
        </w:rPr>
        <w:softHyphen/>
        <w:t xml:space="preserve">ка». В психологии «самооценка» рассматривается в качестве центрального личностного компонента </w:t>
      </w:r>
      <w:proofErr w:type="gramStart"/>
      <w:r w:rsidRPr="00C56240">
        <w:rPr>
          <w:rFonts w:ascii="Times New Roman" w:hAnsi="Times New Roman" w:cs="Times New Roman"/>
          <w:sz w:val="20"/>
          <w:szCs w:val="20"/>
        </w:rPr>
        <w:t>Я-концепции</w:t>
      </w:r>
      <w:proofErr w:type="gramEnd"/>
      <w:r w:rsidRPr="00C56240">
        <w:rPr>
          <w:rFonts w:ascii="Times New Roman" w:hAnsi="Times New Roman" w:cs="Times New Roman"/>
          <w:sz w:val="20"/>
          <w:szCs w:val="20"/>
        </w:rPr>
        <w:t xml:space="preserve">. Таким образом, профессиональная самооценка может быть рассмотрена, как отмечает </w:t>
      </w:r>
      <w:proofErr w:type="spellStart"/>
      <w:r w:rsidRPr="00C56240">
        <w:rPr>
          <w:rFonts w:ascii="Times New Roman" w:hAnsi="Times New Roman" w:cs="Times New Roman"/>
          <w:sz w:val="20"/>
          <w:szCs w:val="20"/>
        </w:rPr>
        <w:t>А.А.Реан</w:t>
      </w:r>
      <w:proofErr w:type="spellEnd"/>
      <w:r w:rsidRPr="00C56240">
        <w:rPr>
          <w:rFonts w:ascii="Times New Roman" w:hAnsi="Times New Roman" w:cs="Times New Roman"/>
          <w:sz w:val="20"/>
          <w:szCs w:val="20"/>
        </w:rPr>
        <w:t xml:space="preserve">, как важнейший элемент в структуре профессиональной </w:t>
      </w:r>
      <w:proofErr w:type="gramStart"/>
      <w:r w:rsidRPr="00C56240">
        <w:rPr>
          <w:rFonts w:ascii="Times New Roman" w:hAnsi="Times New Roman" w:cs="Times New Roman"/>
          <w:sz w:val="20"/>
          <w:szCs w:val="20"/>
        </w:rPr>
        <w:t>Я-</w:t>
      </w:r>
      <w:r w:rsidRPr="00C56240">
        <w:rPr>
          <w:rFonts w:ascii="Times New Roman" w:hAnsi="Times New Roman" w:cs="Times New Roman"/>
          <w:sz w:val="20"/>
          <w:szCs w:val="20"/>
        </w:rPr>
        <w:lastRenderedPageBreak/>
        <w:t>концепции</w:t>
      </w:r>
      <w:proofErr w:type="gramEnd"/>
      <w:r w:rsidRPr="00C56240">
        <w:rPr>
          <w:rFonts w:ascii="Times New Roman" w:hAnsi="Times New Roman" w:cs="Times New Roman"/>
          <w:sz w:val="20"/>
          <w:szCs w:val="20"/>
        </w:rPr>
        <w:t xml:space="preserve"> личности, где целесообразно выделять операционально-</w:t>
      </w:r>
      <w:proofErr w:type="spellStart"/>
      <w:r w:rsidRPr="00C56240">
        <w:rPr>
          <w:rFonts w:ascii="Times New Roman" w:hAnsi="Times New Roman" w:cs="Times New Roman"/>
          <w:sz w:val="20"/>
          <w:szCs w:val="20"/>
        </w:rPr>
        <w:t>деятелыюстный</w:t>
      </w:r>
      <w:proofErr w:type="spellEnd"/>
      <w:r w:rsidRPr="00C56240">
        <w:rPr>
          <w:rFonts w:ascii="Times New Roman" w:hAnsi="Times New Roman" w:cs="Times New Roman"/>
          <w:sz w:val="20"/>
          <w:szCs w:val="20"/>
        </w:rPr>
        <w:t xml:space="preserve"> и личностный аспекты.</w:t>
      </w:r>
    </w:p>
    <w:p w:rsidR="00700A6A" w:rsidRPr="00C56240" w:rsidRDefault="00700A6A" w:rsidP="00700A6A">
      <w:pPr>
        <w:shd w:val="clear" w:color="auto" w:fill="FFFFFF"/>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В процессе профессиональной деятельности складываются определенные профессиональные привычки и стиль общения. Как отмечает </w:t>
      </w:r>
      <w:r w:rsidRPr="00C56240">
        <w:rPr>
          <w:rFonts w:ascii="Times New Roman" w:hAnsi="Times New Roman" w:cs="Times New Roman"/>
          <w:sz w:val="20"/>
          <w:szCs w:val="20"/>
          <w:lang w:val="en-US"/>
        </w:rPr>
        <w:t>P</w:t>
      </w:r>
      <w:r w:rsidRPr="00C56240">
        <w:rPr>
          <w:rFonts w:ascii="Times New Roman" w:hAnsi="Times New Roman" w:cs="Times New Roman"/>
          <w:sz w:val="20"/>
          <w:szCs w:val="20"/>
        </w:rPr>
        <w:t>.</w:t>
      </w:r>
      <w:r w:rsidRPr="00C56240">
        <w:rPr>
          <w:rFonts w:ascii="Times New Roman" w:hAnsi="Times New Roman" w:cs="Times New Roman"/>
          <w:sz w:val="20"/>
          <w:szCs w:val="20"/>
          <w:lang w:val="en-US"/>
        </w:rPr>
        <w:t>M</w:t>
      </w:r>
      <w:r w:rsidRPr="00C56240">
        <w:rPr>
          <w:rFonts w:ascii="Times New Roman" w:hAnsi="Times New Roman" w:cs="Times New Roman"/>
          <w:sz w:val="20"/>
          <w:szCs w:val="20"/>
        </w:rPr>
        <w:t>. Грановская: «Профессиональная роль, предъявляя к человеку определенные требования, тем самым преобразует весь его облик» [1].</w:t>
      </w:r>
    </w:p>
    <w:p w:rsidR="00700A6A" w:rsidRPr="00C56240" w:rsidRDefault="00700A6A" w:rsidP="00700A6A">
      <w:pPr>
        <w:shd w:val="clear" w:color="auto" w:fill="FFFFFF"/>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К личности педагога предъявляется ряд самых серьезных требований, среди которых выделяют </w:t>
      </w:r>
      <w:r w:rsidRPr="00C56240">
        <w:rPr>
          <w:rFonts w:ascii="Times New Roman" w:hAnsi="Times New Roman" w:cs="Times New Roman"/>
          <w:iCs/>
          <w:sz w:val="20"/>
          <w:szCs w:val="20"/>
        </w:rPr>
        <w:t xml:space="preserve">главные </w:t>
      </w:r>
      <w:r w:rsidRPr="00C56240">
        <w:rPr>
          <w:rFonts w:ascii="Times New Roman" w:hAnsi="Times New Roman" w:cs="Times New Roman"/>
          <w:sz w:val="20"/>
          <w:szCs w:val="20"/>
        </w:rPr>
        <w:t xml:space="preserve">и </w:t>
      </w:r>
      <w:r w:rsidRPr="00C56240">
        <w:rPr>
          <w:rFonts w:ascii="Times New Roman" w:hAnsi="Times New Roman" w:cs="Times New Roman"/>
          <w:iCs/>
          <w:sz w:val="20"/>
          <w:szCs w:val="20"/>
        </w:rPr>
        <w:t xml:space="preserve">дополнительные. </w:t>
      </w:r>
      <w:r w:rsidRPr="00C56240">
        <w:rPr>
          <w:rFonts w:ascii="Times New Roman" w:hAnsi="Times New Roman" w:cs="Times New Roman"/>
          <w:sz w:val="20"/>
          <w:szCs w:val="20"/>
        </w:rPr>
        <w:t>Главными и постоянными требованиями являются: любовь к детям, к педагогической деятельности, наличие специальных знаний и педагогической интуиции, высокоразвитый интеллект, высокий уровень общей культуры, профессиональное владение разнообразными методами обучения и воспитания. Дополнительными требованиями, предъявляемыми педагогу, являются: общительность, артистизм, веселый нрав, хороший вкус и другие[1]. В совокупности главные и дополнительные качества и составляют индивидуальность педагога.</w:t>
      </w:r>
    </w:p>
    <w:p w:rsidR="00700A6A" w:rsidRPr="00C56240" w:rsidRDefault="00700A6A" w:rsidP="00700A6A">
      <w:pPr>
        <w:shd w:val="clear" w:color="auto" w:fill="FFFFFF"/>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В процессе профессиональной деятельности формируется профессиональная позиция педагога, которая, как отмечает </w:t>
      </w:r>
      <w:r w:rsidRPr="00C56240">
        <w:rPr>
          <w:rFonts w:ascii="Times New Roman" w:hAnsi="Times New Roman" w:cs="Times New Roman"/>
          <w:sz w:val="20"/>
          <w:szCs w:val="20"/>
          <w:lang w:val="en-US"/>
        </w:rPr>
        <w:t>P</w:t>
      </w:r>
      <w:r w:rsidRPr="00C56240">
        <w:rPr>
          <w:rFonts w:ascii="Times New Roman" w:hAnsi="Times New Roman" w:cs="Times New Roman"/>
          <w:sz w:val="20"/>
          <w:szCs w:val="20"/>
        </w:rPr>
        <w:t>.</w:t>
      </w:r>
      <w:r w:rsidRPr="00C56240">
        <w:rPr>
          <w:rFonts w:ascii="Times New Roman" w:hAnsi="Times New Roman" w:cs="Times New Roman"/>
          <w:sz w:val="20"/>
          <w:szCs w:val="20"/>
          <w:lang w:val="en-US"/>
        </w:rPr>
        <w:t>M</w:t>
      </w:r>
      <w:r w:rsidRPr="00C56240">
        <w:rPr>
          <w:rFonts w:ascii="Times New Roman" w:hAnsi="Times New Roman" w:cs="Times New Roman"/>
          <w:sz w:val="20"/>
          <w:szCs w:val="20"/>
        </w:rPr>
        <w:t xml:space="preserve">. Грановская, определяет не только реальные поступки и способ восприятия другого человека, но и ожидания окружающих. В хорошем преподавателе ожидают увидеть такие качества как сдержанность, тактичность, умение понять другого человека и т.д. Весь желаемый набор профессиональных качеств возможен только у «идеального» педагога. В реальной жизни, согласно </w:t>
      </w:r>
      <w:r w:rsidRPr="00C56240">
        <w:rPr>
          <w:rFonts w:ascii="Times New Roman" w:hAnsi="Times New Roman" w:cs="Times New Roman"/>
          <w:sz w:val="20"/>
          <w:szCs w:val="20"/>
          <w:lang w:val="en-US"/>
        </w:rPr>
        <w:t>P</w:t>
      </w:r>
      <w:r w:rsidRPr="00C56240">
        <w:rPr>
          <w:rFonts w:ascii="Times New Roman" w:hAnsi="Times New Roman" w:cs="Times New Roman"/>
          <w:sz w:val="20"/>
          <w:szCs w:val="20"/>
        </w:rPr>
        <w:t>.</w:t>
      </w:r>
      <w:r w:rsidRPr="00C56240">
        <w:rPr>
          <w:rFonts w:ascii="Times New Roman" w:hAnsi="Times New Roman" w:cs="Times New Roman"/>
          <w:sz w:val="20"/>
          <w:szCs w:val="20"/>
          <w:lang w:val="en-US"/>
        </w:rPr>
        <w:t>M</w:t>
      </w:r>
      <w:r w:rsidRPr="00C56240">
        <w:rPr>
          <w:rFonts w:ascii="Times New Roman" w:hAnsi="Times New Roman" w:cs="Times New Roman"/>
          <w:sz w:val="20"/>
          <w:szCs w:val="20"/>
        </w:rPr>
        <w:t>. Грановской, «каждый должен стремиться к сокращению дистанции между собой и идеалом», или как отмечает В.Л. Ситников, «в любом случае человек стремится к достижению внутренней гармонии» [1].</w:t>
      </w:r>
    </w:p>
    <w:p w:rsidR="00700A6A" w:rsidRPr="00C56240" w:rsidRDefault="00700A6A" w:rsidP="00700A6A">
      <w:pPr>
        <w:shd w:val="clear" w:color="auto" w:fill="FFFFFF"/>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В описанном исследовании </w:t>
      </w:r>
      <w:r w:rsidRPr="00C56240">
        <w:rPr>
          <w:rFonts w:ascii="Times New Roman" w:hAnsi="Times New Roman" w:cs="Times New Roman"/>
          <w:sz w:val="20"/>
          <w:szCs w:val="20"/>
          <w:lang w:val="en-US"/>
        </w:rPr>
        <w:t>P</w:t>
      </w:r>
      <w:r w:rsidRPr="00C56240">
        <w:rPr>
          <w:rFonts w:ascii="Times New Roman" w:hAnsi="Times New Roman" w:cs="Times New Roman"/>
          <w:sz w:val="20"/>
          <w:szCs w:val="20"/>
        </w:rPr>
        <w:t>.</w:t>
      </w:r>
      <w:r w:rsidRPr="00C56240">
        <w:rPr>
          <w:rFonts w:ascii="Times New Roman" w:hAnsi="Times New Roman" w:cs="Times New Roman"/>
          <w:sz w:val="20"/>
          <w:szCs w:val="20"/>
          <w:lang w:val="en-US"/>
        </w:rPr>
        <w:t>M</w:t>
      </w:r>
      <w:r w:rsidRPr="00C56240">
        <w:rPr>
          <w:rFonts w:ascii="Times New Roman" w:hAnsi="Times New Roman" w:cs="Times New Roman"/>
          <w:sz w:val="20"/>
          <w:szCs w:val="20"/>
        </w:rPr>
        <w:t xml:space="preserve">. </w:t>
      </w:r>
      <w:proofErr w:type="gramStart"/>
      <w:r w:rsidRPr="00C56240">
        <w:rPr>
          <w:rFonts w:ascii="Times New Roman" w:hAnsi="Times New Roman" w:cs="Times New Roman"/>
          <w:sz w:val="20"/>
          <w:szCs w:val="20"/>
        </w:rPr>
        <w:t>Грановской, которое проводилось на факультете повышения квалификации преподавателей в Петербургском государственном университете и политехническом институте, при ответе на вопрос об «идеале» преподавателя отвечающие разделились на две группы.</w:t>
      </w:r>
      <w:proofErr w:type="gramEnd"/>
      <w:r w:rsidRPr="00C56240">
        <w:rPr>
          <w:rFonts w:ascii="Times New Roman" w:hAnsi="Times New Roman" w:cs="Times New Roman"/>
          <w:sz w:val="20"/>
          <w:szCs w:val="20"/>
        </w:rPr>
        <w:t xml:space="preserve"> В первую группу вошли респонденты со стажем работы до 10 лет, во вторую - со стажем от 10 до 30 лет. Среди преподавателей первой группы 71% считало, что идеал преподавателя не изменился со времени их учебы. Их старшие коллеги из второй группы в подавляющем большинстве - 93% отмечали, что их идеал изменился. Фиксируя изменения, они выделили следующие моменты: уменьшение психологической дистанции между преподавателем и студентом, возникновение более тесных, непосредственных форм общения. Отвечая на вопрос об идеальном преподавателе, 20% респондентов не перечисляли качества педагога, а просто ссылались на высокий образец, которому они </w:t>
      </w:r>
      <w:r w:rsidRPr="00C56240">
        <w:rPr>
          <w:rFonts w:ascii="Times New Roman" w:hAnsi="Times New Roman" w:cs="Times New Roman"/>
          <w:sz w:val="20"/>
          <w:szCs w:val="20"/>
        </w:rPr>
        <w:lastRenderedPageBreak/>
        <w:t xml:space="preserve">подражают всю жизнь, описывая любимого учителя, ставшего воплощением идеала [3]. Это непроизвольное подражание связано с целостным восприятием человека. С его внешними и </w:t>
      </w:r>
      <w:proofErr w:type="spellStart"/>
      <w:r w:rsidRPr="00C56240">
        <w:rPr>
          <w:rFonts w:ascii="Times New Roman" w:hAnsi="Times New Roman" w:cs="Times New Roman"/>
          <w:sz w:val="20"/>
          <w:szCs w:val="20"/>
        </w:rPr>
        <w:t>внутрешшми</w:t>
      </w:r>
      <w:proofErr w:type="spellEnd"/>
      <w:r w:rsidRPr="00C56240">
        <w:rPr>
          <w:rFonts w:ascii="Times New Roman" w:hAnsi="Times New Roman" w:cs="Times New Roman"/>
          <w:sz w:val="20"/>
          <w:szCs w:val="20"/>
        </w:rPr>
        <w:t xml:space="preserve"> проявлениями, включая жесты, голос, манеры. </w:t>
      </w:r>
    </w:p>
    <w:p w:rsidR="00700A6A" w:rsidRPr="00C56240" w:rsidRDefault="00700A6A" w:rsidP="00700A6A">
      <w:pPr>
        <w:shd w:val="clear" w:color="auto" w:fill="FFFFFF"/>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В исследованиях С.Н. Костроминой и Л.Г. Нагаева (2001) учащиеся должны были составить образ идеального учителя, в результате которого на первое место было выдвинуто такое эмоциональное качество как искренность, а последующие места заняли такие качества как интересное объяснение, помощь в учебе, поощрение учителем самостоятельности и творчества.</w:t>
      </w:r>
    </w:p>
    <w:p w:rsidR="00700A6A" w:rsidRPr="00C56240" w:rsidRDefault="00700A6A" w:rsidP="00700A6A">
      <w:pPr>
        <w:shd w:val="clear" w:color="auto" w:fill="FFFFFF"/>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Сами же педагоги, по результатам исследований А.А. </w:t>
      </w:r>
      <w:proofErr w:type="spellStart"/>
      <w:r w:rsidRPr="00C56240">
        <w:rPr>
          <w:rFonts w:ascii="Times New Roman" w:hAnsi="Times New Roman" w:cs="Times New Roman"/>
          <w:sz w:val="20"/>
          <w:szCs w:val="20"/>
        </w:rPr>
        <w:t>Реана</w:t>
      </w:r>
      <w:proofErr w:type="spellEnd"/>
      <w:r w:rsidRPr="00C56240">
        <w:rPr>
          <w:rFonts w:ascii="Times New Roman" w:hAnsi="Times New Roman" w:cs="Times New Roman"/>
          <w:sz w:val="20"/>
          <w:szCs w:val="20"/>
        </w:rPr>
        <w:t>, представляют образ идеального педагога так: на первое место они ставят поощрение самостоятельности и творчества учащихся, справедливое поощрение и наказание, тактичность. Эмоциональный настрой не имеет решающего значения, тогда как для детей это является некой меркой, которая отражает отношение к человеку.</w:t>
      </w:r>
    </w:p>
    <w:p w:rsidR="00700A6A" w:rsidRPr="00C56240" w:rsidRDefault="00700A6A" w:rsidP="00700A6A">
      <w:pPr>
        <w:shd w:val="clear" w:color="auto" w:fill="FFFFFF"/>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Проблема </w:t>
      </w:r>
      <w:proofErr w:type="gramStart"/>
      <w:r w:rsidRPr="00C56240">
        <w:rPr>
          <w:rFonts w:ascii="Times New Roman" w:hAnsi="Times New Roman" w:cs="Times New Roman"/>
          <w:sz w:val="20"/>
          <w:szCs w:val="20"/>
        </w:rPr>
        <w:t>Я-концепции</w:t>
      </w:r>
      <w:proofErr w:type="gramEnd"/>
      <w:r w:rsidRPr="00C56240">
        <w:rPr>
          <w:rFonts w:ascii="Times New Roman" w:hAnsi="Times New Roman" w:cs="Times New Roman"/>
          <w:sz w:val="20"/>
          <w:szCs w:val="20"/>
        </w:rPr>
        <w:t xml:space="preserve"> педагога и представление об образе «идеального» преподавателя представляется достаточно интересной и актуальной. Особенно важным, по нашему мнению, является изучение эмоциональных особенностей педагогов дошкольных учреждений, так как уже отмечалось ранее, именно в дошкольном возрасте эмоции являются одним из важных </w:t>
      </w:r>
      <w:proofErr w:type="spellStart"/>
      <w:r w:rsidRPr="00C56240">
        <w:rPr>
          <w:rFonts w:ascii="Times New Roman" w:hAnsi="Times New Roman" w:cs="Times New Roman"/>
          <w:sz w:val="20"/>
          <w:szCs w:val="20"/>
        </w:rPr>
        <w:t>довербальных</w:t>
      </w:r>
      <w:proofErr w:type="spellEnd"/>
      <w:r w:rsidRPr="00C56240">
        <w:rPr>
          <w:rFonts w:ascii="Times New Roman" w:hAnsi="Times New Roman" w:cs="Times New Roman"/>
          <w:sz w:val="20"/>
          <w:szCs w:val="20"/>
        </w:rPr>
        <w:t xml:space="preserve"> сре</w:t>
      </w:r>
      <w:proofErr w:type="gramStart"/>
      <w:r w:rsidRPr="00C56240">
        <w:rPr>
          <w:rFonts w:ascii="Times New Roman" w:hAnsi="Times New Roman" w:cs="Times New Roman"/>
          <w:sz w:val="20"/>
          <w:szCs w:val="20"/>
        </w:rPr>
        <w:t>дств вз</w:t>
      </w:r>
      <w:proofErr w:type="gramEnd"/>
      <w:r w:rsidRPr="00C56240">
        <w:rPr>
          <w:rFonts w:ascii="Times New Roman" w:hAnsi="Times New Roman" w:cs="Times New Roman"/>
          <w:sz w:val="20"/>
          <w:szCs w:val="20"/>
        </w:rPr>
        <w:t>аимодействия между педагогами и детьми. Ребенок учится судить об эмоциональном состоянии другого человека по особым выразительным движениям, мимике, интонационной выразительности и воспитатель является образцом выражения эмоций. Именно воспитатель учит ребенка, как проявлять эмоции и как ими управлять. Поэтому важно то, какое место в структуре в структуре образа «Я» и идеального образа «Настоящий воспитатель» педагог отводит эмоциям, как он оценивает собственные эмоциональные особенности и собственную эмоциональную выразительность.</w:t>
      </w:r>
    </w:p>
    <w:p w:rsidR="00700A6A" w:rsidRPr="00C56240" w:rsidRDefault="00700A6A" w:rsidP="00700A6A">
      <w:pPr>
        <w:shd w:val="clear" w:color="auto" w:fill="FFFFFF"/>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iCs/>
          <w:sz w:val="20"/>
          <w:szCs w:val="20"/>
        </w:rPr>
        <w:t xml:space="preserve">В понятие «Настоящий воспитатель» мы вкладываем значения </w:t>
      </w:r>
      <w:proofErr w:type="gramStart"/>
      <w:r w:rsidRPr="00C56240">
        <w:rPr>
          <w:rFonts w:ascii="Times New Roman" w:hAnsi="Times New Roman" w:cs="Times New Roman"/>
          <w:iCs/>
          <w:sz w:val="20"/>
          <w:szCs w:val="20"/>
        </w:rPr>
        <w:t>-с</w:t>
      </w:r>
      <w:proofErr w:type="gramEnd"/>
      <w:r w:rsidRPr="00C56240">
        <w:rPr>
          <w:rFonts w:ascii="Times New Roman" w:hAnsi="Times New Roman" w:cs="Times New Roman"/>
          <w:iCs/>
          <w:sz w:val="20"/>
          <w:szCs w:val="20"/>
        </w:rPr>
        <w:t xml:space="preserve">амый лучший, профессионал, образец для подражания. </w:t>
      </w:r>
      <w:r w:rsidRPr="00C56240">
        <w:rPr>
          <w:rFonts w:ascii="Times New Roman" w:hAnsi="Times New Roman" w:cs="Times New Roman"/>
          <w:sz w:val="20"/>
          <w:szCs w:val="20"/>
        </w:rPr>
        <w:t>Образ «Идеальный воспитатель» изначально воспринимается как не реальный, пафосный. Образ же «Настоящий воспитатель» кажется реально достижимым, существующим либо в нашем воображении, либо в образе любимого когда-то педагога или нашего коллеги, которых мы считаем образцом для подражания.</w:t>
      </w:r>
    </w:p>
    <w:p w:rsidR="00700A6A" w:rsidRPr="00C56240" w:rsidRDefault="00700A6A" w:rsidP="00700A6A">
      <w:pPr>
        <w:spacing w:after="0" w:line="240" w:lineRule="auto"/>
        <w:ind w:firstLine="284"/>
        <w:rPr>
          <w:rFonts w:ascii="Times New Roman" w:hAnsi="Times New Roman" w:cs="Times New Roman"/>
          <w:sz w:val="20"/>
          <w:szCs w:val="20"/>
        </w:rPr>
      </w:pPr>
    </w:p>
    <w:p w:rsidR="00700A6A" w:rsidRPr="00C56240" w:rsidRDefault="00700A6A" w:rsidP="00700A6A">
      <w:pPr>
        <w:spacing w:after="0" w:line="240" w:lineRule="auto"/>
        <w:ind w:firstLine="284"/>
        <w:jc w:val="center"/>
        <w:rPr>
          <w:rFonts w:ascii="Times New Roman" w:hAnsi="Times New Roman" w:cs="Times New Roman"/>
          <w:sz w:val="20"/>
          <w:szCs w:val="20"/>
        </w:rPr>
      </w:pPr>
      <w:r w:rsidRPr="00C56240">
        <w:rPr>
          <w:rFonts w:ascii="Times New Roman" w:hAnsi="Times New Roman" w:cs="Times New Roman"/>
          <w:sz w:val="20"/>
          <w:szCs w:val="20"/>
        </w:rPr>
        <w:t>СПИСОК ЛИТЕРАТУРЫ</w:t>
      </w:r>
    </w:p>
    <w:p w:rsidR="00700A6A" w:rsidRPr="00C56240" w:rsidRDefault="00700A6A" w:rsidP="00434BB5">
      <w:pPr>
        <w:widowControl w:val="0"/>
        <w:numPr>
          <w:ilvl w:val="0"/>
          <w:numId w:val="4"/>
        </w:numPr>
        <w:shd w:val="clear" w:color="auto" w:fill="FFFFFF"/>
        <w:tabs>
          <w:tab w:val="left" w:pos="504"/>
        </w:tabs>
        <w:autoSpaceDE w:val="0"/>
        <w:autoSpaceDN w:val="0"/>
        <w:adjustRightInd w:val="0"/>
        <w:spacing w:after="0" w:line="240" w:lineRule="auto"/>
        <w:ind w:left="0"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Асанов А.Ю. Основы генетики и наследственные нарушения развития у детей / А.Ю. Асанов, Н.С. </w:t>
      </w:r>
      <w:proofErr w:type="spellStart"/>
      <w:r w:rsidRPr="00C56240">
        <w:rPr>
          <w:rFonts w:ascii="Times New Roman" w:hAnsi="Times New Roman" w:cs="Times New Roman"/>
          <w:sz w:val="20"/>
          <w:szCs w:val="20"/>
        </w:rPr>
        <w:t>Демикова</w:t>
      </w:r>
      <w:proofErr w:type="spellEnd"/>
      <w:r w:rsidRPr="00C56240">
        <w:rPr>
          <w:rFonts w:ascii="Times New Roman" w:hAnsi="Times New Roman" w:cs="Times New Roman"/>
          <w:sz w:val="20"/>
          <w:szCs w:val="20"/>
        </w:rPr>
        <w:t>, С.А. Морозов; Под ред. А.Ю. Асанова.  М. Издательский центр «Академия», 2003. С.170-191.</w:t>
      </w:r>
    </w:p>
    <w:p w:rsidR="00700A6A" w:rsidRPr="00C56240" w:rsidRDefault="00700A6A" w:rsidP="00434BB5">
      <w:pPr>
        <w:widowControl w:val="0"/>
        <w:numPr>
          <w:ilvl w:val="0"/>
          <w:numId w:val="4"/>
        </w:numPr>
        <w:shd w:val="clear" w:color="auto" w:fill="FFFFFF"/>
        <w:tabs>
          <w:tab w:val="left" w:pos="514"/>
        </w:tabs>
        <w:autoSpaceDE w:val="0"/>
        <w:autoSpaceDN w:val="0"/>
        <w:adjustRightInd w:val="0"/>
        <w:spacing w:after="0" w:line="240" w:lineRule="auto"/>
        <w:ind w:left="0" w:firstLine="284"/>
        <w:jc w:val="both"/>
        <w:rPr>
          <w:rFonts w:ascii="Times New Roman" w:hAnsi="Times New Roman" w:cs="Times New Roman"/>
          <w:sz w:val="20"/>
          <w:szCs w:val="20"/>
        </w:rPr>
      </w:pPr>
      <w:r w:rsidRPr="00C56240">
        <w:rPr>
          <w:rFonts w:ascii="Times New Roman" w:hAnsi="Times New Roman" w:cs="Times New Roman"/>
          <w:sz w:val="20"/>
          <w:szCs w:val="20"/>
        </w:rPr>
        <w:lastRenderedPageBreak/>
        <w:t xml:space="preserve">Басова Н.В. Педагогика и практическая психология / Н.В. </w:t>
      </w:r>
      <w:proofErr w:type="spellStart"/>
      <w:r w:rsidRPr="00C56240">
        <w:rPr>
          <w:rFonts w:ascii="Times New Roman" w:hAnsi="Times New Roman" w:cs="Times New Roman"/>
          <w:sz w:val="20"/>
          <w:szCs w:val="20"/>
        </w:rPr>
        <w:t>Добрович</w:t>
      </w:r>
      <w:proofErr w:type="spellEnd"/>
      <w:r w:rsidRPr="00C56240">
        <w:rPr>
          <w:rFonts w:ascii="Times New Roman" w:hAnsi="Times New Roman" w:cs="Times New Roman"/>
          <w:sz w:val="20"/>
          <w:szCs w:val="20"/>
        </w:rPr>
        <w:t xml:space="preserve"> А.Б. Воспитателю о психологии и психогигиене общения / А.Б. </w:t>
      </w:r>
      <w:proofErr w:type="spellStart"/>
      <w:r w:rsidRPr="00C56240">
        <w:rPr>
          <w:rFonts w:ascii="Times New Roman" w:hAnsi="Times New Roman" w:cs="Times New Roman"/>
          <w:sz w:val="20"/>
          <w:szCs w:val="20"/>
        </w:rPr>
        <w:t>Добрович</w:t>
      </w:r>
      <w:proofErr w:type="spellEnd"/>
      <w:r w:rsidRPr="00C56240">
        <w:rPr>
          <w:rFonts w:ascii="Times New Roman" w:hAnsi="Times New Roman" w:cs="Times New Roman"/>
          <w:sz w:val="20"/>
          <w:szCs w:val="20"/>
        </w:rPr>
        <w:t>. М. 2007. 175с.</w:t>
      </w:r>
    </w:p>
    <w:p w:rsidR="00700A6A" w:rsidRPr="00C56240" w:rsidRDefault="00700A6A" w:rsidP="00434BB5">
      <w:pPr>
        <w:widowControl w:val="0"/>
        <w:numPr>
          <w:ilvl w:val="0"/>
          <w:numId w:val="4"/>
        </w:numPr>
        <w:shd w:val="clear" w:color="auto" w:fill="FFFFFF"/>
        <w:tabs>
          <w:tab w:val="left" w:pos="523"/>
        </w:tabs>
        <w:autoSpaceDE w:val="0"/>
        <w:autoSpaceDN w:val="0"/>
        <w:adjustRightInd w:val="0"/>
        <w:spacing w:after="0" w:line="240" w:lineRule="auto"/>
        <w:ind w:left="0" w:firstLine="284"/>
        <w:jc w:val="both"/>
        <w:rPr>
          <w:rFonts w:ascii="Times New Roman" w:hAnsi="Times New Roman" w:cs="Times New Roman"/>
          <w:sz w:val="20"/>
          <w:szCs w:val="20"/>
        </w:rPr>
      </w:pPr>
      <w:r w:rsidRPr="00C56240">
        <w:rPr>
          <w:rFonts w:ascii="Times New Roman" w:hAnsi="Times New Roman" w:cs="Times New Roman"/>
          <w:sz w:val="20"/>
          <w:szCs w:val="20"/>
        </w:rPr>
        <w:t>Ежкова Н.С. Дошкольный возраст: образование с учетом эмоционального компонента  / Н. С. Ежкова. // Дошкольное воспитание. №8. 2004. С. 65-70</w:t>
      </w:r>
    </w:p>
    <w:p w:rsidR="00700A6A" w:rsidRPr="00C56240" w:rsidRDefault="00700A6A" w:rsidP="00434BB5">
      <w:pPr>
        <w:widowControl w:val="0"/>
        <w:numPr>
          <w:ilvl w:val="0"/>
          <w:numId w:val="4"/>
        </w:numPr>
        <w:shd w:val="clear" w:color="auto" w:fill="FFFFFF"/>
        <w:tabs>
          <w:tab w:val="left" w:pos="499"/>
        </w:tabs>
        <w:autoSpaceDE w:val="0"/>
        <w:autoSpaceDN w:val="0"/>
        <w:adjustRightInd w:val="0"/>
        <w:spacing w:after="0" w:line="240" w:lineRule="auto"/>
        <w:ind w:left="0"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Смирнова Е.О. Основные направления исследований в Психологическом институте: Генезис общения ребенка от рождения до 7лет в исследованиях сотрудников Психологического института. / Е.О. Смирнова. //Вопросы психологии. </w:t>
      </w:r>
      <w:r w:rsidR="00A45011" w:rsidRPr="00C56240">
        <w:rPr>
          <w:rFonts w:ascii="Times New Roman" w:hAnsi="Times New Roman" w:cs="Times New Roman"/>
          <w:sz w:val="20"/>
          <w:szCs w:val="20"/>
        </w:rPr>
        <w:t>Март</w:t>
      </w:r>
      <w:r w:rsidRPr="00C56240">
        <w:rPr>
          <w:rFonts w:ascii="Times New Roman" w:hAnsi="Times New Roman" w:cs="Times New Roman"/>
          <w:sz w:val="20"/>
          <w:szCs w:val="20"/>
        </w:rPr>
        <w:t>-апрель 2004. № 2. 54 с.</w:t>
      </w:r>
    </w:p>
    <w:p w:rsidR="00700A6A" w:rsidRDefault="00700A6A" w:rsidP="00700A6A">
      <w:pPr>
        <w:widowControl w:val="0"/>
        <w:shd w:val="clear" w:color="auto" w:fill="FFFFFF"/>
        <w:tabs>
          <w:tab w:val="left" w:pos="499"/>
        </w:tabs>
        <w:autoSpaceDE w:val="0"/>
        <w:autoSpaceDN w:val="0"/>
        <w:adjustRightInd w:val="0"/>
        <w:spacing w:after="0" w:line="240" w:lineRule="auto"/>
        <w:jc w:val="both"/>
        <w:rPr>
          <w:rFonts w:ascii="Times New Roman" w:hAnsi="Times New Roman" w:cs="Times New Roman"/>
          <w:sz w:val="20"/>
          <w:szCs w:val="20"/>
          <w:lang w:val="en-US"/>
        </w:rPr>
      </w:pPr>
    </w:p>
    <w:p w:rsidR="00700A6A" w:rsidRDefault="00700A6A" w:rsidP="00700A6A">
      <w:pPr>
        <w:widowControl w:val="0"/>
        <w:shd w:val="clear" w:color="auto" w:fill="FFFFFF"/>
        <w:tabs>
          <w:tab w:val="left" w:pos="499"/>
        </w:tabs>
        <w:autoSpaceDE w:val="0"/>
        <w:autoSpaceDN w:val="0"/>
        <w:adjustRightInd w:val="0"/>
        <w:spacing w:after="0" w:line="240" w:lineRule="auto"/>
        <w:jc w:val="both"/>
        <w:rPr>
          <w:rFonts w:ascii="Times New Roman" w:hAnsi="Times New Roman" w:cs="Times New Roman"/>
          <w:sz w:val="20"/>
          <w:szCs w:val="20"/>
          <w:lang w:val="en-US"/>
        </w:rPr>
      </w:pPr>
    </w:p>
    <w:p w:rsidR="00700A6A" w:rsidRDefault="00700A6A" w:rsidP="00700A6A">
      <w:pPr>
        <w:widowControl w:val="0"/>
        <w:shd w:val="clear" w:color="auto" w:fill="FFFFFF"/>
        <w:tabs>
          <w:tab w:val="left" w:pos="499"/>
        </w:tabs>
        <w:autoSpaceDE w:val="0"/>
        <w:autoSpaceDN w:val="0"/>
        <w:adjustRightInd w:val="0"/>
        <w:spacing w:after="0" w:line="240" w:lineRule="auto"/>
        <w:jc w:val="both"/>
        <w:rPr>
          <w:rFonts w:ascii="Times New Roman" w:hAnsi="Times New Roman" w:cs="Times New Roman"/>
          <w:sz w:val="20"/>
          <w:szCs w:val="20"/>
          <w:lang w:val="en-US"/>
        </w:rPr>
      </w:pPr>
    </w:p>
    <w:p w:rsidR="00700A6A" w:rsidRDefault="00700A6A" w:rsidP="00700A6A">
      <w:pPr>
        <w:widowControl w:val="0"/>
        <w:shd w:val="clear" w:color="auto" w:fill="FFFFFF"/>
        <w:tabs>
          <w:tab w:val="left" w:pos="499"/>
        </w:tabs>
        <w:autoSpaceDE w:val="0"/>
        <w:autoSpaceDN w:val="0"/>
        <w:adjustRightInd w:val="0"/>
        <w:spacing w:after="0" w:line="240" w:lineRule="auto"/>
        <w:jc w:val="both"/>
        <w:rPr>
          <w:rFonts w:ascii="Times New Roman" w:hAnsi="Times New Roman" w:cs="Times New Roman"/>
          <w:sz w:val="20"/>
          <w:szCs w:val="20"/>
          <w:lang w:val="en-US"/>
        </w:rPr>
      </w:pPr>
    </w:p>
    <w:p w:rsidR="00A548A9" w:rsidRPr="00A548A9" w:rsidRDefault="00A548A9" w:rsidP="00A548A9">
      <w:pPr>
        <w:spacing w:after="0" w:line="240" w:lineRule="auto"/>
        <w:ind w:firstLine="284"/>
        <w:rPr>
          <w:rFonts w:ascii="Times New Roman" w:hAnsi="Times New Roman" w:cs="Times New Roman"/>
          <w:b/>
          <w:sz w:val="20"/>
          <w:szCs w:val="20"/>
          <w:lang w:val="uk-UA"/>
        </w:rPr>
      </w:pPr>
      <w:r w:rsidRPr="00A548A9">
        <w:rPr>
          <w:rFonts w:ascii="Times New Roman" w:hAnsi="Times New Roman" w:cs="Times New Roman"/>
          <w:b/>
          <w:sz w:val="20"/>
          <w:szCs w:val="20"/>
          <w:lang w:val="uk-UA"/>
        </w:rPr>
        <w:t>В. В.</w:t>
      </w:r>
      <w:r w:rsidRPr="00A548A9">
        <w:rPr>
          <w:rFonts w:ascii="Times New Roman" w:hAnsi="Times New Roman" w:cs="Times New Roman"/>
          <w:b/>
          <w:sz w:val="20"/>
          <w:szCs w:val="20"/>
        </w:rPr>
        <w:t xml:space="preserve"> Воробьева</w:t>
      </w:r>
      <w:r w:rsidRPr="00A548A9">
        <w:rPr>
          <w:rFonts w:ascii="Times New Roman" w:hAnsi="Times New Roman" w:cs="Times New Roman"/>
          <w:b/>
          <w:sz w:val="20"/>
          <w:szCs w:val="20"/>
          <w:lang w:val="uk-UA"/>
        </w:rPr>
        <w:t xml:space="preserve"> </w:t>
      </w:r>
    </w:p>
    <w:p w:rsidR="00A548A9" w:rsidRPr="00A548A9" w:rsidRDefault="00A548A9" w:rsidP="00A548A9">
      <w:pPr>
        <w:spacing w:after="0" w:line="240" w:lineRule="auto"/>
        <w:ind w:firstLine="284"/>
        <w:rPr>
          <w:rFonts w:ascii="Times New Roman" w:hAnsi="Times New Roman" w:cs="Times New Roman"/>
          <w:sz w:val="20"/>
          <w:szCs w:val="20"/>
        </w:rPr>
      </w:pPr>
      <w:r w:rsidRPr="00A548A9">
        <w:rPr>
          <w:rFonts w:ascii="Times New Roman" w:hAnsi="Times New Roman" w:cs="Times New Roman"/>
          <w:sz w:val="20"/>
          <w:szCs w:val="20"/>
        </w:rPr>
        <w:t>Научный руководитель:</w:t>
      </w:r>
      <w:r w:rsidR="00073B2E" w:rsidRPr="00073B2E">
        <w:rPr>
          <w:rFonts w:ascii="Times New Roman" w:hAnsi="Times New Roman" w:cs="Times New Roman"/>
          <w:b/>
          <w:sz w:val="20"/>
          <w:szCs w:val="20"/>
        </w:rPr>
        <w:t xml:space="preserve"> </w:t>
      </w:r>
      <w:r w:rsidR="00073B2E" w:rsidRPr="00A548A9">
        <w:rPr>
          <w:rFonts w:ascii="Times New Roman" w:hAnsi="Times New Roman" w:cs="Times New Roman"/>
          <w:b/>
          <w:sz w:val="20"/>
          <w:szCs w:val="20"/>
        </w:rPr>
        <w:t>И. Ю.</w:t>
      </w:r>
      <w:r w:rsidRPr="00A548A9">
        <w:rPr>
          <w:rFonts w:ascii="Times New Roman" w:hAnsi="Times New Roman" w:cs="Times New Roman"/>
          <w:sz w:val="20"/>
          <w:szCs w:val="20"/>
        </w:rPr>
        <w:t xml:space="preserve"> </w:t>
      </w:r>
      <w:proofErr w:type="spellStart"/>
      <w:r w:rsidRPr="00A548A9">
        <w:rPr>
          <w:rFonts w:ascii="Times New Roman" w:hAnsi="Times New Roman" w:cs="Times New Roman"/>
          <w:b/>
          <w:sz w:val="20"/>
          <w:szCs w:val="20"/>
        </w:rPr>
        <w:t>Кадацких</w:t>
      </w:r>
      <w:proofErr w:type="spellEnd"/>
      <w:r w:rsidRPr="00A548A9">
        <w:rPr>
          <w:rFonts w:ascii="Times New Roman" w:hAnsi="Times New Roman" w:cs="Times New Roman"/>
          <w:sz w:val="20"/>
          <w:szCs w:val="20"/>
        </w:rPr>
        <w:t>, канд. </w:t>
      </w:r>
      <w:proofErr w:type="spellStart"/>
      <w:r w:rsidRPr="00A548A9">
        <w:rPr>
          <w:rFonts w:ascii="Times New Roman" w:hAnsi="Times New Roman" w:cs="Times New Roman"/>
          <w:sz w:val="20"/>
          <w:szCs w:val="20"/>
        </w:rPr>
        <w:t>психол</w:t>
      </w:r>
      <w:proofErr w:type="spellEnd"/>
      <w:r w:rsidRPr="00A548A9">
        <w:rPr>
          <w:rFonts w:ascii="Times New Roman" w:hAnsi="Times New Roman" w:cs="Times New Roman"/>
          <w:sz w:val="20"/>
          <w:szCs w:val="20"/>
          <w:lang w:val="uk-UA"/>
        </w:rPr>
        <w:t xml:space="preserve">. наук, доцент </w:t>
      </w:r>
    </w:p>
    <w:p w:rsidR="00A548A9" w:rsidRPr="00A548A9" w:rsidRDefault="00A548A9" w:rsidP="00A548A9">
      <w:pPr>
        <w:spacing w:after="0" w:line="240" w:lineRule="auto"/>
        <w:ind w:firstLine="284"/>
        <w:rPr>
          <w:rFonts w:ascii="Times New Roman" w:hAnsi="Times New Roman" w:cs="Times New Roman"/>
          <w:sz w:val="20"/>
          <w:szCs w:val="20"/>
          <w:lang w:val="uk-UA"/>
        </w:rPr>
      </w:pPr>
      <w:r w:rsidRPr="00A548A9">
        <w:rPr>
          <w:rFonts w:ascii="Times New Roman" w:hAnsi="Times New Roman" w:cs="Times New Roman"/>
          <w:sz w:val="20"/>
          <w:szCs w:val="20"/>
        </w:rPr>
        <w:t>Филиал</w:t>
      </w:r>
      <w:r w:rsidRPr="00A548A9">
        <w:rPr>
          <w:rFonts w:ascii="Times New Roman" w:hAnsi="Times New Roman" w:cs="Times New Roman"/>
          <w:sz w:val="20"/>
          <w:szCs w:val="20"/>
          <w:lang w:val="uk-UA"/>
        </w:rPr>
        <w:t xml:space="preserve"> </w:t>
      </w:r>
      <w:r w:rsidRPr="00A548A9">
        <w:rPr>
          <w:rFonts w:ascii="Times New Roman" w:hAnsi="Times New Roman" w:cs="Times New Roman"/>
          <w:sz w:val="20"/>
          <w:szCs w:val="20"/>
        </w:rPr>
        <w:t>АНОО ВО «ВЭПИ»</w:t>
      </w:r>
      <w:r w:rsidRPr="00A548A9">
        <w:rPr>
          <w:rFonts w:ascii="Times New Roman" w:hAnsi="Times New Roman" w:cs="Times New Roman"/>
          <w:sz w:val="20"/>
          <w:szCs w:val="20"/>
          <w:lang w:val="uk-UA"/>
        </w:rPr>
        <w:t xml:space="preserve">,  г. </w:t>
      </w:r>
      <w:r w:rsidRPr="00A548A9">
        <w:rPr>
          <w:rFonts w:ascii="Times New Roman" w:hAnsi="Times New Roman" w:cs="Times New Roman"/>
          <w:sz w:val="20"/>
          <w:szCs w:val="20"/>
        </w:rPr>
        <w:t>Старый Оскол</w:t>
      </w:r>
    </w:p>
    <w:p w:rsidR="00A548A9" w:rsidRPr="00A548A9" w:rsidRDefault="00A548A9" w:rsidP="00A548A9">
      <w:pPr>
        <w:spacing w:after="0" w:line="240" w:lineRule="auto"/>
        <w:ind w:firstLine="284"/>
        <w:rPr>
          <w:rFonts w:ascii="Times New Roman" w:hAnsi="Times New Roman" w:cs="Times New Roman"/>
          <w:sz w:val="20"/>
          <w:szCs w:val="20"/>
          <w:lang w:val="uk-UA"/>
        </w:rPr>
      </w:pPr>
    </w:p>
    <w:p w:rsidR="00A548A9" w:rsidRPr="00A548A9" w:rsidRDefault="00A548A9" w:rsidP="00A548A9">
      <w:pPr>
        <w:spacing w:after="0" w:line="240" w:lineRule="auto"/>
        <w:ind w:firstLine="284"/>
        <w:jc w:val="center"/>
        <w:rPr>
          <w:rFonts w:ascii="Times New Roman" w:hAnsi="Times New Roman" w:cs="Times New Roman"/>
          <w:b/>
          <w:sz w:val="20"/>
          <w:szCs w:val="20"/>
        </w:rPr>
      </w:pPr>
      <w:r w:rsidRPr="00A548A9">
        <w:rPr>
          <w:rFonts w:ascii="Times New Roman" w:hAnsi="Times New Roman" w:cs="Times New Roman"/>
          <w:b/>
          <w:sz w:val="20"/>
          <w:szCs w:val="20"/>
        </w:rPr>
        <w:t>ИНТЕРНЕТ КАК СПОСОБ ИЗБЕЖАТЬ ОДИНОЧ</w:t>
      </w:r>
      <w:r>
        <w:rPr>
          <w:rFonts w:ascii="Times New Roman" w:hAnsi="Times New Roman" w:cs="Times New Roman"/>
          <w:b/>
          <w:sz w:val="20"/>
          <w:szCs w:val="20"/>
        </w:rPr>
        <w:t>ЕСТВА И ПОЧЕМУ ЭТО НЕ РАБОТАЕТ</w:t>
      </w:r>
    </w:p>
    <w:p w:rsidR="00A548A9" w:rsidRPr="00A548A9" w:rsidRDefault="00A548A9" w:rsidP="00A548A9">
      <w:pPr>
        <w:spacing w:after="0" w:line="240" w:lineRule="auto"/>
        <w:ind w:firstLine="284"/>
        <w:rPr>
          <w:rFonts w:ascii="Times New Roman" w:hAnsi="Times New Roman" w:cs="Times New Roman"/>
          <w:sz w:val="20"/>
          <w:szCs w:val="20"/>
        </w:rPr>
      </w:pPr>
    </w:p>
    <w:p w:rsidR="00A548A9" w:rsidRPr="00A548A9" w:rsidRDefault="00A548A9" w:rsidP="00A548A9">
      <w:pPr>
        <w:spacing w:after="0" w:line="240" w:lineRule="auto"/>
        <w:ind w:firstLine="284"/>
        <w:rPr>
          <w:rFonts w:ascii="Times New Roman" w:hAnsi="Times New Roman" w:cs="Times New Roman"/>
          <w:sz w:val="20"/>
          <w:szCs w:val="20"/>
        </w:rPr>
      </w:pPr>
      <w:r w:rsidRPr="00A548A9">
        <w:rPr>
          <w:rFonts w:ascii="Times New Roman" w:hAnsi="Times New Roman" w:cs="Times New Roman"/>
          <w:sz w:val="20"/>
          <w:szCs w:val="20"/>
        </w:rPr>
        <w:t>В данной статье рассматриваются различные взгляды психологов на феномен одиночества и его возможную связь с массовым использованием сети Интернет.</w:t>
      </w:r>
    </w:p>
    <w:p w:rsidR="00A548A9" w:rsidRPr="00A548A9" w:rsidRDefault="00A548A9" w:rsidP="00A548A9">
      <w:pPr>
        <w:spacing w:after="0" w:line="240" w:lineRule="auto"/>
        <w:ind w:firstLine="284"/>
        <w:rPr>
          <w:rFonts w:ascii="Times New Roman" w:hAnsi="Times New Roman" w:cs="Times New Roman"/>
          <w:sz w:val="20"/>
          <w:szCs w:val="20"/>
        </w:rPr>
      </w:pPr>
      <w:r w:rsidRPr="00A548A9">
        <w:rPr>
          <w:rFonts w:ascii="Times New Roman" w:hAnsi="Times New Roman" w:cs="Times New Roman"/>
          <w:sz w:val="20"/>
          <w:szCs w:val="20"/>
        </w:rPr>
        <w:t xml:space="preserve">Ключевые слова: одиночество, Интернет. </w:t>
      </w:r>
    </w:p>
    <w:p w:rsidR="00A548A9" w:rsidRPr="00276F15" w:rsidRDefault="00A548A9" w:rsidP="00A548A9">
      <w:pPr>
        <w:spacing w:after="0" w:line="240" w:lineRule="auto"/>
        <w:ind w:firstLine="284"/>
        <w:rPr>
          <w:rFonts w:ascii="Times New Roman" w:hAnsi="Times New Roman" w:cs="Times New Roman"/>
          <w:sz w:val="20"/>
          <w:szCs w:val="20"/>
        </w:rPr>
      </w:pP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 xml:space="preserve">Проблема одиночества была и будет актуальна для людей всегда. Казалось бы, развитие медиа и Интернет должны были избавить нас от нехватки общения, но этого не произошло. </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 xml:space="preserve">С. Маргулис и В. </w:t>
      </w:r>
      <w:proofErr w:type="spellStart"/>
      <w:r w:rsidRPr="00A548A9">
        <w:rPr>
          <w:rFonts w:ascii="Times New Roman" w:hAnsi="Times New Roman" w:cs="Times New Roman"/>
          <w:sz w:val="20"/>
          <w:szCs w:val="20"/>
        </w:rPr>
        <w:t>Дерлега</w:t>
      </w:r>
      <w:proofErr w:type="spellEnd"/>
      <w:r w:rsidRPr="00A548A9">
        <w:rPr>
          <w:rFonts w:ascii="Times New Roman" w:hAnsi="Times New Roman" w:cs="Times New Roman"/>
          <w:sz w:val="20"/>
          <w:szCs w:val="20"/>
        </w:rPr>
        <w:t xml:space="preserve"> определяют одиночество, как негативное переживание, связанное с объективным или субъективным отсутствием доверительных отношений, близкого общения, «интимности» [1].</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В то же время, выразитель социологического подхода, К. </w:t>
      </w:r>
      <w:proofErr w:type="spellStart"/>
      <w:r w:rsidRPr="00A548A9">
        <w:rPr>
          <w:rFonts w:ascii="Times New Roman" w:hAnsi="Times New Roman" w:cs="Times New Roman"/>
          <w:sz w:val="20"/>
          <w:szCs w:val="20"/>
        </w:rPr>
        <w:t>Боумен</w:t>
      </w:r>
      <w:proofErr w:type="spellEnd"/>
      <w:r w:rsidRPr="00A548A9">
        <w:rPr>
          <w:rFonts w:ascii="Times New Roman" w:hAnsi="Times New Roman" w:cs="Times New Roman"/>
          <w:sz w:val="20"/>
          <w:szCs w:val="20"/>
        </w:rPr>
        <w:t xml:space="preserve"> утверждает, что одиночество это «нормативное» переживание современного индустриального общества. Он связывает переживание одиночества с общим увеличением мобильности людей и ослаблением связей в первичной группе. Д. </w:t>
      </w:r>
      <w:proofErr w:type="spellStart"/>
      <w:r w:rsidRPr="00A548A9">
        <w:rPr>
          <w:rFonts w:ascii="Times New Roman" w:hAnsi="Times New Roman" w:cs="Times New Roman"/>
          <w:sz w:val="20"/>
          <w:szCs w:val="20"/>
        </w:rPr>
        <w:t>Рисмен</w:t>
      </w:r>
      <w:proofErr w:type="spellEnd"/>
      <w:r w:rsidRPr="00A548A9">
        <w:rPr>
          <w:rFonts w:ascii="Times New Roman" w:hAnsi="Times New Roman" w:cs="Times New Roman"/>
          <w:sz w:val="20"/>
          <w:szCs w:val="20"/>
        </w:rPr>
        <w:t xml:space="preserve"> </w:t>
      </w:r>
      <w:proofErr w:type="gramStart"/>
      <w:r w:rsidRPr="00A548A9">
        <w:rPr>
          <w:rFonts w:ascii="Times New Roman" w:hAnsi="Times New Roman" w:cs="Times New Roman"/>
          <w:sz w:val="20"/>
          <w:szCs w:val="20"/>
        </w:rPr>
        <w:t>в последствии</w:t>
      </w:r>
      <w:proofErr w:type="gramEnd"/>
      <w:r w:rsidRPr="00A548A9">
        <w:rPr>
          <w:rFonts w:ascii="Times New Roman" w:hAnsi="Times New Roman" w:cs="Times New Roman"/>
          <w:sz w:val="20"/>
          <w:szCs w:val="20"/>
        </w:rPr>
        <w:t xml:space="preserve"> назвал современное общество «одинокой толпой». В «одинокой толпе» общение принимает характер обмена сухой информацией, интеллектуализации, ухода от эмоционального контакта. Появляется пресыщение социальными контактами, но при этом потребность в общении, (потребности в любви и доверии по А. </w:t>
      </w:r>
      <w:proofErr w:type="spellStart"/>
      <w:r w:rsidRPr="00A548A9">
        <w:rPr>
          <w:rFonts w:ascii="Times New Roman" w:hAnsi="Times New Roman" w:cs="Times New Roman"/>
          <w:sz w:val="20"/>
          <w:szCs w:val="20"/>
        </w:rPr>
        <w:t>Маслоу</w:t>
      </w:r>
      <w:proofErr w:type="spellEnd"/>
      <w:r w:rsidRPr="00A548A9">
        <w:rPr>
          <w:rFonts w:ascii="Times New Roman" w:hAnsi="Times New Roman" w:cs="Times New Roman"/>
          <w:sz w:val="20"/>
          <w:szCs w:val="20"/>
        </w:rPr>
        <w:t xml:space="preserve">) не удовлетворяется. </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lastRenderedPageBreak/>
        <w:t xml:space="preserve">В такой толпе зачастую люди перестают выражать свое Я для Других, то есть Другие видят не-Я, из-за чего общение не может быть по-настоящему искренним и доверительным. Таким </w:t>
      </w:r>
      <w:proofErr w:type="gramStart"/>
      <w:r w:rsidRPr="00A548A9">
        <w:rPr>
          <w:rFonts w:ascii="Times New Roman" w:hAnsi="Times New Roman" w:cs="Times New Roman"/>
          <w:sz w:val="20"/>
          <w:szCs w:val="20"/>
        </w:rPr>
        <w:t>образом</w:t>
      </w:r>
      <w:proofErr w:type="gramEnd"/>
      <w:r w:rsidRPr="00A548A9">
        <w:rPr>
          <w:rFonts w:ascii="Times New Roman" w:hAnsi="Times New Roman" w:cs="Times New Roman"/>
          <w:sz w:val="20"/>
          <w:szCs w:val="20"/>
        </w:rPr>
        <w:t xml:space="preserve"> появляется коммуникативное отчуждение [2].</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 xml:space="preserve">К. </w:t>
      </w:r>
      <w:proofErr w:type="spellStart"/>
      <w:r w:rsidRPr="00A548A9">
        <w:rPr>
          <w:rFonts w:ascii="Times New Roman" w:hAnsi="Times New Roman" w:cs="Times New Roman"/>
          <w:sz w:val="20"/>
          <w:szCs w:val="20"/>
        </w:rPr>
        <w:t>Мустакас</w:t>
      </w:r>
      <w:proofErr w:type="spellEnd"/>
      <w:r w:rsidRPr="00A548A9">
        <w:rPr>
          <w:rFonts w:ascii="Times New Roman" w:hAnsi="Times New Roman" w:cs="Times New Roman"/>
          <w:sz w:val="20"/>
          <w:szCs w:val="20"/>
        </w:rPr>
        <w:t xml:space="preserve"> утверждал, что то, что исследователи называют негативным одиночеством, есть только «суета одиночества», а истинное, экзистенциальное одиночество – это принятие конечности жизни и тотального одиночества в рождении и в смерти, отказ от страха перед лицом Вечности [3].</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Люди бегут от «суеты одиночества» в коллектив и попадают в «одинокую толпу», отказываясь от эмоционального общения в пользу информации. Однако, согласно теории К. </w:t>
      </w:r>
      <w:proofErr w:type="spellStart"/>
      <w:r w:rsidRPr="00A548A9">
        <w:rPr>
          <w:rFonts w:ascii="Times New Roman" w:hAnsi="Times New Roman" w:cs="Times New Roman"/>
          <w:sz w:val="20"/>
          <w:szCs w:val="20"/>
        </w:rPr>
        <w:t>Мустакаса</w:t>
      </w:r>
      <w:proofErr w:type="spellEnd"/>
      <w:r w:rsidRPr="00A548A9">
        <w:rPr>
          <w:rFonts w:ascii="Times New Roman" w:hAnsi="Times New Roman" w:cs="Times New Roman"/>
          <w:sz w:val="20"/>
          <w:szCs w:val="20"/>
        </w:rPr>
        <w:t xml:space="preserve">, только принятие своего одиночества может помочь человеку. </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Осознание экзистенциальной изоляции требует определенного мужества, осознания себя как единственного ответственного за свою жизнь и самореализацию [4].</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 xml:space="preserve">Но в современном мире у людей появилась возможность сбежать от одиночества не только в коллектив, но и в социальные сети или </w:t>
      </w:r>
      <w:r w:rsidRPr="00A548A9">
        <w:rPr>
          <w:rFonts w:ascii="Times New Roman" w:hAnsi="Times New Roman" w:cs="Times New Roman"/>
          <w:sz w:val="20"/>
          <w:szCs w:val="20"/>
          <w:lang w:val="en-US"/>
        </w:rPr>
        <w:t>online</w:t>
      </w:r>
      <w:r w:rsidRPr="00A548A9">
        <w:rPr>
          <w:rFonts w:ascii="Times New Roman" w:hAnsi="Times New Roman" w:cs="Times New Roman"/>
          <w:sz w:val="20"/>
          <w:szCs w:val="20"/>
        </w:rPr>
        <w:t xml:space="preserve">-игры. </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 xml:space="preserve">В случае с сетью Интернет нельзя говорить однозначно – негативно или позитивно она сказывается на обществе. Сеть Интернет – это лишь средство, важно то, как его будут использовать. </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 xml:space="preserve">Появление </w:t>
      </w:r>
      <w:proofErr w:type="gramStart"/>
      <w:r w:rsidRPr="00A548A9">
        <w:rPr>
          <w:rFonts w:ascii="Times New Roman" w:hAnsi="Times New Roman" w:cs="Times New Roman"/>
          <w:sz w:val="20"/>
          <w:szCs w:val="20"/>
        </w:rPr>
        <w:t>Интернет-зависимости</w:t>
      </w:r>
      <w:proofErr w:type="gramEnd"/>
      <w:r w:rsidRPr="00A548A9">
        <w:rPr>
          <w:rFonts w:ascii="Times New Roman" w:hAnsi="Times New Roman" w:cs="Times New Roman"/>
          <w:sz w:val="20"/>
          <w:szCs w:val="20"/>
        </w:rPr>
        <w:t xml:space="preserve"> стало негативным следствием неправильного использования сети Интернет. Так, Н. В. Чудова в своих исследованиях доказала, что пользователи, которые </w:t>
      </w:r>
      <w:proofErr w:type="gramStart"/>
      <w:r w:rsidRPr="00A548A9">
        <w:rPr>
          <w:rFonts w:ascii="Times New Roman" w:hAnsi="Times New Roman" w:cs="Times New Roman"/>
          <w:sz w:val="20"/>
          <w:szCs w:val="20"/>
        </w:rPr>
        <w:t>проводят большую часть своего свободного времени в сети Интернет имеют</w:t>
      </w:r>
      <w:proofErr w:type="gramEnd"/>
      <w:r w:rsidRPr="00A548A9">
        <w:rPr>
          <w:rFonts w:ascii="Times New Roman" w:hAnsi="Times New Roman" w:cs="Times New Roman"/>
          <w:sz w:val="20"/>
          <w:szCs w:val="20"/>
        </w:rPr>
        <w:t xml:space="preserve"> сложности в непосредственном общении и проблемы с самооценкой [5]. Н.В. </w:t>
      </w:r>
      <w:proofErr w:type="spellStart"/>
      <w:r w:rsidRPr="00A548A9">
        <w:rPr>
          <w:rFonts w:ascii="Times New Roman" w:hAnsi="Times New Roman" w:cs="Times New Roman"/>
          <w:sz w:val="20"/>
          <w:szCs w:val="20"/>
        </w:rPr>
        <w:t>Корытникова</w:t>
      </w:r>
      <w:proofErr w:type="spellEnd"/>
      <w:r w:rsidRPr="00A548A9">
        <w:rPr>
          <w:rFonts w:ascii="Times New Roman" w:hAnsi="Times New Roman" w:cs="Times New Roman"/>
          <w:sz w:val="20"/>
          <w:szCs w:val="20"/>
        </w:rPr>
        <w:t xml:space="preserve"> утверждает, что Интернет-зависимость приводит </w:t>
      </w:r>
      <w:proofErr w:type="gramStart"/>
      <w:r w:rsidRPr="00A548A9">
        <w:rPr>
          <w:rFonts w:ascii="Times New Roman" w:hAnsi="Times New Roman" w:cs="Times New Roman"/>
          <w:sz w:val="20"/>
          <w:szCs w:val="20"/>
        </w:rPr>
        <w:t>к</w:t>
      </w:r>
      <w:proofErr w:type="gramEnd"/>
      <w:r w:rsidRPr="00A548A9">
        <w:rPr>
          <w:rFonts w:ascii="Times New Roman" w:hAnsi="Times New Roman" w:cs="Times New Roman"/>
          <w:sz w:val="20"/>
          <w:szCs w:val="20"/>
        </w:rPr>
        <w:t xml:space="preserve"> социальной </w:t>
      </w:r>
      <w:proofErr w:type="spellStart"/>
      <w:r w:rsidRPr="00A548A9">
        <w:rPr>
          <w:rFonts w:ascii="Times New Roman" w:hAnsi="Times New Roman" w:cs="Times New Roman"/>
          <w:sz w:val="20"/>
          <w:szCs w:val="20"/>
        </w:rPr>
        <w:t>дезадаптации</w:t>
      </w:r>
      <w:proofErr w:type="spellEnd"/>
      <w:r w:rsidRPr="00A548A9">
        <w:rPr>
          <w:rFonts w:ascii="Times New Roman" w:hAnsi="Times New Roman" w:cs="Times New Roman"/>
          <w:sz w:val="20"/>
          <w:szCs w:val="20"/>
        </w:rPr>
        <w:t xml:space="preserve"> в реальной жизни [6]. Однако, учитывая насколько сильно </w:t>
      </w:r>
      <w:proofErr w:type="gramStart"/>
      <w:r w:rsidRPr="00A548A9">
        <w:rPr>
          <w:rFonts w:ascii="Times New Roman" w:hAnsi="Times New Roman" w:cs="Times New Roman"/>
          <w:sz w:val="20"/>
          <w:szCs w:val="20"/>
        </w:rPr>
        <w:t>Интернет</w:t>
      </w:r>
      <w:proofErr w:type="gramEnd"/>
      <w:r w:rsidRPr="00A548A9">
        <w:rPr>
          <w:rFonts w:ascii="Times New Roman" w:hAnsi="Times New Roman" w:cs="Times New Roman"/>
          <w:sz w:val="20"/>
          <w:szCs w:val="20"/>
        </w:rPr>
        <w:t xml:space="preserve"> проник в нашу жизнь, однозначно сказать где граница между нормальным использованием сети Интернет и зависимостью практически невозможно. </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В статье Н. А. Цой описаны данные, полученные в трех экспериментах – несмотря на различные подходы авторов в них обнаруживалась корреляция, между тем как много времени человек проводит в сети Интернет и уровнем его одиночества [7].</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 xml:space="preserve">Таким образом, пытаясь «сбежать» от одиночества в сеть Интернет, человек только усугубляет ситуацию. </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 xml:space="preserve">Но как много людей делают это неосознанно? Социальные сети стали домом для современного типа людей, которых назвали Нарциссами. Эти люди беспокоятся о своей внешности, о течениях моды и стиля, о трендах. Они мобильны и демократичны, признают существование других людей, </w:t>
      </w:r>
      <w:r w:rsidRPr="00A548A9">
        <w:rPr>
          <w:rFonts w:ascii="Times New Roman" w:hAnsi="Times New Roman" w:cs="Times New Roman"/>
          <w:sz w:val="20"/>
          <w:szCs w:val="20"/>
        </w:rPr>
        <w:lastRenderedPageBreak/>
        <w:t xml:space="preserve">но заботятся лишь о себе. Для них одиночество выражается в ощущении </w:t>
      </w:r>
      <w:proofErr w:type="spellStart"/>
      <w:r w:rsidRPr="00A548A9">
        <w:rPr>
          <w:rFonts w:ascii="Times New Roman" w:hAnsi="Times New Roman" w:cs="Times New Roman"/>
          <w:sz w:val="20"/>
          <w:szCs w:val="20"/>
        </w:rPr>
        <w:t>покинутости</w:t>
      </w:r>
      <w:proofErr w:type="spellEnd"/>
      <w:r w:rsidRPr="00A548A9">
        <w:rPr>
          <w:rFonts w:ascii="Times New Roman" w:hAnsi="Times New Roman" w:cs="Times New Roman"/>
          <w:sz w:val="20"/>
          <w:szCs w:val="20"/>
        </w:rPr>
        <w:t xml:space="preserve"> и потребности в признании и одобрении обществом [2].</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Потребность в получении отклика («</w:t>
      </w:r>
      <w:proofErr w:type="spellStart"/>
      <w:r w:rsidRPr="00A548A9">
        <w:rPr>
          <w:rFonts w:ascii="Times New Roman" w:hAnsi="Times New Roman" w:cs="Times New Roman"/>
          <w:sz w:val="20"/>
          <w:szCs w:val="20"/>
        </w:rPr>
        <w:t>лайк</w:t>
      </w:r>
      <w:proofErr w:type="spellEnd"/>
      <w:r w:rsidRPr="00A548A9">
        <w:rPr>
          <w:rFonts w:ascii="Times New Roman" w:hAnsi="Times New Roman" w:cs="Times New Roman"/>
          <w:sz w:val="20"/>
          <w:szCs w:val="20"/>
        </w:rPr>
        <w:t>», комментарий и т.д.) может удовлетворяться за счет изменения контента (содержания) или за счет увеличения объема его производства. Таким образом, и появляются разнообразные «</w:t>
      </w:r>
      <w:proofErr w:type="spellStart"/>
      <w:r w:rsidRPr="00A548A9">
        <w:rPr>
          <w:rFonts w:ascii="Times New Roman" w:hAnsi="Times New Roman" w:cs="Times New Roman"/>
          <w:sz w:val="20"/>
          <w:szCs w:val="20"/>
        </w:rPr>
        <w:t>пранки</w:t>
      </w:r>
      <w:proofErr w:type="spellEnd"/>
      <w:r w:rsidRPr="00A548A9">
        <w:rPr>
          <w:rFonts w:ascii="Times New Roman" w:hAnsi="Times New Roman" w:cs="Times New Roman"/>
          <w:sz w:val="20"/>
          <w:szCs w:val="20"/>
        </w:rPr>
        <w:t>», «</w:t>
      </w:r>
      <w:proofErr w:type="spellStart"/>
      <w:r w:rsidRPr="00A548A9">
        <w:rPr>
          <w:rFonts w:ascii="Times New Roman" w:hAnsi="Times New Roman" w:cs="Times New Roman"/>
          <w:sz w:val="20"/>
          <w:szCs w:val="20"/>
        </w:rPr>
        <w:t>челленджи</w:t>
      </w:r>
      <w:proofErr w:type="spellEnd"/>
      <w:r w:rsidRPr="00A548A9">
        <w:rPr>
          <w:rFonts w:ascii="Times New Roman" w:hAnsi="Times New Roman" w:cs="Times New Roman"/>
          <w:sz w:val="20"/>
          <w:szCs w:val="20"/>
        </w:rPr>
        <w:t>» и бесчисленное количество «</w:t>
      </w:r>
      <w:proofErr w:type="spellStart"/>
      <w:r w:rsidRPr="00A548A9">
        <w:rPr>
          <w:rFonts w:ascii="Times New Roman" w:hAnsi="Times New Roman" w:cs="Times New Roman"/>
          <w:sz w:val="20"/>
          <w:szCs w:val="20"/>
        </w:rPr>
        <w:t>селфи</w:t>
      </w:r>
      <w:proofErr w:type="spellEnd"/>
      <w:r w:rsidRPr="00A548A9">
        <w:rPr>
          <w:rFonts w:ascii="Times New Roman" w:hAnsi="Times New Roman" w:cs="Times New Roman"/>
          <w:sz w:val="20"/>
          <w:szCs w:val="20"/>
        </w:rPr>
        <w:t xml:space="preserve">», наполняющие </w:t>
      </w:r>
      <w:proofErr w:type="spellStart"/>
      <w:r w:rsidRPr="00A548A9">
        <w:rPr>
          <w:rFonts w:ascii="Times New Roman" w:hAnsi="Times New Roman" w:cs="Times New Roman"/>
          <w:sz w:val="20"/>
          <w:szCs w:val="20"/>
        </w:rPr>
        <w:t>инфопространство</w:t>
      </w:r>
      <w:proofErr w:type="spellEnd"/>
      <w:r w:rsidRPr="00A548A9">
        <w:rPr>
          <w:rFonts w:ascii="Times New Roman" w:hAnsi="Times New Roman" w:cs="Times New Roman"/>
          <w:sz w:val="20"/>
          <w:szCs w:val="20"/>
        </w:rPr>
        <w:t xml:space="preserve"> каждую секунду. </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 xml:space="preserve">Все это становится замкнутым кругом, когда человек уже не способен пересилить себя и наладить общение вне сети Интернет. Социальная </w:t>
      </w:r>
      <w:proofErr w:type="spellStart"/>
      <w:r w:rsidRPr="00A548A9">
        <w:rPr>
          <w:rFonts w:ascii="Times New Roman" w:hAnsi="Times New Roman" w:cs="Times New Roman"/>
          <w:sz w:val="20"/>
          <w:szCs w:val="20"/>
        </w:rPr>
        <w:t>дезорганизованность</w:t>
      </w:r>
      <w:proofErr w:type="spellEnd"/>
      <w:r w:rsidRPr="00A548A9">
        <w:rPr>
          <w:rFonts w:ascii="Times New Roman" w:hAnsi="Times New Roman" w:cs="Times New Roman"/>
          <w:sz w:val="20"/>
          <w:szCs w:val="20"/>
        </w:rPr>
        <w:t xml:space="preserve">, интроверсия, тревожность и недоверие к людям появляются или повышаются у такого индивида. </w:t>
      </w:r>
    </w:p>
    <w:p w:rsidR="00A548A9" w:rsidRPr="00A548A9" w:rsidRDefault="00A548A9" w:rsidP="00073B2E">
      <w:pPr>
        <w:spacing w:after="0" w:line="240" w:lineRule="auto"/>
        <w:ind w:firstLine="284"/>
        <w:jc w:val="both"/>
        <w:rPr>
          <w:rFonts w:ascii="Times New Roman" w:hAnsi="Times New Roman" w:cs="Times New Roman"/>
          <w:sz w:val="20"/>
          <w:szCs w:val="20"/>
        </w:rPr>
      </w:pPr>
      <w:r w:rsidRPr="00A548A9">
        <w:rPr>
          <w:rFonts w:ascii="Times New Roman" w:hAnsi="Times New Roman" w:cs="Times New Roman"/>
          <w:sz w:val="20"/>
          <w:szCs w:val="20"/>
        </w:rPr>
        <w:t xml:space="preserve">Интернет сам по себе не является злом, он лишь средство.  Одиночество человека не появляется в Интернете, оно лишь может усугубляться под влиянием бесконтрольного нахождения в сети. Точно так же, как оно может (и будет) усугубляться, если человек испытывает недостаток эмоционального общения, близости, понимания. </w:t>
      </w:r>
    </w:p>
    <w:p w:rsidR="00A548A9" w:rsidRPr="00A548A9" w:rsidRDefault="00A548A9" w:rsidP="00073B2E">
      <w:pPr>
        <w:spacing w:after="0" w:line="240" w:lineRule="auto"/>
        <w:ind w:firstLine="284"/>
        <w:jc w:val="both"/>
        <w:rPr>
          <w:rFonts w:ascii="Times New Roman" w:hAnsi="Times New Roman" w:cs="Times New Roman"/>
          <w:sz w:val="20"/>
          <w:szCs w:val="20"/>
        </w:rPr>
      </w:pPr>
    </w:p>
    <w:p w:rsidR="00A548A9" w:rsidRPr="00A548A9" w:rsidRDefault="00A548A9" w:rsidP="00A548A9">
      <w:pPr>
        <w:spacing w:after="0" w:line="240" w:lineRule="auto"/>
        <w:ind w:firstLine="284"/>
        <w:jc w:val="center"/>
        <w:rPr>
          <w:rFonts w:ascii="Times New Roman" w:hAnsi="Times New Roman" w:cs="Times New Roman"/>
          <w:sz w:val="20"/>
          <w:szCs w:val="20"/>
        </w:rPr>
      </w:pPr>
      <w:r w:rsidRPr="00A548A9">
        <w:rPr>
          <w:rFonts w:ascii="Times New Roman" w:hAnsi="Times New Roman" w:cs="Times New Roman"/>
          <w:sz w:val="20"/>
          <w:szCs w:val="20"/>
        </w:rPr>
        <w:t>СПИСОК ЛИТЕРАТУРЫ:</w:t>
      </w:r>
    </w:p>
    <w:p w:rsidR="00A548A9" w:rsidRPr="00073B2E" w:rsidRDefault="00A548A9" w:rsidP="00434BB5">
      <w:pPr>
        <w:pStyle w:val="a9"/>
        <w:numPr>
          <w:ilvl w:val="0"/>
          <w:numId w:val="5"/>
        </w:numPr>
        <w:spacing w:after="0" w:line="240" w:lineRule="auto"/>
        <w:ind w:left="426"/>
        <w:jc w:val="both"/>
        <w:rPr>
          <w:rFonts w:ascii="Times New Roman" w:hAnsi="Times New Roman" w:cs="Times New Roman"/>
          <w:sz w:val="20"/>
          <w:szCs w:val="20"/>
        </w:rPr>
      </w:pPr>
      <w:proofErr w:type="spellStart"/>
      <w:r w:rsidRPr="00073B2E">
        <w:rPr>
          <w:rFonts w:ascii="Times New Roman" w:hAnsi="Times New Roman" w:cs="Times New Roman"/>
          <w:sz w:val="20"/>
          <w:szCs w:val="20"/>
        </w:rPr>
        <w:t>Пепло</w:t>
      </w:r>
      <w:proofErr w:type="spellEnd"/>
      <w:r w:rsidRPr="00073B2E">
        <w:rPr>
          <w:rFonts w:ascii="Times New Roman" w:hAnsi="Times New Roman" w:cs="Times New Roman"/>
          <w:sz w:val="20"/>
          <w:szCs w:val="20"/>
        </w:rPr>
        <w:t xml:space="preserve"> Л.Э. Теоретические подходы к одиночеству / Л. Э. </w:t>
      </w:r>
      <w:proofErr w:type="spellStart"/>
      <w:r w:rsidRPr="00073B2E">
        <w:rPr>
          <w:rFonts w:ascii="Times New Roman" w:hAnsi="Times New Roman" w:cs="Times New Roman"/>
          <w:sz w:val="20"/>
          <w:szCs w:val="20"/>
        </w:rPr>
        <w:t>Пепло</w:t>
      </w:r>
      <w:proofErr w:type="spellEnd"/>
      <w:r w:rsidRPr="00073B2E">
        <w:rPr>
          <w:rFonts w:ascii="Times New Roman" w:hAnsi="Times New Roman" w:cs="Times New Roman"/>
          <w:sz w:val="20"/>
          <w:szCs w:val="20"/>
        </w:rPr>
        <w:t xml:space="preserve">, Д. </w:t>
      </w:r>
      <w:proofErr w:type="spellStart"/>
      <w:r w:rsidRPr="00073B2E">
        <w:rPr>
          <w:rFonts w:ascii="Times New Roman" w:hAnsi="Times New Roman" w:cs="Times New Roman"/>
          <w:sz w:val="20"/>
          <w:szCs w:val="20"/>
        </w:rPr>
        <w:t>Перлман</w:t>
      </w:r>
      <w:proofErr w:type="spellEnd"/>
      <w:r w:rsidRPr="00073B2E">
        <w:rPr>
          <w:rFonts w:ascii="Times New Roman" w:hAnsi="Times New Roman" w:cs="Times New Roman"/>
          <w:sz w:val="20"/>
          <w:szCs w:val="20"/>
        </w:rPr>
        <w:t xml:space="preserve"> // Лабиринты одиночества: сб. науч. статей. Пер. с англ. / Сост., </w:t>
      </w:r>
      <w:proofErr w:type="spellStart"/>
      <w:r w:rsidRPr="00073B2E">
        <w:rPr>
          <w:rFonts w:ascii="Times New Roman" w:hAnsi="Times New Roman" w:cs="Times New Roman"/>
          <w:sz w:val="20"/>
          <w:szCs w:val="20"/>
        </w:rPr>
        <w:t>общ</w:t>
      </w:r>
      <w:proofErr w:type="gramStart"/>
      <w:r w:rsidRPr="00073B2E">
        <w:rPr>
          <w:rFonts w:ascii="Times New Roman" w:hAnsi="Times New Roman" w:cs="Times New Roman"/>
          <w:sz w:val="20"/>
          <w:szCs w:val="20"/>
        </w:rPr>
        <w:t>.р</w:t>
      </w:r>
      <w:proofErr w:type="gramEnd"/>
      <w:r w:rsidRPr="00073B2E">
        <w:rPr>
          <w:rFonts w:ascii="Times New Roman" w:hAnsi="Times New Roman" w:cs="Times New Roman"/>
          <w:sz w:val="20"/>
          <w:szCs w:val="20"/>
        </w:rPr>
        <w:t>ед</w:t>
      </w:r>
      <w:proofErr w:type="spellEnd"/>
      <w:r w:rsidRPr="00073B2E">
        <w:rPr>
          <w:rFonts w:ascii="Times New Roman" w:hAnsi="Times New Roman" w:cs="Times New Roman"/>
          <w:sz w:val="20"/>
          <w:szCs w:val="20"/>
        </w:rPr>
        <w:t>. и предисл. Н. Е. Покровского. М.: Прогресс – 1989. – 624с.</w:t>
      </w:r>
    </w:p>
    <w:p w:rsidR="00A548A9" w:rsidRPr="00073B2E" w:rsidRDefault="00A548A9" w:rsidP="00434BB5">
      <w:pPr>
        <w:pStyle w:val="a9"/>
        <w:numPr>
          <w:ilvl w:val="0"/>
          <w:numId w:val="5"/>
        </w:numPr>
        <w:spacing w:after="0" w:line="240" w:lineRule="auto"/>
        <w:ind w:left="426"/>
        <w:jc w:val="both"/>
        <w:rPr>
          <w:rFonts w:ascii="Times New Roman" w:hAnsi="Times New Roman" w:cs="Times New Roman"/>
          <w:sz w:val="20"/>
          <w:szCs w:val="20"/>
        </w:rPr>
      </w:pPr>
      <w:r w:rsidRPr="00073B2E">
        <w:rPr>
          <w:rFonts w:ascii="Times New Roman" w:hAnsi="Times New Roman" w:cs="Times New Roman"/>
          <w:sz w:val="20"/>
          <w:szCs w:val="20"/>
        </w:rPr>
        <w:t>Корнющенко-Ермолаева Н. С. Одиночество и формы отчуждения человека в современном мире / Н. С. </w:t>
      </w:r>
      <w:proofErr w:type="spellStart"/>
      <w:r w:rsidRPr="00073B2E">
        <w:rPr>
          <w:rFonts w:ascii="Times New Roman" w:hAnsi="Times New Roman" w:cs="Times New Roman"/>
          <w:sz w:val="20"/>
          <w:szCs w:val="20"/>
        </w:rPr>
        <w:t>Корниющенко</w:t>
      </w:r>
      <w:proofErr w:type="spellEnd"/>
      <w:r w:rsidRPr="00073B2E">
        <w:rPr>
          <w:rFonts w:ascii="Times New Roman" w:hAnsi="Times New Roman" w:cs="Times New Roman"/>
          <w:sz w:val="20"/>
          <w:szCs w:val="20"/>
        </w:rPr>
        <w:t>-Ермолаева // Вестник Томского гос. ун-та. – 2010. – №332. – С.40-43.</w:t>
      </w:r>
    </w:p>
    <w:p w:rsidR="00A548A9" w:rsidRPr="00073B2E" w:rsidRDefault="00A548A9" w:rsidP="00434BB5">
      <w:pPr>
        <w:pStyle w:val="a9"/>
        <w:numPr>
          <w:ilvl w:val="0"/>
          <w:numId w:val="5"/>
        </w:numPr>
        <w:spacing w:after="0" w:line="240" w:lineRule="auto"/>
        <w:ind w:left="426"/>
        <w:jc w:val="both"/>
        <w:rPr>
          <w:rFonts w:ascii="Times New Roman" w:hAnsi="Times New Roman" w:cs="Times New Roman"/>
          <w:sz w:val="20"/>
          <w:szCs w:val="20"/>
        </w:rPr>
      </w:pPr>
      <w:proofErr w:type="spellStart"/>
      <w:r w:rsidRPr="00073B2E">
        <w:rPr>
          <w:rFonts w:ascii="Times New Roman" w:hAnsi="Times New Roman" w:cs="Times New Roman"/>
          <w:sz w:val="20"/>
          <w:szCs w:val="20"/>
        </w:rPr>
        <w:t>Садлер</w:t>
      </w:r>
      <w:proofErr w:type="spellEnd"/>
      <w:r w:rsidRPr="00073B2E">
        <w:rPr>
          <w:rFonts w:ascii="Times New Roman" w:hAnsi="Times New Roman" w:cs="Times New Roman"/>
          <w:sz w:val="20"/>
          <w:szCs w:val="20"/>
        </w:rPr>
        <w:t xml:space="preserve"> У.А.  От одиночества к аномии / </w:t>
      </w:r>
      <w:proofErr w:type="spellStart"/>
      <w:r w:rsidRPr="00073B2E">
        <w:rPr>
          <w:rFonts w:ascii="Times New Roman" w:hAnsi="Times New Roman" w:cs="Times New Roman"/>
          <w:sz w:val="20"/>
          <w:szCs w:val="20"/>
        </w:rPr>
        <w:t>Садлер</w:t>
      </w:r>
      <w:proofErr w:type="spellEnd"/>
      <w:r w:rsidRPr="00073B2E">
        <w:rPr>
          <w:rFonts w:ascii="Times New Roman" w:hAnsi="Times New Roman" w:cs="Times New Roman"/>
          <w:sz w:val="20"/>
          <w:szCs w:val="20"/>
        </w:rPr>
        <w:t xml:space="preserve"> У.А., Джонсон Т.Б // Лабиринты одиночества: сб. науч. статей. Пер. с англ. / Сост., </w:t>
      </w:r>
      <w:proofErr w:type="spellStart"/>
      <w:r w:rsidRPr="00073B2E">
        <w:rPr>
          <w:rFonts w:ascii="Times New Roman" w:hAnsi="Times New Roman" w:cs="Times New Roman"/>
          <w:sz w:val="20"/>
          <w:szCs w:val="20"/>
        </w:rPr>
        <w:t>общ</w:t>
      </w:r>
      <w:proofErr w:type="gramStart"/>
      <w:r w:rsidRPr="00073B2E">
        <w:rPr>
          <w:rFonts w:ascii="Times New Roman" w:hAnsi="Times New Roman" w:cs="Times New Roman"/>
          <w:sz w:val="20"/>
          <w:szCs w:val="20"/>
        </w:rPr>
        <w:t>.р</w:t>
      </w:r>
      <w:proofErr w:type="gramEnd"/>
      <w:r w:rsidRPr="00073B2E">
        <w:rPr>
          <w:rFonts w:ascii="Times New Roman" w:hAnsi="Times New Roman" w:cs="Times New Roman"/>
          <w:sz w:val="20"/>
          <w:szCs w:val="20"/>
        </w:rPr>
        <w:t>ед</w:t>
      </w:r>
      <w:proofErr w:type="spellEnd"/>
      <w:r w:rsidRPr="00073B2E">
        <w:rPr>
          <w:rFonts w:ascii="Times New Roman" w:hAnsi="Times New Roman" w:cs="Times New Roman"/>
          <w:sz w:val="20"/>
          <w:szCs w:val="20"/>
        </w:rPr>
        <w:t>. и предисл. Н. Е. Покровского. М.: Прогресс – 1989. – 624с.</w:t>
      </w:r>
    </w:p>
    <w:p w:rsidR="00A548A9" w:rsidRPr="00073B2E" w:rsidRDefault="00A548A9" w:rsidP="00434BB5">
      <w:pPr>
        <w:pStyle w:val="a9"/>
        <w:numPr>
          <w:ilvl w:val="0"/>
          <w:numId w:val="5"/>
        </w:numPr>
        <w:spacing w:after="0" w:line="240" w:lineRule="auto"/>
        <w:ind w:left="426"/>
        <w:jc w:val="both"/>
        <w:rPr>
          <w:rFonts w:ascii="Times New Roman" w:hAnsi="Times New Roman" w:cs="Times New Roman"/>
          <w:sz w:val="20"/>
          <w:szCs w:val="20"/>
        </w:rPr>
      </w:pPr>
      <w:r w:rsidRPr="00073B2E">
        <w:rPr>
          <w:rFonts w:ascii="Times New Roman" w:hAnsi="Times New Roman" w:cs="Times New Roman"/>
          <w:sz w:val="20"/>
          <w:szCs w:val="20"/>
        </w:rPr>
        <w:t xml:space="preserve">Корнилова И. Г. Феномен одиночества и риски современного общества. / И. Г. Корнилова. // // Сборник материалов Второй Международной научно-практической конференции "Риски современности" в рамках "Дней экзистенциальной психологии в Кемерово" (Кемерово, 17-18 марта 2010 г.) - </w:t>
      </w:r>
      <w:hyperlink r:id="rId47" w:history="1">
        <w:r w:rsidRPr="00073B2E">
          <w:rPr>
            <w:rStyle w:val="a3"/>
            <w:rFonts w:ascii="Times New Roman" w:hAnsi="Times New Roman" w:cs="Times New Roman"/>
            <w:color w:val="auto"/>
            <w:sz w:val="20"/>
            <w:szCs w:val="20"/>
            <w:u w:val="none"/>
          </w:rPr>
          <w:t>http://www.iandfamily.ru/matconf2010</w:t>
        </w:r>
      </w:hyperlink>
    </w:p>
    <w:p w:rsidR="00A548A9" w:rsidRPr="00073B2E" w:rsidRDefault="00A548A9" w:rsidP="00434BB5">
      <w:pPr>
        <w:pStyle w:val="a9"/>
        <w:numPr>
          <w:ilvl w:val="0"/>
          <w:numId w:val="5"/>
        </w:numPr>
        <w:spacing w:after="0" w:line="240" w:lineRule="auto"/>
        <w:ind w:left="426"/>
        <w:jc w:val="both"/>
        <w:rPr>
          <w:rFonts w:ascii="Times New Roman" w:hAnsi="Times New Roman" w:cs="Times New Roman"/>
          <w:sz w:val="20"/>
          <w:szCs w:val="20"/>
        </w:rPr>
      </w:pPr>
      <w:r w:rsidRPr="00073B2E">
        <w:rPr>
          <w:rFonts w:ascii="Times New Roman" w:hAnsi="Times New Roman" w:cs="Times New Roman"/>
          <w:sz w:val="20"/>
          <w:szCs w:val="20"/>
        </w:rPr>
        <w:t>Чудова И. В. Особенности образа "Я" "жителя Интернета" / И. В. Чудова // Психологический журнал. 2002. Т. 22. N1.</w:t>
      </w:r>
    </w:p>
    <w:p w:rsidR="00A548A9" w:rsidRPr="00073B2E" w:rsidRDefault="00A548A9" w:rsidP="00434BB5">
      <w:pPr>
        <w:pStyle w:val="a9"/>
        <w:numPr>
          <w:ilvl w:val="0"/>
          <w:numId w:val="5"/>
        </w:numPr>
        <w:spacing w:after="0" w:line="240" w:lineRule="auto"/>
        <w:ind w:left="426"/>
        <w:jc w:val="both"/>
        <w:rPr>
          <w:rFonts w:ascii="Times New Roman" w:hAnsi="Times New Roman" w:cs="Times New Roman"/>
          <w:sz w:val="20"/>
          <w:szCs w:val="20"/>
        </w:rPr>
      </w:pPr>
      <w:proofErr w:type="spellStart"/>
      <w:r w:rsidRPr="00073B2E">
        <w:rPr>
          <w:rFonts w:ascii="Times New Roman" w:hAnsi="Times New Roman" w:cs="Times New Roman"/>
          <w:sz w:val="20"/>
          <w:szCs w:val="20"/>
        </w:rPr>
        <w:t>Корытникова</w:t>
      </w:r>
      <w:proofErr w:type="spellEnd"/>
      <w:r w:rsidRPr="00073B2E">
        <w:rPr>
          <w:rFonts w:ascii="Times New Roman" w:hAnsi="Times New Roman" w:cs="Times New Roman"/>
          <w:sz w:val="20"/>
          <w:szCs w:val="20"/>
        </w:rPr>
        <w:t xml:space="preserve"> Н. В. Интернет-зависимость и депривация в результате виртуальных взаимодействий // </w:t>
      </w:r>
      <w:proofErr w:type="spellStart"/>
      <w:r w:rsidRPr="00073B2E">
        <w:rPr>
          <w:rFonts w:ascii="Times New Roman" w:hAnsi="Times New Roman" w:cs="Times New Roman"/>
          <w:sz w:val="20"/>
          <w:szCs w:val="20"/>
        </w:rPr>
        <w:t>Социол</w:t>
      </w:r>
      <w:proofErr w:type="gramStart"/>
      <w:r w:rsidRPr="00073B2E">
        <w:rPr>
          <w:rFonts w:ascii="Times New Roman" w:hAnsi="Times New Roman" w:cs="Times New Roman"/>
          <w:sz w:val="20"/>
          <w:szCs w:val="20"/>
        </w:rPr>
        <w:t>.и</w:t>
      </w:r>
      <w:proofErr w:type="gramEnd"/>
      <w:r w:rsidRPr="00073B2E">
        <w:rPr>
          <w:rFonts w:ascii="Times New Roman" w:hAnsi="Times New Roman" w:cs="Times New Roman"/>
          <w:sz w:val="20"/>
          <w:szCs w:val="20"/>
        </w:rPr>
        <w:t>сслед</w:t>
      </w:r>
      <w:proofErr w:type="spellEnd"/>
      <w:r w:rsidRPr="00073B2E">
        <w:rPr>
          <w:rFonts w:ascii="Times New Roman" w:hAnsi="Times New Roman" w:cs="Times New Roman"/>
          <w:sz w:val="20"/>
          <w:szCs w:val="20"/>
        </w:rPr>
        <w:t>. 2010. N6 (314).</w:t>
      </w:r>
    </w:p>
    <w:p w:rsidR="00700A6A" w:rsidRPr="00A45011" w:rsidRDefault="00A548A9" w:rsidP="00434BB5">
      <w:pPr>
        <w:pStyle w:val="a9"/>
        <w:widowControl w:val="0"/>
        <w:numPr>
          <w:ilvl w:val="0"/>
          <w:numId w:val="5"/>
        </w:numPr>
        <w:shd w:val="clear" w:color="auto" w:fill="FFFFFF"/>
        <w:tabs>
          <w:tab w:val="left" w:pos="499"/>
        </w:tabs>
        <w:autoSpaceDE w:val="0"/>
        <w:autoSpaceDN w:val="0"/>
        <w:adjustRightInd w:val="0"/>
        <w:spacing w:after="0" w:line="240" w:lineRule="auto"/>
        <w:ind w:left="426"/>
        <w:jc w:val="both"/>
        <w:rPr>
          <w:rFonts w:ascii="Times New Roman" w:hAnsi="Times New Roman" w:cs="Times New Roman"/>
          <w:spacing w:val="-19"/>
          <w:sz w:val="20"/>
          <w:szCs w:val="20"/>
        </w:rPr>
      </w:pPr>
      <w:r w:rsidRPr="00073B2E">
        <w:rPr>
          <w:rFonts w:ascii="Times New Roman" w:hAnsi="Times New Roman" w:cs="Times New Roman"/>
          <w:sz w:val="20"/>
          <w:szCs w:val="20"/>
        </w:rPr>
        <w:t xml:space="preserve">Цой Н. А. Феномен интернет-зависимость и одиночество // </w:t>
      </w:r>
      <w:proofErr w:type="spellStart"/>
      <w:r w:rsidRPr="00073B2E">
        <w:rPr>
          <w:rFonts w:ascii="Times New Roman" w:hAnsi="Times New Roman" w:cs="Times New Roman"/>
          <w:sz w:val="20"/>
          <w:szCs w:val="20"/>
        </w:rPr>
        <w:t>СоцИс</w:t>
      </w:r>
      <w:proofErr w:type="spellEnd"/>
      <w:r w:rsidRPr="00073B2E">
        <w:rPr>
          <w:rFonts w:ascii="Times New Roman" w:hAnsi="Times New Roman" w:cs="Times New Roman"/>
          <w:sz w:val="20"/>
          <w:szCs w:val="20"/>
        </w:rPr>
        <w:t>. – 2011.- № 12. – С 98</w:t>
      </w:r>
      <w:r w:rsidRPr="00073B2E">
        <w:rPr>
          <w:rFonts w:ascii="Times New Roman" w:hAnsi="Times New Roman" w:cs="Times New Roman"/>
          <w:sz w:val="20"/>
          <w:szCs w:val="20"/>
        </w:rPr>
        <w:noBreakHyphen/>
        <w:t>107</w:t>
      </w:r>
      <w:r w:rsidR="00073B2E">
        <w:rPr>
          <w:rFonts w:ascii="Times New Roman" w:hAnsi="Times New Roman" w:cs="Times New Roman"/>
          <w:sz w:val="20"/>
          <w:szCs w:val="20"/>
          <w:lang w:val="en-US"/>
        </w:rPr>
        <w:t>.</w:t>
      </w:r>
    </w:p>
    <w:p w:rsidR="00A45011" w:rsidRDefault="00A45011">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br w:type="page"/>
      </w:r>
    </w:p>
    <w:p w:rsidR="00A45011" w:rsidRDefault="00184D4B" w:rsidP="00A45011">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 xml:space="preserve">Ю. М. </w:t>
      </w:r>
      <w:r w:rsidR="00A45011">
        <w:rPr>
          <w:rFonts w:ascii="Times New Roman" w:eastAsia="Times New Roman" w:hAnsi="Times New Roman" w:cs="Times New Roman"/>
          <w:b/>
          <w:sz w:val="20"/>
          <w:szCs w:val="20"/>
          <w:lang w:eastAsia="ru-RU"/>
        </w:rPr>
        <w:t xml:space="preserve">Бондарева </w:t>
      </w:r>
    </w:p>
    <w:p w:rsidR="00A45011" w:rsidRDefault="00A45011" w:rsidP="00A4501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Научный руководитель: </w:t>
      </w:r>
      <w:r w:rsidRPr="006A25CB">
        <w:rPr>
          <w:rFonts w:ascii="Times New Roman" w:eastAsia="Times New Roman" w:hAnsi="Times New Roman" w:cs="Times New Roman"/>
          <w:b/>
          <w:sz w:val="20"/>
          <w:szCs w:val="20"/>
          <w:lang w:eastAsia="ru-RU"/>
        </w:rPr>
        <w:t>И.</w:t>
      </w:r>
      <w:r w:rsidR="002C0261" w:rsidRPr="002C0261">
        <w:rPr>
          <w:rFonts w:ascii="Times New Roman" w:eastAsia="Times New Roman" w:hAnsi="Times New Roman" w:cs="Times New Roman"/>
          <w:b/>
          <w:sz w:val="20"/>
          <w:szCs w:val="20"/>
          <w:lang w:eastAsia="ru-RU"/>
        </w:rPr>
        <w:t xml:space="preserve"> </w:t>
      </w:r>
      <w:r w:rsidRPr="006A25CB">
        <w:rPr>
          <w:rFonts w:ascii="Times New Roman" w:eastAsia="Times New Roman" w:hAnsi="Times New Roman" w:cs="Times New Roman"/>
          <w:b/>
          <w:sz w:val="20"/>
          <w:szCs w:val="20"/>
          <w:lang w:eastAsia="ru-RU"/>
        </w:rPr>
        <w:t>Ю.</w:t>
      </w:r>
      <w:r w:rsidR="002C0261" w:rsidRPr="002C0261">
        <w:rPr>
          <w:rFonts w:ascii="Times New Roman" w:eastAsia="Times New Roman" w:hAnsi="Times New Roman" w:cs="Times New Roman"/>
          <w:b/>
          <w:sz w:val="20"/>
          <w:szCs w:val="20"/>
          <w:lang w:eastAsia="ru-RU"/>
        </w:rPr>
        <w:t xml:space="preserve"> </w:t>
      </w:r>
      <w:proofErr w:type="spellStart"/>
      <w:r>
        <w:rPr>
          <w:rFonts w:ascii="Times New Roman" w:eastAsia="Times New Roman" w:hAnsi="Times New Roman" w:cs="Times New Roman"/>
          <w:b/>
          <w:sz w:val="20"/>
          <w:szCs w:val="20"/>
          <w:lang w:eastAsia="ru-RU"/>
        </w:rPr>
        <w:t>Кадацких</w:t>
      </w:r>
      <w:proofErr w:type="spellEnd"/>
      <w:r>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канд.</w:t>
      </w:r>
      <w:r w:rsidR="002C0261" w:rsidRPr="002C026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психол.</w:t>
      </w:r>
      <w:r w:rsidR="002C0261" w:rsidRPr="002C026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наук, доцент</w:t>
      </w:r>
    </w:p>
    <w:p w:rsidR="00A45011" w:rsidRDefault="00A45011" w:rsidP="00A45011">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Филиал АНОО ВО «ВЭПИ», г.</w:t>
      </w:r>
      <w:r w:rsidR="002C0261" w:rsidRPr="002C026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Старый Оскол</w:t>
      </w:r>
    </w:p>
    <w:p w:rsidR="00A45011" w:rsidRPr="006A25CB" w:rsidRDefault="00A45011" w:rsidP="00A45011">
      <w:pPr>
        <w:spacing w:after="0" w:line="240" w:lineRule="auto"/>
        <w:jc w:val="both"/>
        <w:rPr>
          <w:rFonts w:ascii="Times New Roman" w:eastAsia="Times New Roman" w:hAnsi="Times New Roman" w:cs="Times New Roman"/>
          <w:sz w:val="20"/>
          <w:szCs w:val="20"/>
          <w:lang w:eastAsia="ru-RU"/>
        </w:rPr>
      </w:pPr>
    </w:p>
    <w:p w:rsidR="00A45011" w:rsidRDefault="00A45011" w:rsidP="00A4501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ПСИХОЛОГИЧЕСКИЕ ОСОБЕННОСТИ </w:t>
      </w:r>
      <w:r w:rsidRPr="00520198">
        <w:rPr>
          <w:rFonts w:ascii="Times New Roman" w:eastAsia="Times New Roman" w:hAnsi="Times New Roman" w:cs="Times New Roman"/>
          <w:b/>
          <w:sz w:val="20"/>
          <w:szCs w:val="20"/>
          <w:lang w:eastAsia="ru-RU"/>
        </w:rPr>
        <w:t>ЭТНИЧЕСКОГО САМОСОЗНАНИЯ</w:t>
      </w:r>
      <w:r>
        <w:rPr>
          <w:rFonts w:ascii="Times New Roman" w:eastAsia="Times New Roman" w:hAnsi="Times New Roman" w:cs="Times New Roman"/>
          <w:b/>
          <w:sz w:val="20"/>
          <w:szCs w:val="20"/>
          <w:lang w:eastAsia="ru-RU"/>
        </w:rPr>
        <w:t xml:space="preserve"> СТУДЕНТОВ ВУЗА</w:t>
      </w:r>
    </w:p>
    <w:p w:rsidR="00A45011" w:rsidRPr="00520198" w:rsidRDefault="00A45011" w:rsidP="00A45011">
      <w:pPr>
        <w:spacing w:after="0" w:line="240" w:lineRule="auto"/>
        <w:jc w:val="center"/>
        <w:rPr>
          <w:rFonts w:ascii="Times New Roman" w:eastAsia="Times New Roman" w:hAnsi="Times New Roman" w:cs="Times New Roman"/>
          <w:b/>
          <w:sz w:val="20"/>
          <w:szCs w:val="20"/>
          <w:lang w:eastAsia="ru-RU"/>
        </w:rPr>
      </w:pPr>
    </w:p>
    <w:p w:rsidR="00A45011" w:rsidRPr="009A45A7" w:rsidRDefault="00A45011" w:rsidP="00A45011">
      <w:pPr>
        <w:spacing w:after="0" w:line="240" w:lineRule="auto"/>
        <w:ind w:right="27" w:firstLine="284"/>
        <w:jc w:val="both"/>
        <w:rPr>
          <w:rFonts w:ascii="Times New Roman" w:hAnsi="Times New Roman" w:cs="Times New Roman"/>
          <w:sz w:val="20"/>
          <w:szCs w:val="20"/>
        </w:rPr>
      </w:pPr>
      <w:r w:rsidRPr="009A45A7">
        <w:rPr>
          <w:rFonts w:ascii="Times New Roman" w:hAnsi="Times New Roman" w:cs="Times New Roman"/>
          <w:sz w:val="20"/>
          <w:szCs w:val="20"/>
        </w:rPr>
        <w:t>Аннотация: В данной статье рассмотрены понятие «этническое самосознание», компоненты и структура этнического самосознания, Проведено эмпирическое исследование особенностей этнического самосознания студентов вуза</w:t>
      </w:r>
    </w:p>
    <w:p w:rsidR="00A45011" w:rsidRPr="0045589D" w:rsidRDefault="00A45011" w:rsidP="00A45011">
      <w:pPr>
        <w:pStyle w:val="af0"/>
        <w:spacing w:before="0" w:beforeAutospacing="0" w:after="0" w:afterAutospacing="0"/>
        <w:ind w:firstLine="284"/>
        <w:jc w:val="both"/>
        <w:rPr>
          <w:sz w:val="20"/>
          <w:szCs w:val="20"/>
        </w:rPr>
      </w:pPr>
      <w:r>
        <w:rPr>
          <w:sz w:val="20"/>
          <w:szCs w:val="20"/>
        </w:rPr>
        <w:t xml:space="preserve">Ключевые слова: этническое самосознание, </w:t>
      </w:r>
      <w:proofErr w:type="spellStart"/>
      <w:r>
        <w:rPr>
          <w:sz w:val="20"/>
          <w:szCs w:val="20"/>
        </w:rPr>
        <w:t>автостереотипы</w:t>
      </w:r>
      <w:proofErr w:type="spellEnd"/>
      <w:r>
        <w:rPr>
          <w:sz w:val="20"/>
          <w:szCs w:val="20"/>
        </w:rPr>
        <w:t xml:space="preserve">, </w:t>
      </w:r>
      <w:proofErr w:type="spellStart"/>
      <w:r>
        <w:rPr>
          <w:sz w:val="20"/>
          <w:szCs w:val="20"/>
        </w:rPr>
        <w:t>гетеростереотипы</w:t>
      </w:r>
      <w:proofErr w:type="spellEnd"/>
      <w:r>
        <w:rPr>
          <w:sz w:val="20"/>
          <w:szCs w:val="20"/>
        </w:rPr>
        <w:t>, самоидентификация.</w:t>
      </w:r>
    </w:p>
    <w:p w:rsidR="00A45011" w:rsidRPr="00276F15" w:rsidRDefault="00A45011" w:rsidP="00A45011">
      <w:pPr>
        <w:pStyle w:val="af0"/>
        <w:spacing w:before="0" w:beforeAutospacing="0" w:after="0" w:afterAutospacing="0"/>
        <w:ind w:firstLine="284"/>
        <w:jc w:val="both"/>
        <w:rPr>
          <w:sz w:val="20"/>
          <w:szCs w:val="20"/>
        </w:rPr>
      </w:pPr>
    </w:p>
    <w:p w:rsidR="00A45011" w:rsidRDefault="00A45011" w:rsidP="00A45011">
      <w:pPr>
        <w:pStyle w:val="af0"/>
        <w:spacing w:before="0" w:beforeAutospacing="0" w:after="0" w:afterAutospacing="0"/>
        <w:ind w:firstLine="284"/>
        <w:jc w:val="both"/>
        <w:rPr>
          <w:sz w:val="20"/>
          <w:szCs w:val="20"/>
        </w:rPr>
      </w:pPr>
      <w:r>
        <w:rPr>
          <w:sz w:val="20"/>
          <w:szCs w:val="20"/>
        </w:rPr>
        <w:t>Нестабильная экономиче</w:t>
      </w:r>
      <w:r w:rsidRPr="00C13453">
        <w:rPr>
          <w:sz w:val="20"/>
          <w:szCs w:val="20"/>
        </w:rPr>
        <w:t>ская и политическая ситуация ведет к активизации миграционных процессов, росту межэтнической напряженности, гр</w:t>
      </w:r>
      <w:r>
        <w:rPr>
          <w:sz w:val="20"/>
          <w:szCs w:val="20"/>
        </w:rPr>
        <w:t xml:space="preserve">упповых и межличностных конфликтов на этнической почве. </w:t>
      </w:r>
      <w:r>
        <w:t>П</w:t>
      </w:r>
      <w:r>
        <w:rPr>
          <w:sz w:val="20"/>
          <w:szCs w:val="20"/>
        </w:rPr>
        <w:t xml:space="preserve">роцесс глобализации </w:t>
      </w:r>
      <w:r w:rsidRPr="00C13453">
        <w:rPr>
          <w:sz w:val="20"/>
          <w:szCs w:val="20"/>
        </w:rPr>
        <w:t xml:space="preserve">приводит к трансформациям, взаимопроникновению ценностей и образа жизни разных культур, формирование </w:t>
      </w:r>
      <w:r>
        <w:rPr>
          <w:sz w:val="20"/>
          <w:szCs w:val="20"/>
        </w:rPr>
        <w:t xml:space="preserve">поликультурной социальной среды. В результате поиска ориентиров и стабильности в обществе </w:t>
      </w:r>
      <w:r w:rsidRPr="00C13453">
        <w:rPr>
          <w:sz w:val="20"/>
          <w:szCs w:val="20"/>
        </w:rPr>
        <w:t>у человека всё чаще возникает интерес к вопросу о с</w:t>
      </w:r>
      <w:r>
        <w:rPr>
          <w:sz w:val="20"/>
          <w:szCs w:val="20"/>
        </w:rPr>
        <w:t>воей этнической принадлежности и поиску этнического образа самоидентификации.</w:t>
      </w:r>
    </w:p>
    <w:p w:rsidR="00A45011" w:rsidRPr="005A3406" w:rsidRDefault="00A45011" w:rsidP="00A45011">
      <w:pPr>
        <w:spacing w:after="0" w:line="240" w:lineRule="auto"/>
        <w:ind w:firstLine="284"/>
        <w:jc w:val="both"/>
        <w:rPr>
          <w:rFonts w:ascii="Times New Roman" w:eastAsia="Times New Roman" w:hAnsi="Times New Roman" w:cs="Times New Roman"/>
          <w:sz w:val="20"/>
          <w:szCs w:val="20"/>
          <w:lang w:eastAsia="ru-RU"/>
        </w:rPr>
      </w:pPr>
      <w:r w:rsidRPr="005A3406">
        <w:rPr>
          <w:rFonts w:ascii="Times New Roman" w:eastAsia="Times New Roman" w:hAnsi="Times New Roman" w:cs="Times New Roman"/>
          <w:bCs/>
          <w:sz w:val="20"/>
          <w:szCs w:val="20"/>
          <w:lang w:eastAsia="ru-RU"/>
        </w:rPr>
        <w:t xml:space="preserve">Этническое самосознание является частью социального самосознания личности и </w:t>
      </w:r>
      <w:r w:rsidRPr="005A3406">
        <w:rPr>
          <w:rFonts w:ascii="Times New Roman" w:eastAsia="Times New Roman" w:hAnsi="Times New Roman" w:cs="Times New Roman"/>
          <w:sz w:val="20"/>
          <w:szCs w:val="20"/>
          <w:lang w:eastAsia="ru-RU"/>
        </w:rPr>
        <w:t xml:space="preserve"> понимается как сложный, многокомпонентный социально-психологический феномен, включающий в себя осознание принадлежности индивида к той или иной этнической общности, систему авт</w:t>
      </w:r>
      <w:proofErr w:type="gramStart"/>
      <w:r w:rsidRPr="005A3406">
        <w:rPr>
          <w:rFonts w:ascii="Times New Roman" w:eastAsia="Times New Roman" w:hAnsi="Times New Roman" w:cs="Times New Roman"/>
          <w:sz w:val="20"/>
          <w:szCs w:val="20"/>
          <w:lang w:eastAsia="ru-RU"/>
        </w:rPr>
        <w:t>о-</w:t>
      </w:r>
      <w:proofErr w:type="gramEnd"/>
      <w:r>
        <w:rPr>
          <w:rFonts w:ascii="Times New Roman" w:eastAsia="Times New Roman" w:hAnsi="Times New Roman" w:cs="Times New Roman"/>
          <w:sz w:val="20"/>
          <w:szCs w:val="20"/>
          <w:lang w:eastAsia="ru-RU"/>
        </w:rPr>
        <w:t xml:space="preserve"> </w:t>
      </w:r>
      <w:r w:rsidRPr="005A3406">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w:t>
      </w:r>
      <w:proofErr w:type="spellStart"/>
      <w:r w:rsidRPr="005A3406">
        <w:rPr>
          <w:rFonts w:ascii="Times New Roman" w:eastAsia="Times New Roman" w:hAnsi="Times New Roman" w:cs="Times New Roman"/>
          <w:sz w:val="20"/>
          <w:szCs w:val="20"/>
          <w:lang w:eastAsia="ru-RU"/>
        </w:rPr>
        <w:t>гетеростереотипов</w:t>
      </w:r>
      <w:proofErr w:type="spellEnd"/>
      <w:r w:rsidRPr="005A3406">
        <w:rPr>
          <w:rFonts w:ascii="Times New Roman" w:eastAsia="Times New Roman" w:hAnsi="Times New Roman" w:cs="Times New Roman"/>
          <w:sz w:val="20"/>
          <w:szCs w:val="20"/>
          <w:lang w:eastAsia="ru-RU"/>
        </w:rPr>
        <w:t xml:space="preserve">, ценностей и социокультурных установок, опирающуюся на осознаваемые сходства и различия. </w:t>
      </w:r>
    </w:p>
    <w:p w:rsidR="00A45011" w:rsidRPr="005A3406" w:rsidRDefault="00A45011" w:rsidP="00A45011">
      <w:pPr>
        <w:spacing w:after="0" w:line="240" w:lineRule="auto"/>
        <w:ind w:firstLine="284"/>
        <w:jc w:val="both"/>
        <w:rPr>
          <w:rFonts w:ascii="Times New Roman" w:eastAsia="Times New Roman" w:hAnsi="Times New Roman" w:cs="Times New Roman"/>
          <w:sz w:val="20"/>
          <w:szCs w:val="20"/>
          <w:lang w:eastAsia="ru-RU"/>
        </w:rPr>
      </w:pPr>
      <w:r w:rsidRPr="005A3406">
        <w:rPr>
          <w:rFonts w:ascii="Times New Roman" w:eastAsia="Times New Roman" w:hAnsi="Times New Roman" w:cs="Times New Roman"/>
          <w:sz w:val="20"/>
          <w:szCs w:val="20"/>
          <w:lang w:eastAsia="ru-RU"/>
        </w:rPr>
        <w:t>В  структуре этнического самосознания обычно выделяют три основных компонента:</w:t>
      </w:r>
    </w:p>
    <w:p w:rsidR="00A45011" w:rsidRPr="00520198" w:rsidRDefault="00A45011" w:rsidP="00A45011">
      <w:pPr>
        <w:spacing w:after="0" w:line="240" w:lineRule="auto"/>
        <w:ind w:firstLine="284"/>
        <w:jc w:val="both"/>
        <w:rPr>
          <w:rFonts w:ascii="Times New Roman" w:eastAsia="Times New Roman" w:hAnsi="Times New Roman" w:cs="Times New Roman"/>
          <w:i/>
          <w:sz w:val="20"/>
          <w:szCs w:val="20"/>
          <w:lang w:eastAsia="ru-RU"/>
        </w:rPr>
      </w:pPr>
      <w:r w:rsidRPr="005A3406">
        <w:rPr>
          <w:rFonts w:ascii="Times New Roman" w:eastAsia="Times New Roman" w:hAnsi="Times New Roman" w:cs="Times New Roman"/>
          <w:sz w:val="20"/>
          <w:szCs w:val="20"/>
          <w:lang w:eastAsia="ru-RU"/>
        </w:rPr>
        <w:t xml:space="preserve">1. Когнитивный компонент - знания, представления об </w:t>
      </w:r>
      <w:proofErr w:type="spellStart"/>
      <w:r w:rsidRPr="005A3406">
        <w:rPr>
          <w:rFonts w:ascii="Times New Roman" w:eastAsia="Times New Roman" w:hAnsi="Times New Roman" w:cs="Times New Roman"/>
          <w:sz w:val="20"/>
          <w:szCs w:val="20"/>
          <w:lang w:eastAsia="ru-RU"/>
        </w:rPr>
        <w:t>особенностяхсобственной</w:t>
      </w:r>
      <w:proofErr w:type="spellEnd"/>
      <w:r w:rsidRPr="005A3406">
        <w:rPr>
          <w:rFonts w:ascii="Times New Roman" w:eastAsia="Times New Roman" w:hAnsi="Times New Roman" w:cs="Times New Roman"/>
          <w:sz w:val="20"/>
          <w:szCs w:val="20"/>
          <w:lang w:eastAsia="ru-RU"/>
        </w:rPr>
        <w:t xml:space="preserve"> группы и осознания себя её членом</w:t>
      </w:r>
      <w:r w:rsidRPr="00520198">
        <w:rPr>
          <w:rFonts w:ascii="Times New Roman" w:eastAsia="Times New Roman" w:hAnsi="Times New Roman" w:cs="Times New Roman"/>
          <w:i/>
          <w:sz w:val="20"/>
          <w:szCs w:val="20"/>
          <w:lang w:eastAsia="ru-RU"/>
        </w:rPr>
        <w:t xml:space="preserve">. </w:t>
      </w:r>
      <w:proofErr w:type="gramStart"/>
      <w:r w:rsidRPr="0078069B">
        <w:rPr>
          <w:rFonts w:ascii="Times New Roman" w:eastAsia="Times New Roman" w:hAnsi="Times New Roman" w:cs="Times New Roman"/>
          <w:sz w:val="20"/>
          <w:szCs w:val="20"/>
          <w:lang w:eastAsia="ru-RU"/>
        </w:rPr>
        <w:t>Важное значение здесь имеет этническая  осведомленность, включающая объективные знания и субъективные социальные представления о своих и чужих этнических группах</w:t>
      </w:r>
      <w:r>
        <w:rPr>
          <w:rFonts w:ascii="Times New Roman" w:eastAsia="Times New Roman" w:hAnsi="Times New Roman" w:cs="Times New Roman"/>
          <w:sz w:val="20"/>
          <w:szCs w:val="20"/>
          <w:lang w:eastAsia="ru-RU"/>
        </w:rPr>
        <w:t>, их истории и традициях</w:t>
      </w:r>
      <w:r w:rsidRPr="0078069B">
        <w:rPr>
          <w:rFonts w:ascii="Times New Roman" w:eastAsia="Times New Roman" w:hAnsi="Times New Roman" w:cs="Times New Roman"/>
          <w:sz w:val="20"/>
          <w:szCs w:val="20"/>
          <w:lang w:eastAsia="ru-RU"/>
        </w:rPr>
        <w:t>, различиях между ними, этническую самоидентификацию и использование этнического «ярлыка» — этнонима, основанное на восприятии себя,  принадлежащим к группе.</w:t>
      </w:r>
      <w:proofErr w:type="gramEnd"/>
    </w:p>
    <w:p w:rsidR="00A45011" w:rsidRPr="005A3406" w:rsidRDefault="00A45011" w:rsidP="00A45011">
      <w:pPr>
        <w:spacing w:after="0" w:line="240" w:lineRule="auto"/>
        <w:ind w:firstLine="284"/>
        <w:jc w:val="both"/>
        <w:rPr>
          <w:rFonts w:ascii="Times New Roman" w:eastAsia="Times New Roman" w:hAnsi="Times New Roman" w:cs="Times New Roman"/>
          <w:sz w:val="20"/>
          <w:szCs w:val="20"/>
          <w:lang w:eastAsia="ru-RU"/>
        </w:rPr>
      </w:pPr>
      <w:r w:rsidRPr="005A3406">
        <w:rPr>
          <w:rFonts w:ascii="Times New Roman" w:eastAsia="Times New Roman" w:hAnsi="Times New Roman" w:cs="Times New Roman"/>
          <w:sz w:val="20"/>
          <w:szCs w:val="20"/>
          <w:lang w:eastAsia="ru-RU"/>
        </w:rPr>
        <w:t xml:space="preserve">2. Аффективный компонент – оценка качеств собственной группы, значимость членства в ней. Отношение к собственной этнической общности проявляется в этнических аттитюдах. Позитивные аттитюды </w:t>
      </w:r>
      <w:r w:rsidRPr="005A3406">
        <w:rPr>
          <w:rFonts w:ascii="Times New Roman" w:eastAsia="Times New Roman" w:hAnsi="Times New Roman" w:cs="Times New Roman"/>
          <w:sz w:val="20"/>
          <w:szCs w:val="20"/>
          <w:lang w:eastAsia="ru-RU"/>
        </w:rPr>
        <w:lastRenderedPageBreak/>
        <w:t xml:space="preserve">включают удовлетворенность членством в этнической общности, желание принадлежать ей, гордость за достижения своего народа. </w:t>
      </w:r>
    </w:p>
    <w:p w:rsidR="00A45011" w:rsidRDefault="00A45011" w:rsidP="00A45011">
      <w:pPr>
        <w:spacing w:after="0" w:line="240" w:lineRule="auto"/>
        <w:ind w:firstLine="284"/>
        <w:jc w:val="both"/>
        <w:rPr>
          <w:rFonts w:ascii="Times New Roman" w:eastAsia="Times New Roman" w:hAnsi="Times New Roman" w:cs="Times New Roman"/>
          <w:sz w:val="20"/>
          <w:szCs w:val="20"/>
          <w:lang w:eastAsia="ru-RU"/>
        </w:rPr>
      </w:pPr>
      <w:r w:rsidRPr="005A3406">
        <w:rPr>
          <w:rFonts w:ascii="Times New Roman" w:eastAsia="Times New Roman" w:hAnsi="Times New Roman" w:cs="Times New Roman"/>
          <w:sz w:val="20"/>
          <w:szCs w:val="20"/>
          <w:lang w:eastAsia="ru-RU"/>
        </w:rPr>
        <w:t xml:space="preserve">3. Поведенческий компонент этнической идентичности – построение системы отношений и действий в различных </w:t>
      </w:r>
      <w:proofErr w:type="spellStart"/>
      <w:r w:rsidRPr="005A3406">
        <w:rPr>
          <w:rFonts w:ascii="Times New Roman" w:eastAsia="Times New Roman" w:hAnsi="Times New Roman" w:cs="Times New Roman"/>
          <w:sz w:val="20"/>
          <w:szCs w:val="20"/>
          <w:lang w:eastAsia="ru-RU"/>
        </w:rPr>
        <w:t>этноконтактных</w:t>
      </w:r>
      <w:proofErr w:type="spellEnd"/>
      <w:r w:rsidRPr="005A3406">
        <w:rPr>
          <w:rFonts w:ascii="Times New Roman" w:eastAsia="Times New Roman" w:hAnsi="Times New Roman" w:cs="Times New Roman"/>
          <w:sz w:val="20"/>
          <w:szCs w:val="20"/>
          <w:lang w:eastAsia="ru-RU"/>
        </w:rPr>
        <w:t xml:space="preserve"> ситуациях. Вовлеченность в социальную жизнь и культурную практику этнической группы достаточно часто рассматривается в качестве индикатора эт</w:t>
      </w:r>
      <w:r>
        <w:rPr>
          <w:rFonts w:ascii="Times New Roman" w:eastAsia="Times New Roman" w:hAnsi="Times New Roman" w:cs="Times New Roman"/>
          <w:sz w:val="20"/>
          <w:szCs w:val="20"/>
          <w:lang w:eastAsia="ru-RU"/>
        </w:rPr>
        <w:t>нической идентичности индивида</w:t>
      </w:r>
      <w:r w:rsidRPr="006162E7">
        <w:rPr>
          <w:rFonts w:ascii="Times New Roman" w:eastAsia="Times New Roman" w:hAnsi="Times New Roman" w:cs="Times New Roman"/>
          <w:sz w:val="20"/>
          <w:szCs w:val="20"/>
          <w:lang w:eastAsia="ru-RU"/>
        </w:rPr>
        <w:t>[4].</w:t>
      </w:r>
    </w:p>
    <w:p w:rsidR="00A45011" w:rsidRPr="005A3406" w:rsidRDefault="00A45011" w:rsidP="00A45011">
      <w:pPr>
        <w:spacing w:after="0" w:line="240" w:lineRule="auto"/>
        <w:ind w:firstLine="284"/>
        <w:jc w:val="both"/>
        <w:rPr>
          <w:rFonts w:ascii="Times New Roman" w:eastAsia="Times New Roman" w:hAnsi="Times New Roman" w:cs="Times New Roman"/>
          <w:sz w:val="20"/>
          <w:szCs w:val="20"/>
          <w:lang w:eastAsia="ru-RU"/>
        </w:rPr>
      </w:pPr>
      <w:r w:rsidRPr="005A3406">
        <w:rPr>
          <w:rFonts w:ascii="Times New Roman" w:eastAsia="Times New Roman" w:hAnsi="Times New Roman" w:cs="Times New Roman"/>
          <w:sz w:val="20"/>
          <w:szCs w:val="20"/>
          <w:lang w:eastAsia="ru-RU"/>
        </w:rPr>
        <w:t>По мнению отече</w:t>
      </w:r>
      <w:r>
        <w:rPr>
          <w:rFonts w:ascii="Times New Roman" w:eastAsia="Times New Roman" w:hAnsi="Times New Roman" w:cs="Times New Roman"/>
          <w:sz w:val="20"/>
          <w:szCs w:val="20"/>
          <w:lang w:eastAsia="ru-RU"/>
        </w:rPr>
        <w:t xml:space="preserve">ственных авторов, JI.М. </w:t>
      </w:r>
      <w:proofErr w:type="spellStart"/>
      <w:r>
        <w:rPr>
          <w:rFonts w:ascii="Times New Roman" w:eastAsia="Times New Roman" w:hAnsi="Times New Roman" w:cs="Times New Roman"/>
          <w:sz w:val="20"/>
          <w:szCs w:val="20"/>
          <w:lang w:eastAsia="ru-RU"/>
        </w:rPr>
        <w:t>Дробижевой</w:t>
      </w:r>
      <w:proofErr w:type="spellEnd"/>
      <w:r w:rsidRPr="005A3406">
        <w:rPr>
          <w:rFonts w:ascii="Times New Roman" w:eastAsia="Times New Roman" w:hAnsi="Times New Roman" w:cs="Times New Roman"/>
          <w:sz w:val="20"/>
          <w:szCs w:val="20"/>
          <w:lang w:eastAsia="ru-RU"/>
        </w:rPr>
        <w:t xml:space="preserve">,    </w:t>
      </w:r>
      <w:proofErr w:type="spellStart"/>
      <w:r w:rsidRPr="005A3406">
        <w:rPr>
          <w:rFonts w:ascii="Times New Roman" w:eastAsia="Times New Roman" w:hAnsi="Times New Roman" w:cs="Times New Roman"/>
          <w:sz w:val="20"/>
          <w:szCs w:val="20"/>
          <w:lang w:eastAsia="ru-RU"/>
        </w:rPr>
        <w:t>Б.Ф.Поршнев</w:t>
      </w:r>
      <w:r>
        <w:rPr>
          <w:rFonts w:ascii="Times New Roman" w:eastAsia="Times New Roman" w:hAnsi="Times New Roman" w:cs="Times New Roman"/>
          <w:sz w:val="20"/>
          <w:szCs w:val="20"/>
          <w:lang w:eastAsia="ru-RU"/>
        </w:rPr>
        <w:t>а</w:t>
      </w:r>
      <w:proofErr w:type="spellEnd"/>
      <w:r w:rsidRPr="005A3406">
        <w:rPr>
          <w:rFonts w:ascii="Times New Roman" w:eastAsia="Times New Roman" w:hAnsi="Times New Roman" w:cs="Times New Roman"/>
          <w:sz w:val="20"/>
          <w:szCs w:val="20"/>
          <w:lang w:eastAsia="ru-RU"/>
        </w:rPr>
        <w:t xml:space="preserve">, 3.В.Сикевич, </w:t>
      </w:r>
      <w:proofErr w:type="spellStart"/>
      <w:r w:rsidRPr="005A3406">
        <w:rPr>
          <w:rFonts w:ascii="Times New Roman" w:eastAsia="Times New Roman" w:hAnsi="Times New Roman" w:cs="Times New Roman"/>
          <w:sz w:val="20"/>
          <w:szCs w:val="20"/>
          <w:lang w:eastAsia="ru-RU"/>
        </w:rPr>
        <w:t>В.Ю.Хотинец</w:t>
      </w:r>
      <w:proofErr w:type="spellEnd"/>
      <w:r w:rsidRPr="005A3406">
        <w:rPr>
          <w:rFonts w:ascii="Times New Roman" w:eastAsia="Times New Roman" w:hAnsi="Times New Roman" w:cs="Times New Roman"/>
          <w:sz w:val="20"/>
          <w:szCs w:val="20"/>
          <w:lang w:eastAsia="ru-RU"/>
        </w:rPr>
        <w:t xml:space="preserve">, этническое самосознание формируется на основе противопоставления «мы — они». </w:t>
      </w:r>
    </w:p>
    <w:p w:rsidR="00A45011" w:rsidRPr="005A3406" w:rsidRDefault="00A45011" w:rsidP="00A45011">
      <w:pPr>
        <w:spacing w:after="0" w:line="240" w:lineRule="auto"/>
        <w:ind w:firstLine="284"/>
        <w:jc w:val="both"/>
        <w:rPr>
          <w:rFonts w:ascii="Times New Roman" w:eastAsia="Times New Roman" w:hAnsi="Times New Roman" w:cs="Times New Roman"/>
          <w:sz w:val="20"/>
          <w:szCs w:val="20"/>
          <w:lang w:eastAsia="ru-RU"/>
        </w:rPr>
      </w:pPr>
      <w:r w:rsidRPr="005A3406">
        <w:rPr>
          <w:rFonts w:ascii="Times New Roman" w:eastAsia="Times New Roman" w:hAnsi="Times New Roman" w:cs="Times New Roman"/>
          <w:sz w:val="20"/>
          <w:szCs w:val="20"/>
          <w:lang w:eastAsia="ru-RU"/>
        </w:rPr>
        <w:t xml:space="preserve">З.В. </w:t>
      </w:r>
      <w:proofErr w:type="spellStart"/>
      <w:r w:rsidRPr="005A3406">
        <w:rPr>
          <w:rFonts w:ascii="Times New Roman" w:eastAsia="Times New Roman" w:hAnsi="Times New Roman" w:cs="Times New Roman"/>
          <w:sz w:val="20"/>
          <w:szCs w:val="20"/>
          <w:lang w:eastAsia="ru-RU"/>
        </w:rPr>
        <w:t>Сикевич</w:t>
      </w:r>
      <w:proofErr w:type="spellEnd"/>
      <w:r w:rsidRPr="005A3406">
        <w:rPr>
          <w:rFonts w:ascii="Times New Roman" w:eastAsia="Times New Roman" w:hAnsi="Times New Roman" w:cs="Times New Roman"/>
          <w:sz w:val="20"/>
          <w:szCs w:val="20"/>
          <w:lang w:eastAsia="ru-RU"/>
        </w:rPr>
        <w:t xml:space="preserve"> выделила следующие основные компоненты национального самосознания: </w:t>
      </w:r>
      <w:r>
        <w:rPr>
          <w:rFonts w:ascii="Times New Roman" w:eastAsia="Times New Roman" w:hAnsi="Times New Roman" w:cs="Times New Roman"/>
          <w:sz w:val="20"/>
          <w:szCs w:val="20"/>
          <w:lang w:eastAsia="ru-RU"/>
        </w:rPr>
        <w:t xml:space="preserve">1) этническая самоидентификация; </w:t>
      </w:r>
      <w:r w:rsidRPr="005A3406">
        <w:rPr>
          <w:rFonts w:ascii="Times New Roman" w:eastAsia="Times New Roman" w:hAnsi="Times New Roman" w:cs="Times New Roman"/>
          <w:sz w:val="20"/>
          <w:szCs w:val="20"/>
          <w:lang w:eastAsia="ru-RU"/>
        </w:rPr>
        <w:t xml:space="preserve">2) система </w:t>
      </w:r>
      <w:proofErr w:type="spellStart"/>
      <w:r w:rsidRPr="005A3406">
        <w:rPr>
          <w:rFonts w:ascii="Times New Roman" w:eastAsia="Times New Roman" w:hAnsi="Times New Roman" w:cs="Times New Roman"/>
          <w:sz w:val="20"/>
          <w:szCs w:val="20"/>
          <w:lang w:eastAsia="ru-RU"/>
        </w:rPr>
        <w:t>автостереотипов</w:t>
      </w:r>
      <w:proofErr w:type="spellEnd"/>
      <w:r w:rsidRPr="005A3406">
        <w:rPr>
          <w:rFonts w:ascii="Times New Roman" w:eastAsia="Times New Roman" w:hAnsi="Times New Roman" w:cs="Times New Roman"/>
          <w:sz w:val="20"/>
          <w:szCs w:val="20"/>
          <w:lang w:eastAsia="ru-RU"/>
        </w:rPr>
        <w:t xml:space="preserve"> этноса; 3) система </w:t>
      </w:r>
      <w:proofErr w:type="spellStart"/>
      <w:r w:rsidRPr="005A3406">
        <w:rPr>
          <w:rFonts w:ascii="Times New Roman" w:eastAsia="Times New Roman" w:hAnsi="Times New Roman" w:cs="Times New Roman"/>
          <w:sz w:val="20"/>
          <w:szCs w:val="20"/>
          <w:lang w:eastAsia="ru-RU"/>
        </w:rPr>
        <w:t>гетеростереотипов</w:t>
      </w:r>
      <w:proofErr w:type="spellEnd"/>
      <w:r w:rsidRPr="005A3406">
        <w:rPr>
          <w:rFonts w:ascii="Times New Roman" w:eastAsia="Times New Roman" w:hAnsi="Times New Roman" w:cs="Times New Roman"/>
          <w:sz w:val="20"/>
          <w:szCs w:val="20"/>
          <w:lang w:eastAsia="ru-RU"/>
        </w:rPr>
        <w:t xml:space="preserve"> этнической общности; 4) социокультурные установки и оценки, выражающиеся в отношении к истории, к языку, к традициям, к ритуалам той или иной этнической общности; 5) этнически обусловленные модальные ценности. </w:t>
      </w:r>
    </w:p>
    <w:p w:rsidR="00A45011" w:rsidRDefault="00A45011" w:rsidP="00A45011">
      <w:pPr>
        <w:spacing w:after="0" w:line="240" w:lineRule="auto"/>
        <w:ind w:firstLine="284"/>
        <w:jc w:val="both"/>
        <w:rPr>
          <w:rFonts w:ascii="Times New Roman" w:eastAsia="Times New Roman" w:hAnsi="Times New Roman" w:cs="Times New Roman"/>
          <w:sz w:val="20"/>
          <w:szCs w:val="20"/>
          <w:lang w:eastAsia="ru-RU"/>
        </w:rPr>
      </w:pPr>
      <w:r w:rsidRPr="009A45A7">
        <w:rPr>
          <w:rFonts w:ascii="Times New Roman" w:eastAsia="Times New Roman" w:hAnsi="Times New Roman" w:cs="Times New Roman"/>
          <w:sz w:val="20"/>
          <w:szCs w:val="20"/>
          <w:lang w:eastAsia="ru-RU"/>
        </w:rPr>
        <w:t>Этническое самосознание предполагает не только знание о своей этнической общности и отношение к членству в ней, но и проявление себя как представителя этнической общности в поведении и деятельности.</w:t>
      </w:r>
    </w:p>
    <w:p w:rsidR="00A45011" w:rsidRDefault="00A45011" w:rsidP="00A45011">
      <w:pPr>
        <w:spacing w:after="0" w:line="240" w:lineRule="auto"/>
        <w:ind w:firstLine="284"/>
        <w:jc w:val="both"/>
        <w:rPr>
          <w:rFonts w:ascii="Times New Roman" w:eastAsia="Times New Roman" w:hAnsi="Times New Roman" w:cs="Times New Roman"/>
          <w:sz w:val="20"/>
          <w:szCs w:val="20"/>
          <w:lang w:eastAsia="ru-RU"/>
        </w:rPr>
      </w:pPr>
      <w:r w:rsidRPr="00523A47">
        <w:rPr>
          <w:rFonts w:ascii="Times New Roman" w:eastAsia="Calibri" w:hAnsi="Times New Roman"/>
          <w:bCs/>
          <w:sz w:val="20"/>
          <w:szCs w:val="20"/>
        </w:rPr>
        <w:t xml:space="preserve">На базе филиала АНОО ВО «ВЭПИ» в г. Старый Оскол среди студентов 1-3 курсов, в количестве 40 человек, обучающихся </w:t>
      </w:r>
      <w:r>
        <w:rPr>
          <w:rFonts w:ascii="Times New Roman" w:eastAsia="Calibri" w:hAnsi="Times New Roman"/>
          <w:bCs/>
          <w:sz w:val="20"/>
          <w:szCs w:val="20"/>
        </w:rPr>
        <w:t xml:space="preserve">на социально-правовом факультете </w:t>
      </w:r>
      <w:r w:rsidRPr="00523A47">
        <w:rPr>
          <w:rFonts w:ascii="Times New Roman" w:eastAsia="Calibri" w:hAnsi="Times New Roman"/>
          <w:bCs/>
          <w:sz w:val="20"/>
          <w:szCs w:val="20"/>
        </w:rPr>
        <w:t>по направлениям подготовки «Юриспруденция», «Психология</w:t>
      </w:r>
      <w:r>
        <w:rPr>
          <w:rFonts w:ascii="Times New Roman" w:eastAsia="Calibri" w:hAnsi="Times New Roman"/>
          <w:bCs/>
          <w:sz w:val="20"/>
          <w:szCs w:val="20"/>
        </w:rPr>
        <w:t xml:space="preserve">» было проведено исследование особенностей этнического самосознания студентов. </w:t>
      </w:r>
    </w:p>
    <w:p w:rsidR="00A45011" w:rsidRDefault="00A45011" w:rsidP="00A45011">
      <w:pPr>
        <w:spacing w:after="0" w:line="240" w:lineRule="auto"/>
        <w:ind w:firstLine="284"/>
        <w:jc w:val="both"/>
        <w:rPr>
          <w:rFonts w:ascii="Times New Roman" w:eastAsia="Times New Roman" w:hAnsi="Times New Roman" w:cs="Times New Roman"/>
          <w:sz w:val="20"/>
          <w:szCs w:val="20"/>
          <w:lang w:eastAsia="ru-RU"/>
        </w:rPr>
      </w:pPr>
      <w:r w:rsidRPr="00523A47">
        <w:rPr>
          <w:rFonts w:ascii="Times New Roman" w:eastAsia="Calibri" w:hAnsi="Times New Roman"/>
          <w:bCs/>
          <w:sz w:val="20"/>
          <w:szCs w:val="20"/>
        </w:rPr>
        <w:t>Для выявления</w:t>
      </w:r>
      <w:r>
        <w:rPr>
          <w:rFonts w:ascii="Times New Roman" w:eastAsia="Calibri" w:hAnsi="Times New Roman"/>
          <w:bCs/>
          <w:sz w:val="20"/>
          <w:szCs w:val="20"/>
        </w:rPr>
        <w:t xml:space="preserve"> степени выраженности когнитивного и аффективного компонента этнической идентичности была использована методика Дж. </w:t>
      </w:r>
      <w:proofErr w:type="spellStart"/>
      <w:r>
        <w:rPr>
          <w:rFonts w:ascii="Times New Roman" w:eastAsia="Calibri" w:hAnsi="Times New Roman"/>
          <w:bCs/>
          <w:sz w:val="20"/>
          <w:szCs w:val="20"/>
        </w:rPr>
        <w:t>Финни</w:t>
      </w:r>
      <w:proofErr w:type="spellEnd"/>
      <w:r>
        <w:rPr>
          <w:rFonts w:ascii="Times New Roman" w:eastAsia="Calibri" w:hAnsi="Times New Roman"/>
          <w:bCs/>
          <w:sz w:val="20"/>
          <w:szCs w:val="20"/>
        </w:rPr>
        <w:t xml:space="preserve">.  </w:t>
      </w:r>
      <w:r w:rsidRPr="00AD3198">
        <w:rPr>
          <w:rFonts w:ascii="Times New Roman" w:eastAsia="Calibri" w:hAnsi="Times New Roman"/>
          <w:bCs/>
          <w:sz w:val="20"/>
          <w:szCs w:val="20"/>
        </w:rPr>
        <w:t>Студентам предлагалось ответить на вопросы, касающиеся их этнической принадлежности, этнической группы и их отношения к ней.</w:t>
      </w:r>
      <w:r>
        <w:rPr>
          <w:rFonts w:ascii="Times New Roman" w:eastAsia="Calibri" w:hAnsi="Times New Roman"/>
          <w:bCs/>
          <w:sz w:val="20"/>
          <w:szCs w:val="20"/>
        </w:rPr>
        <w:t xml:space="preserve"> </w:t>
      </w:r>
      <w:r w:rsidRPr="00523A47">
        <w:rPr>
          <w:rFonts w:ascii="Times New Roman" w:hAnsi="Times New Roman"/>
          <w:sz w:val="20"/>
          <w:szCs w:val="20"/>
        </w:rPr>
        <w:t>Полученные в ходе исследования результаты представлены в таблице 1.</w:t>
      </w:r>
      <w:r w:rsidRPr="009A45A7">
        <w:rPr>
          <w:rFonts w:ascii="Times New Roman" w:eastAsia="Calibri" w:hAnsi="Times New Roman"/>
          <w:bCs/>
          <w:sz w:val="20"/>
          <w:szCs w:val="20"/>
        </w:rPr>
        <w:t xml:space="preserve"> </w:t>
      </w:r>
    </w:p>
    <w:p w:rsidR="00A45011" w:rsidRPr="00DE4FB0" w:rsidRDefault="00A45011" w:rsidP="00A45011">
      <w:pPr>
        <w:spacing w:after="0" w:line="240" w:lineRule="auto"/>
        <w:ind w:firstLine="284"/>
        <w:jc w:val="both"/>
        <w:rPr>
          <w:rFonts w:ascii="Times New Roman" w:eastAsia="Times New Roman" w:hAnsi="Times New Roman" w:cs="Times New Roman"/>
          <w:sz w:val="20"/>
          <w:szCs w:val="20"/>
          <w:lang w:eastAsia="ru-RU"/>
        </w:rPr>
      </w:pPr>
      <w:r w:rsidRPr="00523A47">
        <w:rPr>
          <w:rFonts w:ascii="Times New Roman" w:eastAsia="Calibri" w:hAnsi="Times New Roman"/>
          <w:bCs/>
          <w:sz w:val="20"/>
          <w:szCs w:val="20"/>
        </w:rPr>
        <w:t xml:space="preserve">Анализ </w:t>
      </w:r>
      <w:r>
        <w:rPr>
          <w:rFonts w:ascii="Times New Roman" w:eastAsia="Calibri" w:hAnsi="Times New Roman"/>
          <w:bCs/>
          <w:sz w:val="20"/>
          <w:szCs w:val="20"/>
        </w:rPr>
        <w:t xml:space="preserve">результатов </w:t>
      </w:r>
      <w:r w:rsidRPr="00523A47">
        <w:rPr>
          <w:rFonts w:ascii="Times New Roman" w:eastAsia="Calibri" w:hAnsi="Times New Roman"/>
          <w:bCs/>
          <w:sz w:val="20"/>
          <w:szCs w:val="20"/>
        </w:rPr>
        <w:t xml:space="preserve">показал, что </w:t>
      </w:r>
      <w:r>
        <w:rPr>
          <w:rFonts w:ascii="Times New Roman" w:eastAsia="Calibri" w:hAnsi="Times New Roman"/>
          <w:bCs/>
          <w:sz w:val="20"/>
          <w:szCs w:val="20"/>
        </w:rPr>
        <w:t xml:space="preserve">35% </w:t>
      </w:r>
      <w:r w:rsidRPr="00523A47">
        <w:rPr>
          <w:rFonts w:ascii="Times New Roman" w:eastAsia="Calibri" w:hAnsi="Times New Roman"/>
          <w:bCs/>
          <w:sz w:val="20"/>
          <w:szCs w:val="20"/>
        </w:rPr>
        <w:t>опрошенных студентов</w:t>
      </w:r>
      <w:r>
        <w:rPr>
          <w:rFonts w:ascii="Times New Roman" w:eastAsia="Calibri" w:hAnsi="Times New Roman"/>
          <w:bCs/>
          <w:sz w:val="20"/>
          <w:szCs w:val="20"/>
        </w:rPr>
        <w:t xml:space="preserve"> в структуре этнического самосознания имеют средний уровень выраженности когнитивного компонента, 25% имеют высокий уровень выраженности данного компонента, 17,5% студентов имеют низкий уровень, 15% - очень низкий и 7,5%- очень высокий.</w:t>
      </w:r>
    </w:p>
    <w:p w:rsidR="00A45011" w:rsidRPr="00276F15" w:rsidRDefault="00A45011">
      <w:pPr>
        <w:rPr>
          <w:rFonts w:ascii="Times New Roman" w:hAnsi="Times New Roman"/>
          <w:sz w:val="20"/>
          <w:szCs w:val="20"/>
        </w:rPr>
      </w:pPr>
      <w:r w:rsidRPr="00276F15">
        <w:rPr>
          <w:rFonts w:ascii="Times New Roman" w:hAnsi="Times New Roman"/>
          <w:sz w:val="20"/>
          <w:szCs w:val="20"/>
        </w:rPr>
        <w:br w:type="page"/>
      </w:r>
    </w:p>
    <w:p w:rsidR="00A45011" w:rsidRPr="00A45011" w:rsidRDefault="00A45011" w:rsidP="00A45011">
      <w:pPr>
        <w:tabs>
          <w:tab w:val="left" w:pos="709"/>
        </w:tabs>
        <w:spacing w:after="0" w:line="240" w:lineRule="auto"/>
        <w:ind w:right="27"/>
        <w:jc w:val="center"/>
        <w:rPr>
          <w:rFonts w:ascii="Times New Roman" w:hAnsi="Times New Roman"/>
          <w:sz w:val="20"/>
          <w:szCs w:val="20"/>
        </w:rPr>
      </w:pPr>
      <w:r w:rsidRPr="00A45011">
        <w:rPr>
          <w:rFonts w:ascii="Times New Roman" w:hAnsi="Times New Roman"/>
          <w:sz w:val="20"/>
          <w:szCs w:val="20"/>
        </w:rPr>
        <w:lastRenderedPageBreak/>
        <w:t>Таблица</w:t>
      </w:r>
      <w:proofErr w:type="gramStart"/>
      <w:r w:rsidRPr="00A45011">
        <w:rPr>
          <w:rFonts w:ascii="Times New Roman" w:hAnsi="Times New Roman"/>
          <w:sz w:val="20"/>
          <w:szCs w:val="20"/>
        </w:rPr>
        <w:t>1</w:t>
      </w:r>
      <w:proofErr w:type="gramEnd"/>
      <w:r w:rsidRPr="00A45011">
        <w:rPr>
          <w:rFonts w:ascii="Times New Roman" w:hAnsi="Times New Roman"/>
          <w:sz w:val="20"/>
          <w:szCs w:val="20"/>
        </w:rPr>
        <w:t xml:space="preserve"> – Оценка степени выраженности этнической идентичности, %</w:t>
      </w:r>
    </w:p>
    <w:tbl>
      <w:tblPr>
        <w:tblStyle w:val="aa"/>
        <w:tblW w:w="0" w:type="auto"/>
        <w:tblLook w:val="04A0" w:firstRow="1" w:lastRow="0" w:firstColumn="1" w:lastColumn="0" w:noHBand="0" w:noVBand="1"/>
      </w:tblPr>
      <w:tblGrid>
        <w:gridCol w:w="1443"/>
        <w:gridCol w:w="1028"/>
        <w:gridCol w:w="1029"/>
        <w:gridCol w:w="1041"/>
        <w:gridCol w:w="1044"/>
        <w:gridCol w:w="1038"/>
      </w:tblGrid>
      <w:tr w:rsidR="00A45011" w:rsidTr="00E056C8">
        <w:tc>
          <w:tcPr>
            <w:tcW w:w="1056" w:type="dxa"/>
          </w:tcPr>
          <w:p w:rsidR="00A45011" w:rsidRDefault="00A45011" w:rsidP="00A45011">
            <w:pPr>
              <w:ind w:firstLine="0"/>
              <w:rPr>
                <w:sz w:val="20"/>
                <w:szCs w:val="20"/>
              </w:rPr>
            </w:pPr>
          </w:p>
        </w:tc>
        <w:tc>
          <w:tcPr>
            <w:tcW w:w="1056" w:type="dxa"/>
          </w:tcPr>
          <w:p w:rsidR="00A45011" w:rsidRDefault="00A45011" w:rsidP="00A45011">
            <w:pPr>
              <w:ind w:firstLine="0"/>
              <w:rPr>
                <w:sz w:val="20"/>
                <w:szCs w:val="20"/>
              </w:rPr>
            </w:pPr>
            <w:r>
              <w:rPr>
                <w:sz w:val="20"/>
                <w:szCs w:val="20"/>
              </w:rPr>
              <w:t>Очень низкий уровень</w:t>
            </w:r>
          </w:p>
        </w:tc>
        <w:tc>
          <w:tcPr>
            <w:tcW w:w="1056" w:type="dxa"/>
          </w:tcPr>
          <w:p w:rsidR="00A45011" w:rsidRDefault="00A45011" w:rsidP="00A45011">
            <w:pPr>
              <w:ind w:firstLine="0"/>
              <w:rPr>
                <w:sz w:val="20"/>
                <w:szCs w:val="20"/>
              </w:rPr>
            </w:pPr>
            <w:r>
              <w:rPr>
                <w:sz w:val="20"/>
                <w:szCs w:val="20"/>
              </w:rPr>
              <w:t>Низкий уровень</w:t>
            </w:r>
          </w:p>
        </w:tc>
        <w:tc>
          <w:tcPr>
            <w:tcW w:w="1057" w:type="dxa"/>
          </w:tcPr>
          <w:p w:rsidR="00A45011" w:rsidRDefault="00A45011" w:rsidP="00A45011">
            <w:pPr>
              <w:ind w:firstLine="0"/>
              <w:rPr>
                <w:sz w:val="20"/>
                <w:szCs w:val="20"/>
              </w:rPr>
            </w:pPr>
            <w:r>
              <w:rPr>
                <w:sz w:val="20"/>
                <w:szCs w:val="20"/>
              </w:rPr>
              <w:t>Средний уровень</w:t>
            </w:r>
          </w:p>
        </w:tc>
        <w:tc>
          <w:tcPr>
            <w:tcW w:w="1057" w:type="dxa"/>
          </w:tcPr>
          <w:p w:rsidR="00A45011" w:rsidRDefault="00A45011" w:rsidP="00A45011">
            <w:pPr>
              <w:ind w:firstLine="0"/>
              <w:rPr>
                <w:sz w:val="20"/>
                <w:szCs w:val="20"/>
              </w:rPr>
            </w:pPr>
            <w:r>
              <w:rPr>
                <w:sz w:val="20"/>
                <w:szCs w:val="20"/>
              </w:rPr>
              <w:t>Высокий уровень</w:t>
            </w:r>
          </w:p>
        </w:tc>
        <w:tc>
          <w:tcPr>
            <w:tcW w:w="1057" w:type="dxa"/>
          </w:tcPr>
          <w:p w:rsidR="00A45011" w:rsidRDefault="00A45011" w:rsidP="00A45011">
            <w:pPr>
              <w:ind w:firstLine="0"/>
              <w:rPr>
                <w:sz w:val="20"/>
                <w:szCs w:val="20"/>
              </w:rPr>
            </w:pPr>
            <w:r>
              <w:rPr>
                <w:sz w:val="20"/>
                <w:szCs w:val="20"/>
              </w:rPr>
              <w:t>Очень высокий уровень</w:t>
            </w:r>
          </w:p>
        </w:tc>
      </w:tr>
      <w:tr w:rsidR="00A45011" w:rsidTr="00E056C8">
        <w:tc>
          <w:tcPr>
            <w:tcW w:w="1056" w:type="dxa"/>
          </w:tcPr>
          <w:p w:rsidR="00A45011" w:rsidRDefault="00A45011" w:rsidP="00A45011">
            <w:pPr>
              <w:ind w:firstLine="0"/>
              <w:rPr>
                <w:sz w:val="20"/>
                <w:szCs w:val="20"/>
              </w:rPr>
            </w:pPr>
            <w:r>
              <w:rPr>
                <w:sz w:val="20"/>
                <w:szCs w:val="20"/>
              </w:rPr>
              <w:t>Общий показатель этнической идентичности</w:t>
            </w:r>
          </w:p>
        </w:tc>
        <w:tc>
          <w:tcPr>
            <w:tcW w:w="1056" w:type="dxa"/>
          </w:tcPr>
          <w:p w:rsidR="00A45011" w:rsidRDefault="00A45011" w:rsidP="00A45011">
            <w:pPr>
              <w:ind w:firstLine="0"/>
              <w:jc w:val="center"/>
              <w:rPr>
                <w:sz w:val="20"/>
                <w:szCs w:val="20"/>
              </w:rPr>
            </w:pPr>
            <w:r>
              <w:rPr>
                <w:sz w:val="20"/>
                <w:szCs w:val="20"/>
              </w:rPr>
              <w:t>-</w:t>
            </w:r>
          </w:p>
        </w:tc>
        <w:tc>
          <w:tcPr>
            <w:tcW w:w="1056" w:type="dxa"/>
          </w:tcPr>
          <w:p w:rsidR="00A45011" w:rsidRDefault="00A45011" w:rsidP="00A45011">
            <w:pPr>
              <w:ind w:firstLine="0"/>
              <w:jc w:val="center"/>
              <w:rPr>
                <w:sz w:val="20"/>
                <w:szCs w:val="20"/>
              </w:rPr>
            </w:pPr>
            <w:r>
              <w:rPr>
                <w:sz w:val="20"/>
                <w:szCs w:val="20"/>
              </w:rPr>
              <w:t>17,5</w:t>
            </w:r>
          </w:p>
        </w:tc>
        <w:tc>
          <w:tcPr>
            <w:tcW w:w="1057" w:type="dxa"/>
          </w:tcPr>
          <w:p w:rsidR="00A45011" w:rsidRDefault="00A45011" w:rsidP="00A45011">
            <w:pPr>
              <w:ind w:firstLine="0"/>
              <w:jc w:val="center"/>
              <w:rPr>
                <w:sz w:val="20"/>
                <w:szCs w:val="20"/>
              </w:rPr>
            </w:pPr>
            <w:r>
              <w:rPr>
                <w:sz w:val="20"/>
                <w:szCs w:val="20"/>
              </w:rPr>
              <w:t>20</w:t>
            </w:r>
          </w:p>
        </w:tc>
        <w:tc>
          <w:tcPr>
            <w:tcW w:w="1057" w:type="dxa"/>
          </w:tcPr>
          <w:p w:rsidR="00A45011" w:rsidRDefault="00A45011" w:rsidP="00A45011">
            <w:pPr>
              <w:ind w:firstLine="0"/>
              <w:jc w:val="center"/>
              <w:rPr>
                <w:sz w:val="20"/>
                <w:szCs w:val="20"/>
              </w:rPr>
            </w:pPr>
            <w:r>
              <w:rPr>
                <w:sz w:val="20"/>
                <w:szCs w:val="20"/>
              </w:rPr>
              <w:t>42,5</w:t>
            </w:r>
          </w:p>
        </w:tc>
        <w:tc>
          <w:tcPr>
            <w:tcW w:w="1057" w:type="dxa"/>
          </w:tcPr>
          <w:p w:rsidR="00A45011" w:rsidRDefault="00A45011" w:rsidP="00A45011">
            <w:pPr>
              <w:ind w:firstLine="0"/>
              <w:jc w:val="center"/>
              <w:rPr>
                <w:sz w:val="20"/>
                <w:szCs w:val="20"/>
              </w:rPr>
            </w:pPr>
            <w:r>
              <w:rPr>
                <w:sz w:val="20"/>
                <w:szCs w:val="20"/>
              </w:rPr>
              <w:t>20</w:t>
            </w:r>
          </w:p>
        </w:tc>
      </w:tr>
      <w:tr w:rsidR="00A45011" w:rsidTr="00E056C8">
        <w:tc>
          <w:tcPr>
            <w:tcW w:w="1056" w:type="dxa"/>
          </w:tcPr>
          <w:p w:rsidR="00A45011" w:rsidRDefault="00A45011" w:rsidP="00A45011">
            <w:pPr>
              <w:ind w:firstLine="0"/>
              <w:rPr>
                <w:sz w:val="20"/>
                <w:szCs w:val="20"/>
              </w:rPr>
            </w:pPr>
            <w:r>
              <w:rPr>
                <w:sz w:val="20"/>
                <w:szCs w:val="20"/>
              </w:rPr>
              <w:t>Когнитивный компонент</w:t>
            </w:r>
          </w:p>
        </w:tc>
        <w:tc>
          <w:tcPr>
            <w:tcW w:w="1056" w:type="dxa"/>
          </w:tcPr>
          <w:p w:rsidR="00A45011" w:rsidRDefault="00A45011" w:rsidP="00A45011">
            <w:pPr>
              <w:ind w:firstLine="0"/>
              <w:jc w:val="center"/>
              <w:rPr>
                <w:sz w:val="20"/>
                <w:szCs w:val="20"/>
              </w:rPr>
            </w:pPr>
            <w:r>
              <w:rPr>
                <w:sz w:val="20"/>
                <w:szCs w:val="20"/>
              </w:rPr>
              <w:t>15</w:t>
            </w:r>
          </w:p>
        </w:tc>
        <w:tc>
          <w:tcPr>
            <w:tcW w:w="1056" w:type="dxa"/>
          </w:tcPr>
          <w:p w:rsidR="00A45011" w:rsidRDefault="00A45011" w:rsidP="00A45011">
            <w:pPr>
              <w:ind w:firstLine="0"/>
              <w:jc w:val="center"/>
              <w:rPr>
                <w:sz w:val="20"/>
                <w:szCs w:val="20"/>
              </w:rPr>
            </w:pPr>
            <w:r>
              <w:rPr>
                <w:sz w:val="20"/>
                <w:szCs w:val="20"/>
              </w:rPr>
              <w:t>17,5</w:t>
            </w:r>
          </w:p>
        </w:tc>
        <w:tc>
          <w:tcPr>
            <w:tcW w:w="1057" w:type="dxa"/>
          </w:tcPr>
          <w:p w:rsidR="00A45011" w:rsidRDefault="00A45011" w:rsidP="00A45011">
            <w:pPr>
              <w:ind w:firstLine="0"/>
              <w:jc w:val="center"/>
              <w:rPr>
                <w:sz w:val="20"/>
                <w:szCs w:val="20"/>
              </w:rPr>
            </w:pPr>
            <w:r>
              <w:rPr>
                <w:sz w:val="20"/>
                <w:szCs w:val="20"/>
              </w:rPr>
              <w:t>35</w:t>
            </w:r>
          </w:p>
        </w:tc>
        <w:tc>
          <w:tcPr>
            <w:tcW w:w="1057" w:type="dxa"/>
          </w:tcPr>
          <w:p w:rsidR="00A45011" w:rsidRDefault="00A45011" w:rsidP="00A45011">
            <w:pPr>
              <w:ind w:firstLine="0"/>
              <w:jc w:val="center"/>
              <w:rPr>
                <w:sz w:val="20"/>
                <w:szCs w:val="20"/>
              </w:rPr>
            </w:pPr>
            <w:r>
              <w:rPr>
                <w:sz w:val="20"/>
                <w:szCs w:val="20"/>
              </w:rPr>
              <w:t>25</w:t>
            </w:r>
          </w:p>
        </w:tc>
        <w:tc>
          <w:tcPr>
            <w:tcW w:w="1057" w:type="dxa"/>
          </w:tcPr>
          <w:p w:rsidR="00A45011" w:rsidRDefault="00A45011" w:rsidP="00A45011">
            <w:pPr>
              <w:ind w:firstLine="0"/>
              <w:jc w:val="center"/>
              <w:rPr>
                <w:sz w:val="20"/>
                <w:szCs w:val="20"/>
              </w:rPr>
            </w:pPr>
            <w:r>
              <w:rPr>
                <w:sz w:val="20"/>
                <w:szCs w:val="20"/>
              </w:rPr>
              <w:t>7,5</w:t>
            </w:r>
          </w:p>
        </w:tc>
      </w:tr>
      <w:tr w:rsidR="00A45011" w:rsidTr="00E056C8">
        <w:tc>
          <w:tcPr>
            <w:tcW w:w="1056" w:type="dxa"/>
          </w:tcPr>
          <w:p w:rsidR="00A45011" w:rsidRDefault="00A45011" w:rsidP="00A45011">
            <w:pPr>
              <w:ind w:firstLine="0"/>
              <w:rPr>
                <w:sz w:val="20"/>
                <w:szCs w:val="20"/>
              </w:rPr>
            </w:pPr>
            <w:r>
              <w:rPr>
                <w:sz w:val="20"/>
                <w:szCs w:val="20"/>
              </w:rPr>
              <w:t>Аффективный компонент</w:t>
            </w:r>
          </w:p>
        </w:tc>
        <w:tc>
          <w:tcPr>
            <w:tcW w:w="1056" w:type="dxa"/>
          </w:tcPr>
          <w:p w:rsidR="00A45011" w:rsidRDefault="00A45011" w:rsidP="00A45011">
            <w:pPr>
              <w:ind w:firstLine="0"/>
              <w:jc w:val="center"/>
              <w:rPr>
                <w:sz w:val="20"/>
                <w:szCs w:val="20"/>
              </w:rPr>
            </w:pPr>
            <w:r>
              <w:rPr>
                <w:sz w:val="20"/>
                <w:szCs w:val="20"/>
              </w:rPr>
              <w:t>-</w:t>
            </w:r>
          </w:p>
        </w:tc>
        <w:tc>
          <w:tcPr>
            <w:tcW w:w="1056" w:type="dxa"/>
          </w:tcPr>
          <w:p w:rsidR="00A45011" w:rsidRDefault="00A45011" w:rsidP="00A45011">
            <w:pPr>
              <w:ind w:firstLine="0"/>
              <w:jc w:val="center"/>
              <w:rPr>
                <w:sz w:val="20"/>
                <w:szCs w:val="20"/>
              </w:rPr>
            </w:pPr>
            <w:r>
              <w:rPr>
                <w:sz w:val="20"/>
                <w:szCs w:val="20"/>
              </w:rPr>
              <w:t>12,5</w:t>
            </w:r>
          </w:p>
        </w:tc>
        <w:tc>
          <w:tcPr>
            <w:tcW w:w="1057" w:type="dxa"/>
          </w:tcPr>
          <w:p w:rsidR="00A45011" w:rsidRDefault="00A45011" w:rsidP="00A45011">
            <w:pPr>
              <w:ind w:firstLine="0"/>
              <w:jc w:val="center"/>
              <w:rPr>
                <w:sz w:val="20"/>
                <w:szCs w:val="20"/>
              </w:rPr>
            </w:pPr>
            <w:r>
              <w:rPr>
                <w:sz w:val="20"/>
                <w:szCs w:val="20"/>
              </w:rPr>
              <w:t>12,5</w:t>
            </w:r>
          </w:p>
        </w:tc>
        <w:tc>
          <w:tcPr>
            <w:tcW w:w="1057" w:type="dxa"/>
          </w:tcPr>
          <w:p w:rsidR="00A45011" w:rsidRDefault="00A45011" w:rsidP="00A45011">
            <w:pPr>
              <w:ind w:firstLine="0"/>
              <w:jc w:val="center"/>
              <w:rPr>
                <w:sz w:val="20"/>
                <w:szCs w:val="20"/>
              </w:rPr>
            </w:pPr>
            <w:r>
              <w:rPr>
                <w:sz w:val="20"/>
                <w:szCs w:val="20"/>
              </w:rPr>
              <w:t>37,5</w:t>
            </w:r>
          </w:p>
        </w:tc>
        <w:tc>
          <w:tcPr>
            <w:tcW w:w="1057" w:type="dxa"/>
          </w:tcPr>
          <w:p w:rsidR="00A45011" w:rsidRDefault="00A45011" w:rsidP="00A45011">
            <w:pPr>
              <w:ind w:firstLine="0"/>
              <w:jc w:val="center"/>
              <w:rPr>
                <w:sz w:val="20"/>
                <w:szCs w:val="20"/>
              </w:rPr>
            </w:pPr>
            <w:r>
              <w:rPr>
                <w:sz w:val="20"/>
                <w:szCs w:val="20"/>
              </w:rPr>
              <w:t>37,5</w:t>
            </w:r>
          </w:p>
        </w:tc>
      </w:tr>
    </w:tbl>
    <w:p w:rsidR="00A45011" w:rsidRDefault="00A45011" w:rsidP="00A45011">
      <w:pPr>
        <w:spacing w:after="0" w:line="240" w:lineRule="auto"/>
        <w:jc w:val="both"/>
        <w:rPr>
          <w:rFonts w:ascii="Times New Roman" w:hAnsi="Times New Roman"/>
          <w:sz w:val="20"/>
          <w:szCs w:val="20"/>
        </w:rPr>
      </w:pPr>
    </w:p>
    <w:p w:rsidR="00A45011" w:rsidRPr="00A45011" w:rsidRDefault="00A45011" w:rsidP="00A45011">
      <w:pPr>
        <w:spacing w:after="0" w:line="240" w:lineRule="auto"/>
        <w:ind w:firstLine="284"/>
        <w:jc w:val="both"/>
        <w:rPr>
          <w:rFonts w:ascii="Times New Roman" w:eastAsia="Calibri" w:hAnsi="Times New Roman"/>
          <w:bCs/>
          <w:spacing w:val="-4"/>
          <w:sz w:val="20"/>
          <w:szCs w:val="20"/>
        </w:rPr>
      </w:pPr>
      <w:r w:rsidRPr="00A45011">
        <w:rPr>
          <w:rFonts w:ascii="Times New Roman" w:eastAsia="Calibri" w:hAnsi="Times New Roman"/>
          <w:bCs/>
          <w:spacing w:val="-4"/>
          <w:sz w:val="20"/>
          <w:szCs w:val="20"/>
        </w:rPr>
        <w:t xml:space="preserve">Уровень выраженности аффективного компонента в структуре этнического самосознания распределился следующим образом. 37,5% опрошенных студентов имеют очень высокий уровень, такое же количество студентов(37,5%) имеют высокий уровень. 12,5% респондентов имеют средний уровень и столько же студентов(12,5%)-низкий уровень. Среди опрошенных студентов не было выявлено ни одного человека с очень низким уровнем выраженности аффективного компонента. </w:t>
      </w:r>
    </w:p>
    <w:p w:rsidR="00A45011" w:rsidRDefault="00A45011" w:rsidP="00A45011">
      <w:pPr>
        <w:spacing w:after="0" w:line="240" w:lineRule="auto"/>
        <w:ind w:firstLine="284"/>
        <w:jc w:val="both"/>
        <w:rPr>
          <w:rFonts w:ascii="Times New Roman" w:eastAsia="Calibri" w:hAnsi="Times New Roman"/>
          <w:bCs/>
          <w:sz w:val="20"/>
          <w:szCs w:val="20"/>
        </w:rPr>
      </w:pPr>
      <w:r>
        <w:rPr>
          <w:rFonts w:ascii="Times New Roman" w:eastAsia="Calibri" w:hAnsi="Times New Roman"/>
          <w:bCs/>
          <w:sz w:val="20"/>
          <w:szCs w:val="20"/>
        </w:rPr>
        <w:t>Степень выраженности общего показателя этнической идентичности распределилась так: 42,5% - высокий уровень, 20% - очень высокий уровень, 20% - высокий, 17,5% - низкий уровень. Очень низкий уровень этнической идентичности не выявлен вовсе.</w:t>
      </w:r>
    </w:p>
    <w:p w:rsidR="00A45011" w:rsidRDefault="00A45011" w:rsidP="00A45011">
      <w:pPr>
        <w:spacing w:after="0" w:line="240" w:lineRule="auto"/>
        <w:ind w:firstLine="284"/>
        <w:jc w:val="both"/>
        <w:rPr>
          <w:rFonts w:ascii="Times New Roman" w:eastAsia="Calibri" w:hAnsi="Times New Roman"/>
          <w:bCs/>
          <w:sz w:val="20"/>
          <w:szCs w:val="20"/>
        </w:rPr>
      </w:pPr>
      <w:r>
        <w:rPr>
          <w:rFonts w:ascii="Times New Roman" w:eastAsia="Calibri" w:hAnsi="Times New Roman"/>
          <w:bCs/>
          <w:sz w:val="20"/>
          <w:szCs w:val="20"/>
        </w:rPr>
        <w:t>Повышенный интегральный показатель этнической идентичности интерпретируется как переживание личностью своей принадлежности к определенному этносу, осознание наличия типичных для его представителей качеств, оценки этнически обусловленных предпочтений в сфере образования и деятельности.</w:t>
      </w:r>
    </w:p>
    <w:p w:rsidR="00A45011" w:rsidRPr="00A45011" w:rsidRDefault="00A45011" w:rsidP="00A45011">
      <w:pPr>
        <w:spacing w:after="0" w:line="240" w:lineRule="auto"/>
        <w:ind w:firstLine="284"/>
        <w:jc w:val="both"/>
        <w:rPr>
          <w:rFonts w:ascii="Times New Roman" w:eastAsia="Calibri" w:hAnsi="Times New Roman"/>
          <w:bCs/>
          <w:spacing w:val="-4"/>
          <w:sz w:val="20"/>
          <w:szCs w:val="20"/>
        </w:rPr>
      </w:pPr>
      <w:r w:rsidRPr="00A45011">
        <w:rPr>
          <w:rFonts w:ascii="Times New Roman" w:eastAsia="Calibri" w:hAnsi="Times New Roman"/>
          <w:bCs/>
          <w:spacing w:val="-4"/>
          <w:sz w:val="20"/>
          <w:szCs w:val="20"/>
        </w:rPr>
        <w:t xml:space="preserve">Методика О.Л. Романовой позволила определить самоидентификацию через осознание особенностей собственной этнической группы и субъективной значимости для человека членства в данной этнической группе. </w:t>
      </w:r>
      <w:r w:rsidRPr="00A45011">
        <w:rPr>
          <w:rFonts w:ascii="Times New Roman" w:hAnsi="Times New Roman"/>
          <w:color w:val="000000"/>
          <w:spacing w:val="-4"/>
          <w:sz w:val="20"/>
          <w:szCs w:val="20"/>
          <w:shd w:val="clear" w:color="auto" w:fill="FFFFFF"/>
        </w:rPr>
        <w:t xml:space="preserve">Проанализируем результаты тестирования, полученные с помощью методики </w:t>
      </w:r>
      <w:r w:rsidRPr="00A45011">
        <w:rPr>
          <w:rFonts w:ascii="Times New Roman" w:eastAsia="Calibri" w:hAnsi="Times New Roman"/>
          <w:bCs/>
          <w:spacing w:val="-4"/>
          <w:sz w:val="20"/>
          <w:szCs w:val="20"/>
        </w:rPr>
        <w:t>О.Л. Романовой «Этническая идентичность</w:t>
      </w:r>
      <w:proofErr w:type="gramStart"/>
      <w:r w:rsidRPr="00A45011">
        <w:rPr>
          <w:rFonts w:ascii="Times New Roman" w:eastAsia="Calibri" w:hAnsi="Times New Roman"/>
          <w:bCs/>
          <w:spacing w:val="-4"/>
          <w:sz w:val="20"/>
          <w:szCs w:val="20"/>
        </w:rPr>
        <w:t>»</w:t>
      </w:r>
      <w:r w:rsidRPr="00A45011">
        <w:rPr>
          <w:rFonts w:ascii="Times New Roman" w:hAnsi="Times New Roman"/>
          <w:color w:val="000000"/>
          <w:spacing w:val="-4"/>
          <w:sz w:val="20"/>
          <w:szCs w:val="20"/>
          <w:shd w:val="clear" w:color="auto" w:fill="FFFFFF"/>
        </w:rPr>
        <w:t>(</w:t>
      </w:r>
      <w:proofErr w:type="gramEnd"/>
      <w:r w:rsidRPr="00A45011">
        <w:rPr>
          <w:rFonts w:ascii="Times New Roman" w:hAnsi="Times New Roman"/>
          <w:color w:val="000000"/>
          <w:spacing w:val="-4"/>
          <w:sz w:val="20"/>
          <w:szCs w:val="20"/>
          <w:shd w:val="clear" w:color="auto" w:fill="FFFFFF"/>
        </w:rPr>
        <w:t>см. Таблица 2).</w:t>
      </w:r>
    </w:p>
    <w:p w:rsidR="00A45011" w:rsidRDefault="00A45011" w:rsidP="00A45011">
      <w:pPr>
        <w:tabs>
          <w:tab w:val="left" w:pos="142"/>
        </w:tabs>
        <w:spacing w:after="0" w:line="240" w:lineRule="auto"/>
        <w:ind w:firstLine="709"/>
        <w:jc w:val="both"/>
        <w:rPr>
          <w:rFonts w:ascii="Times New Roman" w:hAnsi="Times New Roman"/>
          <w:color w:val="000000"/>
          <w:sz w:val="20"/>
          <w:szCs w:val="20"/>
          <w:shd w:val="clear" w:color="auto" w:fill="FFFFFF"/>
        </w:rPr>
      </w:pPr>
    </w:p>
    <w:p w:rsidR="00A45011" w:rsidRPr="00523A47" w:rsidRDefault="00A45011" w:rsidP="00A45011">
      <w:pPr>
        <w:spacing w:after="0" w:line="240" w:lineRule="auto"/>
        <w:ind w:firstLine="284"/>
        <w:jc w:val="center"/>
        <w:rPr>
          <w:rFonts w:ascii="Times New Roman" w:hAnsi="Times New Roman"/>
          <w:b/>
          <w:sz w:val="20"/>
          <w:szCs w:val="20"/>
        </w:rPr>
      </w:pPr>
      <w:r w:rsidRPr="00523A47">
        <w:rPr>
          <w:rFonts w:ascii="Times New Roman" w:hAnsi="Times New Roman"/>
          <w:sz w:val="20"/>
          <w:szCs w:val="20"/>
        </w:rPr>
        <w:t>Таблица 2</w:t>
      </w:r>
      <w:r>
        <w:rPr>
          <w:rFonts w:ascii="Times New Roman" w:hAnsi="Times New Roman"/>
          <w:sz w:val="20"/>
          <w:szCs w:val="20"/>
          <w:lang w:val="en-US"/>
        </w:rPr>
        <w:t xml:space="preserve"> – </w:t>
      </w:r>
      <w:r w:rsidRPr="00A45011">
        <w:rPr>
          <w:rFonts w:ascii="Times New Roman" w:hAnsi="Times New Roman"/>
          <w:sz w:val="20"/>
          <w:szCs w:val="20"/>
        </w:rPr>
        <w:t>Оценка уровня самоидентификации, %</w:t>
      </w:r>
    </w:p>
    <w:tbl>
      <w:tblPr>
        <w:tblStyle w:val="aa"/>
        <w:tblW w:w="0" w:type="auto"/>
        <w:tblLook w:val="04A0" w:firstRow="1" w:lastRow="0" w:firstColumn="1" w:lastColumn="0" w:noHBand="0" w:noVBand="1"/>
      </w:tblPr>
      <w:tblGrid>
        <w:gridCol w:w="1645"/>
        <w:gridCol w:w="1564"/>
        <w:gridCol w:w="1565"/>
        <w:gridCol w:w="1565"/>
      </w:tblGrid>
      <w:tr w:rsidR="00A45011" w:rsidTr="00E056C8">
        <w:tc>
          <w:tcPr>
            <w:tcW w:w="1645" w:type="dxa"/>
          </w:tcPr>
          <w:p w:rsidR="00A45011" w:rsidRDefault="00A45011" w:rsidP="00A45011">
            <w:pPr>
              <w:tabs>
                <w:tab w:val="left" w:pos="142"/>
              </w:tabs>
              <w:ind w:firstLine="0"/>
              <w:rPr>
                <w:sz w:val="20"/>
                <w:szCs w:val="20"/>
              </w:rPr>
            </w:pPr>
          </w:p>
        </w:tc>
        <w:tc>
          <w:tcPr>
            <w:tcW w:w="1564" w:type="dxa"/>
          </w:tcPr>
          <w:p w:rsidR="00A45011" w:rsidRDefault="00A45011" w:rsidP="00A45011">
            <w:pPr>
              <w:tabs>
                <w:tab w:val="left" w:pos="142"/>
              </w:tabs>
              <w:ind w:firstLine="0"/>
              <w:jc w:val="center"/>
              <w:rPr>
                <w:sz w:val="20"/>
                <w:szCs w:val="20"/>
              </w:rPr>
            </w:pPr>
            <w:r>
              <w:rPr>
                <w:sz w:val="20"/>
                <w:szCs w:val="20"/>
              </w:rPr>
              <w:t>Низкий уровень</w:t>
            </w:r>
          </w:p>
        </w:tc>
        <w:tc>
          <w:tcPr>
            <w:tcW w:w="1565" w:type="dxa"/>
          </w:tcPr>
          <w:p w:rsidR="00A45011" w:rsidRDefault="00A45011" w:rsidP="00A45011">
            <w:pPr>
              <w:tabs>
                <w:tab w:val="left" w:pos="142"/>
              </w:tabs>
              <w:ind w:firstLine="0"/>
              <w:jc w:val="center"/>
              <w:rPr>
                <w:sz w:val="20"/>
                <w:szCs w:val="20"/>
              </w:rPr>
            </w:pPr>
            <w:r>
              <w:rPr>
                <w:sz w:val="20"/>
                <w:szCs w:val="20"/>
              </w:rPr>
              <w:t>Средний уровень</w:t>
            </w:r>
          </w:p>
        </w:tc>
        <w:tc>
          <w:tcPr>
            <w:tcW w:w="1565" w:type="dxa"/>
          </w:tcPr>
          <w:p w:rsidR="00A45011" w:rsidRDefault="00A45011" w:rsidP="00A45011">
            <w:pPr>
              <w:tabs>
                <w:tab w:val="left" w:pos="142"/>
              </w:tabs>
              <w:ind w:firstLine="0"/>
              <w:jc w:val="center"/>
              <w:rPr>
                <w:sz w:val="20"/>
                <w:szCs w:val="20"/>
              </w:rPr>
            </w:pPr>
            <w:r>
              <w:rPr>
                <w:sz w:val="20"/>
                <w:szCs w:val="20"/>
              </w:rPr>
              <w:t>Высокий уровень</w:t>
            </w:r>
          </w:p>
        </w:tc>
      </w:tr>
      <w:tr w:rsidR="00A45011" w:rsidTr="00E056C8">
        <w:tc>
          <w:tcPr>
            <w:tcW w:w="1645" w:type="dxa"/>
          </w:tcPr>
          <w:p w:rsidR="00A45011" w:rsidRDefault="00A45011" w:rsidP="00A45011">
            <w:pPr>
              <w:tabs>
                <w:tab w:val="left" w:pos="142"/>
              </w:tabs>
              <w:ind w:firstLine="0"/>
              <w:rPr>
                <w:sz w:val="20"/>
                <w:szCs w:val="20"/>
              </w:rPr>
            </w:pPr>
            <w:r>
              <w:rPr>
                <w:sz w:val="20"/>
                <w:szCs w:val="20"/>
              </w:rPr>
              <w:t>Чувство принадлежности</w:t>
            </w:r>
          </w:p>
        </w:tc>
        <w:tc>
          <w:tcPr>
            <w:tcW w:w="1564" w:type="dxa"/>
          </w:tcPr>
          <w:p w:rsidR="00A45011" w:rsidRDefault="00A45011" w:rsidP="00A45011">
            <w:pPr>
              <w:tabs>
                <w:tab w:val="left" w:pos="142"/>
              </w:tabs>
              <w:ind w:firstLine="0"/>
              <w:jc w:val="center"/>
              <w:rPr>
                <w:sz w:val="20"/>
                <w:szCs w:val="20"/>
              </w:rPr>
            </w:pPr>
            <w:r>
              <w:rPr>
                <w:sz w:val="20"/>
                <w:szCs w:val="20"/>
              </w:rPr>
              <w:t>20</w:t>
            </w:r>
          </w:p>
        </w:tc>
        <w:tc>
          <w:tcPr>
            <w:tcW w:w="1565" w:type="dxa"/>
          </w:tcPr>
          <w:p w:rsidR="00A45011" w:rsidRDefault="00A45011" w:rsidP="00A45011">
            <w:pPr>
              <w:tabs>
                <w:tab w:val="left" w:pos="142"/>
              </w:tabs>
              <w:ind w:firstLine="0"/>
              <w:jc w:val="center"/>
              <w:rPr>
                <w:sz w:val="20"/>
                <w:szCs w:val="20"/>
              </w:rPr>
            </w:pPr>
            <w:r>
              <w:rPr>
                <w:sz w:val="20"/>
                <w:szCs w:val="20"/>
              </w:rPr>
              <w:t>70</w:t>
            </w:r>
          </w:p>
        </w:tc>
        <w:tc>
          <w:tcPr>
            <w:tcW w:w="1565" w:type="dxa"/>
          </w:tcPr>
          <w:p w:rsidR="00A45011" w:rsidRDefault="00A45011" w:rsidP="00A45011">
            <w:pPr>
              <w:tabs>
                <w:tab w:val="left" w:pos="142"/>
              </w:tabs>
              <w:ind w:firstLine="0"/>
              <w:jc w:val="center"/>
              <w:rPr>
                <w:sz w:val="20"/>
                <w:szCs w:val="20"/>
              </w:rPr>
            </w:pPr>
            <w:r>
              <w:rPr>
                <w:sz w:val="20"/>
                <w:szCs w:val="20"/>
              </w:rPr>
              <w:t>10</w:t>
            </w:r>
          </w:p>
        </w:tc>
      </w:tr>
      <w:tr w:rsidR="00A45011" w:rsidTr="00E056C8">
        <w:tc>
          <w:tcPr>
            <w:tcW w:w="1645" w:type="dxa"/>
          </w:tcPr>
          <w:p w:rsidR="00A45011" w:rsidRDefault="00A45011" w:rsidP="00A45011">
            <w:pPr>
              <w:tabs>
                <w:tab w:val="left" w:pos="142"/>
              </w:tabs>
              <w:ind w:firstLine="0"/>
              <w:rPr>
                <w:sz w:val="20"/>
                <w:szCs w:val="20"/>
              </w:rPr>
            </w:pPr>
            <w:r>
              <w:rPr>
                <w:sz w:val="20"/>
                <w:szCs w:val="20"/>
              </w:rPr>
              <w:t xml:space="preserve">Значимость принадлежности </w:t>
            </w:r>
          </w:p>
        </w:tc>
        <w:tc>
          <w:tcPr>
            <w:tcW w:w="1564" w:type="dxa"/>
          </w:tcPr>
          <w:p w:rsidR="00A45011" w:rsidRDefault="00A45011" w:rsidP="00A45011">
            <w:pPr>
              <w:tabs>
                <w:tab w:val="left" w:pos="142"/>
              </w:tabs>
              <w:ind w:firstLine="0"/>
              <w:jc w:val="center"/>
              <w:rPr>
                <w:sz w:val="20"/>
                <w:szCs w:val="20"/>
              </w:rPr>
            </w:pPr>
            <w:r>
              <w:rPr>
                <w:sz w:val="20"/>
                <w:szCs w:val="20"/>
              </w:rPr>
              <w:t>2,5</w:t>
            </w:r>
          </w:p>
        </w:tc>
        <w:tc>
          <w:tcPr>
            <w:tcW w:w="1565" w:type="dxa"/>
          </w:tcPr>
          <w:p w:rsidR="00A45011" w:rsidRDefault="00A45011" w:rsidP="00A45011">
            <w:pPr>
              <w:tabs>
                <w:tab w:val="left" w:pos="142"/>
              </w:tabs>
              <w:ind w:firstLine="0"/>
              <w:jc w:val="center"/>
              <w:rPr>
                <w:sz w:val="20"/>
                <w:szCs w:val="20"/>
              </w:rPr>
            </w:pPr>
            <w:r>
              <w:rPr>
                <w:sz w:val="20"/>
                <w:szCs w:val="20"/>
              </w:rPr>
              <w:t>40</w:t>
            </w:r>
          </w:p>
        </w:tc>
        <w:tc>
          <w:tcPr>
            <w:tcW w:w="1565" w:type="dxa"/>
          </w:tcPr>
          <w:p w:rsidR="00A45011" w:rsidRDefault="00A45011" w:rsidP="00A45011">
            <w:pPr>
              <w:tabs>
                <w:tab w:val="left" w:pos="142"/>
              </w:tabs>
              <w:ind w:firstLine="0"/>
              <w:jc w:val="center"/>
              <w:rPr>
                <w:sz w:val="20"/>
                <w:szCs w:val="20"/>
              </w:rPr>
            </w:pPr>
            <w:r>
              <w:rPr>
                <w:sz w:val="20"/>
                <w:szCs w:val="20"/>
              </w:rPr>
              <w:t>57,5</w:t>
            </w:r>
          </w:p>
        </w:tc>
      </w:tr>
    </w:tbl>
    <w:p w:rsidR="00A45011" w:rsidRDefault="00A45011" w:rsidP="00A45011">
      <w:pPr>
        <w:spacing w:after="0" w:line="240" w:lineRule="auto"/>
        <w:ind w:firstLine="284"/>
        <w:jc w:val="both"/>
        <w:rPr>
          <w:rFonts w:ascii="Times New Roman" w:hAnsi="Times New Roman"/>
          <w:sz w:val="20"/>
          <w:szCs w:val="20"/>
        </w:rPr>
      </w:pPr>
      <w:r>
        <w:rPr>
          <w:rFonts w:ascii="Times New Roman" w:hAnsi="Times New Roman"/>
          <w:sz w:val="20"/>
          <w:szCs w:val="20"/>
        </w:rPr>
        <w:lastRenderedPageBreak/>
        <w:t>Анализ результатов показал, что 70% студентов имеют средний уровень чувства принадлежности к своей этнической группе, 20% студентов имеют низкий уровень и 10% - высокий.</w:t>
      </w:r>
    </w:p>
    <w:p w:rsidR="00A45011" w:rsidRDefault="00A45011" w:rsidP="00A45011">
      <w:pPr>
        <w:spacing w:after="0" w:line="240" w:lineRule="auto"/>
        <w:ind w:firstLine="284"/>
        <w:jc w:val="both"/>
        <w:rPr>
          <w:rFonts w:ascii="Times New Roman" w:hAnsi="Times New Roman"/>
          <w:sz w:val="20"/>
          <w:szCs w:val="20"/>
        </w:rPr>
      </w:pPr>
      <w:r>
        <w:rPr>
          <w:rFonts w:ascii="Times New Roman" w:hAnsi="Times New Roman"/>
          <w:sz w:val="20"/>
          <w:szCs w:val="20"/>
        </w:rPr>
        <w:t xml:space="preserve">Уровни значимости принадлежности к своей этнической группе распределились следующим образом. Для 57,5% студентов характерен высокий уровень значимости принадлежности, 40% респондентов имеют средний уровень и 2,5% - низкий. </w:t>
      </w:r>
    </w:p>
    <w:p w:rsidR="00A45011" w:rsidRPr="0008614E" w:rsidRDefault="00A45011" w:rsidP="00A45011">
      <w:pPr>
        <w:spacing w:after="0" w:line="240" w:lineRule="auto"/>
        <w:ind w:firstLine="284"/>
        <w:jc w:val="both"/>
        <w:rPr>
          <w:rFonts w:ascii="Times New Roman" w:eastAsia="Times New Roman" w:hAnsi="Times New Roman" w:cs="Times New Roman"/>
          <w:sz w:val="20"/>
          <w:szCs w:val="20"/>
          <w:lang w:eastAsia="ru-RU"/>
        </w:rPr>
      </w:pPr>
      <w:r w:rsidRPr="0008614E">
        <w:rPr>
          <w:rFonts w:ascii="Times New Roman" w:eastAsia="Times New Roman" w:hAnsi="Times New Roman" w:cs="Times New Roman"/>
          <w:sz w:val="20"/>
          <w:szCs w:val="20"/>
          <w:lang w:eastAsia="ru-RU"/>
        </w:rPr>
        <w:t>Таким образом, этническое самосознание представляет собой сложный многоаспектный феномен, в основе которого лежит система представлений и оценок той этнической группы, с которой индивид сопоставляет себя по ряду этнических признаков.</w:t>
      </w:r>
    </w:p>
    <w:p w:rsidR="00A45011" w:rsidRDefault="00A45011" w:rsidP="00A45011">
      <w:pPr>
        <w:spacing w:after="0" w:line="240" w:lineRule="auto"/>
        <w:ind w:firstLine="284"/>
        <w:jc w:val="both"/>
        <w:rPr>
          <w:rFonts w:ascii="Times New Roman" w:hAnsi="Times New Roman"/>
          <w:sz w:val="20"/>
          <w:szCs w:val="20"/>
        </w:rPr>
      </w:pPr>
      <w:r w:rsidRPr="0017214A">
        <w:rPr>
          <w:rFonts w:ascii="Times New Roman" w:eastAsia="Times New Roman" w:hAnsi="Times New Roman" w:cs="Times New Roman"/>
          <w:i/>
          <w:sz w:val="20"/>
          <w:szCs w:val="20"/>
          <w:lang w:eastAsia="ru-RU"/>
        </w:rPr>
        <w:t xml:space="preserve"> </w:t>
      </w:r>
      <w:r>
        <w:rPr>
          <w:rFonts w:ascii="Times New Roman" w:hAnsi="Times New Roman"/>
          <w:sz w:val="20"/>
          <w:szCs w:val="20"/>
        </w:rPr>
        <w:t>У большинства студентов показатель этнической идентичности находится на высоком уровне. Уровень самоидентификации на среднем.</w:t>
      </w:r>
    </w:p>
    <w:p w:rsidR="00A45011" w:rsidRPr="00523A47" w:rsidRDefault="00A45011" w:rsidP="00A45011">
      <w:pPr>
        <w:spacing w:after="0" w:line="240" w:lineRule="auto"/>
        <w:jc w:val="both"/>
        <w:rPr>
          <w:rFonts w:ascii="Times New Roman" w:hAnsi="Times New Roman"/>
          <w:sz w:val="20"/>
          <w:szCs w:val="20"/>
        </w:rPr>
      </w:pPr>
    </w:p>
    <w:p w:rsidR="00A45011" w:rsidRPr="005A3406" w:rsidRDefault="00A45011" w:rsidP="00A45011">
      <w:pPr>
        <w:spacing w:after="0" w:line="240" w:lineRule="auto"/>
        <w:ind w:firstLine="284"/>
        <w:jc w:val="both"/>
        <w:rPr>
          <w:rFonts w:ascii="Times New Roman" w:eastAsia="Times New Roman" w:hAnsi="Times New Roman" w:cs="Times New Roman"/>
          <w:sz w:val="20"/>
          <w:szCs w:val="20"/>
          <w:lang w:eastAsia="ru-RU"/>
        </w:rPr>
      </w:pPr>
    </w:p>
    <w:p w:rsidR="00A45011" w:rsidRPr="005A3406" w:rsidRDefault="00A45011" w:rsidP="00276F15">
      <w:pPr>
        <w:tabs>
          <w:tab w:val="left" w:pos="567"/>
        </w:tabs>
        <w:spacing w:line="240" w:lineRule="auto"/>
        <w:ind w:firstLine="284"/>
        <w:jc w:val="center"/>
        <w:rPr>
          <w:rFonts w:ascii="Times New Roman" w:hAnsi="Times New Roman" w:cs="Times New Roman"/>
          <w:sz w:val="20"/>
          <w:szCs w:val="20"/>
        </w:rPr>
      </w:pPr>
      <w:r>
        <w:rPr>
          <w:rFonts w:ascii="Times New Roman" w:hAnsi="Times New Roman" w:cs="Times New Roman"/>
          <w:sz w:val="20"/>
          <w:szCs w:val="20"/>
        </w:rPr>
        <w:t>СПИСОК ЛИТЕРАТУРЫ</w:t>
      </w:r>
    </w:p>
    <w:p w:rsidR="00A45011" w:rsidRPr="00FA11B9" w:rsidRDefault="00A45011" w:rsidP="00276F15">
      <w:pPr>
        <w:pStyle w:val="a9"/>
        <w:numPr>
          <w:ilvl w:val="0"/>
          <w:numId w:val="6"/>
        </w:numPr>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FA11B9">
        <w:rPr>
          <w:rFonts w:ascii="Times New Roman" w:eastAsia="Times New Roman" w:hAnsi="Times New Roman" w:cs="Times New Roman"/>
          <w:sz w:val="20"/>
          <w:szCs w:val="20"/>
          <w:lang w:eastAsia="ru-RU"/>
        </w:rPr>
        <w:t xml:space="preserve">Кун М., «Кто Я?» // М. Кун, Т. </w:t>
      </w:r>
      <w:proofErr w:type="spellStart"/>
      <w:r>
        <w:rPr>
          <w:rFonts w:ascii="Times New Roman" w:eastAsia="Times New Roman" w:hAnsi="Times New Roman" w:cs="Times New Roman"/>
          <w:sz w:val="20"/>
          <w:szCs w:val="20"/>
          <w:lang w:eastAsia="ru-RU"/>
        </w:rPr>
        <w:t>Макпартлэнд</w:t>
      </w:r>
      <w:proofErr w:type="spellEnd"/>
      <w:r w:rsidRPr="00FA11B9">
        <w:rPr>
          <w:rFonts w:ascii="Times New Roman" w:eastAsia="Times New Roman" w:hAnsi="Times New Roman" w:cs="Times New Roman"/>
          <w:sz w:val="20"/>
          <w:szCs w:val="20"/>
          <w:lang w:eastAsia="ru-RU"/>
        </w:rPr>
        <w:t>. Психология самосознания: Хрестоматия. – Самара: Издательский дом «БАХРАХ-М», 2003. – 672 с.</w:t>
      </w:r>
    </w:p>
    <w:p w:rsidR="00A45011" w:rsidRPr="00FA11B9" w:rsidRDefault="00A45011" w:rsidP="00276F15">
      <w:pPr>
        <w:pStyle w:val="a9"/>
        <w:numPr>
          <w:ilvl w:val="0"/>
          <w:numId w:val="6"/>
        </w:numPr>
        <w:tabs>
          <w:tab w:val="left" w:pos="567"/>
        </w:tabs>
        <w:spacing w:after="0" w:line="240" w:lineRule="auto"/>
        <w:ind w:left="0" w:right="20" w:firstLine="284"/>
        <w:jc w:val="both"/>
        <w:rPr>
          <w:rFonts w:ascii="Times New Roman" w:eastAsia="Times New Roman" w:hAnsi="Times New Roman"/>
          <w:sz w:val="20"/>
          <w:szCs w:val="20"/>
        </w:rPr>
      </w:pPr>
      <w:r w:rsidRPr="00FA11B9">
        <w:rPr>
          <w:rFonts w:ascii="Times New Roman" w:eastAsia="Times New Roman" w:hAnsi="Times New Roman"/>
          <w:sz w:val="20"/>
          <w:szCs w:val="20"/>
        </w:rPr>
        <w:t>Лебедева Н.М</w:t>
      </w:r>
      <w:r w:rsidRPr="00FA11B9">
        <w:rPr>
          <w:rFonts w:ascii="Times New Roman" w:eastAsia="Times New Roman" w:hAnsi="Times New Roman"/>
          <w:i/>
          <w:sz w:val="20"/>
          <w:szCs w:val="20"/>
        </w:rPr>
        <w:t xml:space="preserve">. </w:t>
      </w:r>
      <w:r w:rsidRPr="00FA11B9">
        <w:rPr>
          <w:rFonts w:ascii="Times New Roman" w:eastAsia="Times New Roman" w:hAnsi="Times New Roman"/>
          <w:sz w:val="20"/>
          <w:szCs w:val="20"/>
        </w:rPr>
        <w:t xml:space="preserve">Введение в этническую и </w:t>
      </w:r>
      <w:proofErr w:type="gramStart"/>
      <w:r w:rsidRPr="00FA11B9">
        <w:rPr>
          <w:rFonts w:ascii="Times New Roman" w:eastAsia="Times New Roman" w:hAnsi="Times New Roman"/>
          <w:sz w:val="20"/>
          <w:szCs w:val="20"/>
        </w:rPr>
        <w:t>кросс–культурную</w:t>
      </w:r>
      <w:proofErr w:type="gramEnd"/>
      <w:r w:rsidRPr="00FA11B9">
        <w:rPr>
          <w:rFonts w:ascii="Times New Roman" w:eastAsia="Times New Roman" w:hAnsi="Times New Roman"/>
          <w:sz w:val="20"/>
          <w:szCs w:val="20"/>
        </w:rPr>
        <w:t xml:space="preserve"> психологию: Учебное пособие. – М.: «Ключ – С», 1999. – 223с</w:t>
      </w:r>
    </w:p>
    <w:p w:rsidR="00A45011" w:rsidRPr="00FA11B9" w:rsidRDefault="00A45011" w:rsidP="00276F15">
      <w:pPr>
        <w:pStyle w:val="a9"/>
        <w:numPr>
          <w:ilvl w:val="0"/>
          <w:numId w:val="6"/>
        </w:numPr>
        <w:tabs>
          <w:tab w:val="left" w:pos="567"/>
        </w:tabs>
        <w:spacing w:after="0" w:line="240" w:lineRule="auto"/>
        <w:ind w:left="0" w:firstLine="284"/>
        <w:jc w:val="both"/>
        <w:rPr>
          <w:rFonts w:ascii="Times New Roman" w:eastAsia="Times New Roman" w:hAnsi="Times New Roman" w:cs="Times New Roman"/>
          <w:sz w:val="20"/>
          <w:szCs w:val="20"/>
          <w:lang w:eastAsia="ru-RU"/>
        </w:rPr>
      </w:pPr>
      <w:r w:rsidRPr="00FA11B9">
        <w:rPr>
          <w:rFonts w:ascii="Times New Roman" w:eastAsia="Times New Roman" w:hAnsi="Times New Roman" w:cs="Times New Roman"/>
          <w:sz w:val="20"/>
          <w:szCs w:val="20"/>
          <w:lang w:eastAsia="ru-RU"/>
        </w:rPr>
        <w:t xml:space="preserve">Левкович В.П. Социально-психологические аспекты проблемы этнического сознания // </w:t>
      </w:r>
      <w:proofErr w:type="spellStart"/>
      <w:r w:rsidRPr="00FA11B9">
        <w:rPr>
          <w:rFonts w:ascii="Times New Roman" w:eastAsia="Times New Roman" w:hAnsi="Times New Roman" w:cs="Times New Roman"/>
          <w:sz w:val="20"/>
          <w:szCs w:val="20"/>
          <w:lang w:eastAsia="ru-RU"/>
        </w:rPr>
        <w:t>В.П.Левкович</w:t>
      </w:r>
      <w:proofErr w:type="spellEnd"/>
      <w:r w:rsidRPr="00FA11B9">
        <w:rPr>
          <w:rFonts w:ascii="Times New Roman" w:eastAsia="Times New Roman" w:hAnsi="Times New Roman" w:cs="Times New Roman"/>
          <w:sz w:val="20"/>
          <w:szCs w:val="20"/>
          <w:lang w:eastAsia="ru-RU"/>
        </w:rPr>
        <w:t xml:space="preserve"> Н.Г. </w:t>
      </w:r>
      <w:proofErr w:type="spellStart"/>
      <w:r w:rsidRPr="00FA11B9">
        <w:rPr>
          <w:rFonts w:ascii="Times New Roman" w:eastAsia="Times New Roman" w:hAnsi="Times New Roman" w:cs="Times New Roman"/>
          <w:sz w:val="20"/>
          <w:szCs w:val="20"/>
          <w:lang w:eastAsia="ru-RU"/>
        </w:rPr>
        <w:t>ПанковаЭтническая</w:t>
      </w:r>
      <w:proofErr w:type="spellEnd"/>
      <w:r w:rsidRPr="00FA11B9">
        <w:rPr>
          <w:rFonts w:ascii="Times New Roman" w:eastAsia="Times New Roman" w:hAnsi="Times New Roman" w:cs="Times New Roman"/>
          <w:sz w:val="20"/>
          <w:szCs w:val="20"/>
          <w:lang w:eastAsia="ru-RU"/>
        </w:rPr>
        <w:t xml:space="preserve"> психология</w:t>
      </w:r>
      <w:proofErr w:type="gramStart"/>
      <w:r w:rsidRPr="00FA11B9">
        <w:rPr>
          <w:rFonts w:ascii="Times New Roman" w:eastAsia="Times New Roman" w:hAnsi="Times New Roman" w:cs="Times New Roman"/>
          <w:sz w:val="20"/>
          <w:szCs w:val="20"/>
          <w:lang w:eastAsia="ru-RU"/>
        </w:rPr>
        <w:t xml:space="preserve"> :</w:t>
      </w:r>
      <w:proofErr w:type="gramEnd"/>
      <w:r w:rsidRPr="00FA11B9">
        <w:rPr>
          <w:rFonts w:ascii="Times New Roman" w:eastAsia="Times New Roman" w:hAnsi="Times New Roman" w:cs="Times New Roman"/>
          <w:sz w:val="20"/>
          <w:szCs w:val="20"/>
          <w:lang w:eastAsia="ru-RU"/>
        </w:rPr>
        <w:t xml:space="preserve"> хрестоматия ; под ред. А.И. Егоровой. –  СПб</w:t>
      </w:r>
      <w:proofErr w:type="gramStart"/>
      <w:r w:rsidRPr="00FA11B9">
        <w:rPr>
          <w:rFonts w:ascii="Times New Roman" w:eastAsia="Times New Roman" w:hAnsi="Times New Roman" w:cs="Times New Roman"/>
          <w:sz w:val="20"/>
          <w:szCs w:val="20"/>
          <w:lang w:eastAsia="ru-RU"/>
        </w:rPr>
        <w:t xml:space="preserve">. : </w:t>
      </w:r>
      <w:proofErr w:type="gramEnd"/>
      <w:r w:rsidRPr="00FA11B9">
        <w:rPr>
          <w:rFonts w:ascii="Times New Roman" w:eastAsia="Times New Roman" w:hAnsi="Times New Roman" w:cs="Times New Roman"/>
          <w:sz w:val="20"/>
          <w:szCs w:val="20"/>
          <w:lang w:eastAsia="ru-RU"/>
        </w:rPr>
        <w:t xml:space="preserve">Речь, 2003. – 320 с. — ISBN 5-9268-0211-3. </w:t>
      </w:r>
    </w:p>
    <w:p w:rsidR="00C56240" w:rsidRPr="00C56240" w:rsidRDefault="00276F15" w:rsidP="00434BB5">
      <w:pPr>
        <w:pStyle w:val="a9"/>
        <w:widowControl w:val="0"/>
        <w:numPr>
          <w:ilvl w:val="0"/>
          <w:numId w:val="6"/>
        </w:numPr>
        <w:shd w:val="clear" w:color="auto" w:fill="FFFFFF"/>
        <w:tabs>
          <w:tab w:val="left" w:pos="499"/>
        </w:tabs>
        <w:autoSpaceDE w:val="0"/>
        <w:autoSpaceDN w:val="0"/>
        <w:adjustRightInd w:val="0"/>
        <w:spacing w:after="0" w:line="240" w:lineRule="auto"/>
        <w:ind w:left="66" w:firstLine="284"/>
        <w:jc w:val="both"/>
        <w:rPr>
          <w:rFonts w:ascii="Times New Roman" w:hAnsi="Times New Roman" w:cs="Times New Roman"/>
          <w:spacing w:val="-19"/>
          <w:sz w:val="20"/>
          <w:szCs w:val="20"/>
        </w:rPr>
      </w:pPr>
      <w:r>
        <w:rPr>
          <w:rFonts w:ascii="Times New Roman" w:eastAsia="Times New Roman" w:hAnsi="Times New Roman" w:cs="Times New Roman"/>
          <w:sz w:val="20"/>
          <w:szCs w:val="20"/>
          <w:lang w:eastAsia="ru-RU"/>
        </w:rPr>
        <w:t xml:space="preserve"> </w:t>
      </w:r>
      <w:r w:rsidR="00A45011" w:rsidRPr="00C56240">
        <w:rPr>
          <w:rFonts w:ascii="Times New Roman" w:eastAsia="Times New Roman" w:hAnsi="Times New Roman" w:cs="Times New Roman"/>
          <w:sz w:val="20"/>
          <w:szCs w:val="20"/>
          <w:lang w:eastAsia="ru-RU"/>
        </w:rPr>
        <w:t>Платонов Ю.П. Этническая психология.  – СПб</w:t>
      </w:r>
      <w:proofErr w:type="gramStart"/>
      <w:r w:rsidR="00A45011" w:rsidRPr="00C56240">
        <w:rPr>
          <w:rFonts w:ascii="Times New Roman" w:eastAsia="Times New Roman" w:hAnsi="Times New Roman" w:cs="Times New Roman"/>
          <w:sz w:val="20"/>
          <w:szCs w:val="20"/>
          <w:lang w:eastAsia="ru-RU"/>
        </w:rPr>
        <w:t xml:space="preserve">.: </w:t>
      </w:r>
      <w:proofErr w:type="gramEnd"/>
      <w:r w:rsidR="00A45011" w:rsidRPr="00C56240">
        <w:rPr>
          <w:rFonts w:ascii="Times New Roman" w:eastAsia="Times New Roman" w:hAnsi="Times New Roman" w:cs="Times New Roman"/>
          <w:sz w:val="20"/>
          <w:szCs w:val="20"/>
          <w:lang w:eastAsia="ru-RU"/>
        </w:rPr>
        <w:t>Речь, 2001. – 320 с. — ISBN 5-9268-0070-6</w:t>
      </w:r>
    </w:p>
    <w:p w:rsidR="00A45011" w:rsidRPr="00C56240" w:rsidRDefault="00C56240" w:rsidP="00434BB5">
      <w:pPr>
        <w:pStyle w:val="a9"/>
        <w:widowControl w:val="0"/>
        <w:numPr>
          <w:ilvl w:val="0"/>
          <w:numId w:val="6"/>
        </w:numPr>
        <w:shd w:val="clear" w:color="auto" w:fill="FFFFFF"/>
        <w:tabs>
          <w:tab w:val="left" w:pos="499"/>
        </w:tabs>
        <w:autoSpaceDE w:val="0"/>
        <w:autoSpaceDN w:val="0"/>
        <w:adjustRightInd w:val="0"/>
        <w:spacing w:after="0" w:line="240" w:lineRule="auto"/>
        <w:ind w:left="66" w:firstLine="284"/>
        <w:jc w:val="both"/>
        <w:rPr>
          <w:rFonts w:ascii="Times New Roman" w:hAnsi="Times New Roman" w:cs="Times New Roman"/>
          <w:spacing w:val="-19"/>
          <w:sz w:val="20"/>
          <w:szCs w:val="20"/>
        </w:rPr>
      </w:pPr>
      <w:r w:rsidRPr="00C56240">
        <w:rPr>
          <w:rFonts w:ascii="Times New Roman" w:eastAsia="Times New Roman" w:hAnsi="Times New Roman" w:cs="Times New Roman"/>
          <w:sz w:val="20"/>
          <w:szCs w:val="20"/>
          <w:lang w:eastAsia="ru-RU"/>
        </w:rPr>
        <w:t xml:space="preserve"> </w:t>
      </w:r>
      <w:r w:rsidR="00A45011" w:rsidRPr="00C56240">
        <w:rPr>
          <w:rFonts w:ascii="Times New Roman" w:eastAsia="Times New Roman" w:hAnsi="Times New Roman" w:cs="Times New Roman"/>
          <w:sz w:val="20"/>
          <w:szCs w:val="20"/>
          <w:lang w:eastAsia="ru-RU"/>
        </w:rPr>
        <w:t>Стефаненко Т.Г. Этнопсихология. – М.: ИП РАН, Академический Проект; Екатеринбург: Деловая книга, 2000. – 320 с. — ISBN 5-88687-071-7.</w:t>
      </w:r>
    </w:p>
    <w:p w:rsidR="002C0261" w:rsidRDefault="002C0261">
      <w:pPr>
        <w:rPr>
          <w:rFonts w:ascii="Times New Roman" w:hAnsi="Times New Roman" w:cs="Times New Roman"/>
          <w:spacing w:val="-19"/>
          <w:sz w:val="20"/>
          <w:szCs w:val="20"/>
        </w:rPr>
      </w:pPr>
      <w:r>
        <w:rPr>
          <w:rFonts w:ascii="Times New Roman" w:hAnsi="Times New Roman" w:cs="Times New Roman"/>
          <w:spacing w:val="-19"/>
          <w:sz w:val="20"/>
          <w:szCs w:val="20"/>
        </w:rPr>
        <w:br w:type="page"/>
      </w:r>
    </w:p>
    <w:p w:rsidR="002C0261" w:rsidRPr="006F0BD0" w:rsidRDefault="002C0261" w:rsidP="002C0261">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lastRenderedPageBreak/>
        <w:t>П.</w:t>
      </w:r>
      <w:r w:rsidRPr="00771810">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t xml:space="preserve">Е. </w:t>
      </w:r>
      <w:proofErr w:type="spellStart"/>
      <w:r>
        <w:rPr>
          <w:rFonts w:ascii="Times New Roman" w:hAnsi="Times New Roman" w:cs="Times New Roman"/>
          <w:b/>
          <w:color w:val="000000" w:themeColor="text1"/>
          <w:sz w:val="20"/>
          <w:szCs w:val="20"/>
        </w:rPr>
        <w:t>Буртовский</w:t>
      </w:r>
      <w:proofErr w:type="spellEnd"/>
    </w:p>
    <w:p w:rsidR="002C0261" w:rsidRPr="002C0261" w:rsidRDefault="002C0261" w:rsidP="002C0261">
      <w:pPr>
        <w:spacing w:after="0" w:line="240" w:lineRule="auto"/>
        <w:jc w:val="both"/>
        <w:rPr>
          <w:rFonts w:ascii="Times New Roman" w:hAnsi="Times New Roman" w:cs="Times New Roman"/>
          <w:sz w:val="20"/>
          <w:szCs w:val="20"/>
        </w:rPr>
      </w:pPr>
      <w:r w:rsidRPr="007D2323">
        <w:rPr>
          <w:rFonts w:ascii="Times New Roman" w:hAnsi="Times New Roman" w:cs="Times New Roman"/>
          <w:sz w:val="20"/>
          <w:szCs w:val="20"/>
        </w:rPr>
        <w:t>Научные руководители</w:t>
      </w:r>
      <w:r>
        <w:rPr>
          <w:rFonts w:ascii="Times New Roman" w:hAnsi="Times New Roman" w:cs="Times New Roman"/>
          <w:b/>
          <w:sz w:val="20"/>
          <w:szCs w:val="20"/>
        </w:rPr>
        <w:t>: Т.</w:t>
      </w:r>
      <w:r>
        <w:rPr>
          <w:rFonts w:ascii="Times New Roman" w:hAnsi="Times New Roman" w:cs="Times New Roman"/>
          <w:b/>
          <w:sz w:val="20"/>
          <w:szCs w:val="20"/>
          <w:lang w:val="en-US"/>
        </w:rPr>
        <w:t> </w:t>
      </w:r>
      <w:r>
        <w:rPr>
          <w:rFonts w:ascii="Times New Roman" w:hAnsi="Times New Roman" w:cs="Times New Roman"/>
          <w:b/>
          <w:sz w:val="20"/>
          <w:szCs w:val="20"/>
        </w:rPr>
        <w:t>С.</w:t>
      </w:r>
      <w:r>
        <w:rPr>
          <w:rFonts w:ascii="Times New Roman" w:hAnsi="Times New Roman" w:cs="Times New Roman"/>
          <w:b/>
          <w:sz w:val="20"/>
          <w:szCs w:val="20"/>
          <w:lang w:val="en-US"/>
        </w:rPr>
        <w:t> </w:t>
      </w:r>
      <w:r>
        <w:rPr>
          <w:rFonts w:ascii="Times New Roman" w:hAnsi="Times New Roman" w:cs="Times New Roman"/>
          <w:b/>
          <w:sz w:val="20"/>
          <w:szCs w:val="20"/>
        </w:rPr>
        <w:t xml:space="preserve">Некрасова, </w:t>
      </w:r>
      <w:r w:rsidRPr="007D2323">
        <w:rPr>
          <w:rFonts w:ascii="Times New Roman" w:hAnsi="Times New Roman" w:cs="Times New Roman"/>
          <w:sz w:val="20"/>
          <w:szCs w:val="20"/>
        </w:rPr>
        <w:t xml:space="preserve">учитель русского языка и литературы, </w:t>
      </w:r>
      <w:r>
        <w:rPr>
          <w:rFonts w:ascii="Times New Roman" w:hAnsi="Times New Roman" w:cs="Times New Roman"/>
          <w:b/>
          <w:sz w:val="20"/>
          <w:szCs w:val="20"/>
        </w:rPr>
        <w:t>Л.</w:t>
      </w:r>
      <w:r>
        <w:rPr>
          <w:rFonts w:ascii="Times New Roman" w:hAnsi="Times New Roman" w:cs="Times New Roman"/>
          <w:b/>
          <w:sz w:val="20"/>
          <w:szCs w:val="20"/>
          <w:lang w:val="en-US"/>
        </w:rPr>
        <w:t> </w:t>
      </w:r>
      <w:r>
        <w:rPr>
          <w:rFonts w:ascii="Times New Roman" w:hAnsi="Times New Roman" w:cs="Times New Roman"/>
          <w:b/>
          <w:sz w:val="20"/>
          <w:szCs w:val="20"/>
        </w:rPr>
        <w:t>В.</w:t>
      </w:r>
      <w:r>
        <w:rPr>
          <w:rFonts w:ascii="Times New Roman" w:hAnsi="Times New Roman" w:cs="Times New Roman"/>
          <w:b/>
          <w:sz w:val="20"/>
          <w:szCs w:val="20"/>
          <w:lang w:val="en-US"/>
        </w:rPr>
        <w:t> </w:t>
      </w:r>
      <w:proofErr w:type="spellStart"/>
      <w:r>
        <w:rPr>
          <w:rFonts w:ascii="Times New Roman" w:hAnsi="Times New Roman" w:cs="Times New Roman"/>
          <w:b/>
          <w:sz w:val="20"/>
          <w:szCs w:val="20"/>
        </w:rPr>
        <w:t>Ференчук</w:t>
      </w:r>
      <w:proofErr w:type="spellEnd"/>
      <w:r>
        <w:rPr>
          <w:rFonts w:ascii="Times New Roman" w:hAnsi="Times New Roman" w:cs="Times New Roman"/>
          <w:b/>
          <w:sz w:val="20"/>
          <w:szCs w:val="20"/>
        </w:rPr>
        <w:t xml:space="preserve">, </w:t>
      </w:r>
      <w:r>
        <w:rPr>
          <w:rFonts w:ascii="Times New Roman" w:hAnsi="Times New Roman" w:cs="Times New Roman"/>
          <w:sz w:val="20"/>
          <w:szCs w:val="20"/>
        </w:rPr>
        <w:t>учитель математики</w:t>
      </w:r>
    </w:p>
    <w:p w:rsidR="002C0261" w:rsidRPr="007D2323" w:rsidRDefault="002C0261" w:rsidP="002C0261">
      <w:pPr>
        <w:spacing w:after="0" w:line="240" w:lineRule="auto"/>
        <w:jc w:val="both"/>
        <w:rPr>
          <w:rFonts w:ascii="Times New Roman" w:hAnsi="Times New Roman" w:cs="Times New Roman"/>
          <w:sz w:val="20"/>
          <w:szCs w:val="20"/>
        </w:rPr>
      </w:pPr>
      <w:r w:rsidRPr="007D2323">
        <w:rPr>
          <w:rFonts w:ascii="Times New Roman" w:hAnsi="Times New Roman" w:cs="Times New Roman"/>
          <w:sz w:val="20"/>
          <w:szCs w:val="20"/>
        </w:rPr>
        <w:t>МБОУ «СОШ №</w:t>
      </w:r>
      <w:r w:rsidRPr="002C0261">
        <w:rPr>
          <w:rFonts w:ascii="Times New Roman" w:hAnsi="Times New Roman" w:cs="Times New Roman"/>
          <w:sz w:val="20"/>
          <w:szCs w:val="20"/>
        </w:rPr>
        <w:t xml:space="preserve"> </w:t>
      </w:r>
      <w:r w:rsidRPr="007D2323">
        <w:rPr>
          <w:rFonts w:ascii="Times New Roman" w:hAnsi="Times New Roman" w:cs="Times New Roman"/>
          <w:sz w:val="20"/>
          <w:szCs w:val="20"/>
        </w:rPr>
        <w:t>12 с УИОП», г. Старый Оскол</w:t>
      </w:r>
    </w:p>
    <w:p w:rsidR="002C0261" w:rsidRDefault="002C0261" w:rsidP="002C0261">
      <w:pPr>
        <w:spacing w:after="0" w:line="240" w:lineRule="auto"/>
        <w:jc w:val="both"/>
        <w:rPr>
          <w:rFonts w:ascii="Times New Roman" w:hAnsi="Times New Roman" w:cs="Times New Roman"/>
          <w:bCs/>
          <w:sz w:val="20"/>
          <w:szCs w:val="20"/>
        </w:rPr>
      </w:pPr>
    </w:p>
    <w:p w:rsidR="002C0261" w:rsidRPr="00D901AB" w:rsidRDefault="002C0261" w:rsidP="002C0261">
      <w:pPr>
        <w:spacing w:after="0" w:line="240" w:lineRule="auto"/>
        <w:ind w:firstLine="284"/>
        <w:jc w:val="center"/>
        <w:rPr>
          <w:rFonts w:ascii="Times New Roman" w:hAnsi="Times New Roman" w:cs="Times New Roman"/>
          <w:b/>
          <w:bCs/>
          <w:sz w:val="20"/>
          <w:szCs w:val="20"/>
        </w:rPr>
      </w:pPr>
      <w:r>
        <w:rPr>
          <w:rFonts w:ascii="Times New Roman" w:hAnsi="Times New Roman" w:cs="Times New Roman"/>
          <w:b/>
          <w:bCs/>
          <w:sz w:val="20"/>
          <w:szCs w:val="20"/>
        </w:rPr>
        <w:t>АДАПТАЦИЯ УЧАЩИХСЯ 10 КЛАССОВ. МОТИВАЦИЯ НА ПРОФЕССИОНАЛЬНУЮ ДЕЯТЕЛЬНОСТЬ.</w:t>
      </w:r>
    </w:p>
    <w:p w:rsidR="002C0261" w:rsidRDefault="002C0261" w:rsidP="002C0261">
      <w:pPr>
        <w:spacing w:after="0" w:line="240" w:lineRule="auto"/>
        <w:ind w:firstLine="284"/>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2C0261" w:rsidRPr="008C162C" w:rsidRDefault="002C0261" w:rsidP="002C0261">
      <w:pPr>
        <w:spacing w:after="0" w:line="240" w:lineRule="auto"/>
        <w:ind w:firstLine="284"/>
        <w:jc w:val="both"/>
        <w:rPr>
          <w:rFonts w:ascii="Times New Roman" w:hAnsi="Times New Roman" w:cs="Times New Roman"/>
          <w:bCs/>
          <w:sz w:val="20"/>
          <w:szCs w:val="20"/>
        </w:rPr>
      </w:pPr>
      <w:r w:rsidRPr="002C0261">
        <w:rPr>
          <w:rFonts w:ascii="Times New Roman" w:hAnsi="Times New Roman" w:cs="Times New Roman"/>
          <w:sz w:val="20"/>
          <w:szCs w:val="20"/>
        </w:rPr>
        <w:t>Аннотация:</w:t>
      </w:r>
      <w:r w:rsidRPr="002C0261">
        <w:rPr>
          <w:rFonts w:ascii="Times New Roman" w:hAnsi="Times New Roman" w:cs="Times New Roman"/>
          <w:bCs/>
          <w:sz w:val="20"/>
          <w:szCs w:val="20"/>
        </w:rPr>
        <w:t xml:space="preserve"> </w:t>
      </w:r>
      <w:r w:rsidRPr="008C162C">
        <w:rPr>
          <w:rFonts w:ascii="Times New Roman" w:hAnsi="Times New Roman" w:cs="Times New Roman"/>
          <w:bCs/>
          <w:sz w:val="20"/>
          <w:szCs w:val="20"/>
        </w:rPr>
        <w:t xml:space="preserve">Старшеклассник вступает в новую социальную ситуацию развития сразу же при переходе из средней школы в старшие классы или в новые учебные заведения. Эту ситуацию характеризует направленность на будущее: на выбор образа жизни, профессии, </w:t>
      </w:r>
      <w:proofErr w:type="spellStart"/>
      <w:r w:rsidRPr="008C162C">
        <w:rPr>
          <w:rFonts w:ascii="Times New Roman" w:hAnsi="Times New Roman" w:cs="Times New Roman"/>
          <w:bCs/>
          <w:sz w:val="20"/>
          <w:szCs w:val="20"/>
        </w:rPr>
        <w:t>референтных</w:t>
      </w:r>
      <w:proofErr w:type="spellEnd"/>
      <w:r w:rsidRPr="008C162C">
        <w:rPr>
          <w:rFonts w:ascii="Times New Roman" w:hAnsi="Times New Roman" w:cs="Times New Roman"/>
          <w:bCs/>
          <w:sz w:val="20"/>
          <w:szCs w:val="20"/>
        </w:rPr>
        <w:t xml:space="preserve"> групп людей. Необходимость этого выбора диктуется жизненной ситуацией, инициируется родителями и направляется учебным заведением. Соответственно в этот период основное значение приобретает ценностно-ориентационная активность.</w:t>
      </w:r>
    </w:p>
    <w:p w:rsidR="002C0261" w:rsidRPr="008C162C" w:rsidRDefault="002C0261" w:rsidP="002C0261">
      <w:pPr>
        <w:spacing w:after="0" w:line="240" w:lineRule="auto"/>
        <w:ind w:firstLine="284"/>
        <w:jc w:val="both"/>
        <w:rPr>
          <w:rFonts w:ascii="Times New Roman" w:hAnsi="Times New Roman" w:cs="Times New Roman"/>
          <w:b/>
          <w:bCs/>
          <w:sz w:val="20"/>
          <w:szCs w:val="20"/>
        </w:rPr>
      </w:pPr>
      <w:r w:rsidRPr="002C0261">
        <w:rPr>
          <w:rFonts w:ascii="Times New Roman" w:hAnsi="Times New Roman" w:cs="Times New Roman"/>
          <w:bCs/>
          <w:sz w:val="20"/>
          <w:szCs w:val="20"/>
        </w:rPr>
        <w:t>Ключевые слова:</w:t>
      </w:r>
      <w:r w:rsidRPr="008C162C">
        <w:rPr>
          <w:rFonts w:ascii="Times New Roman" w:hAnsi="Times New Roman" w:cs="Times New Roman"/>
          <w:b/>
          <w:bCs/>
          <w:sz w:val="20"/>
          <w:szCs w:val="20"/>
        </w:rPr>
        <w:t xml:space="preserve"> </w:t>
      </w:r>
      <w:r w:rsidRPr="008C162C">
        <w:rPr>
          <w:rFonts w:ascii="Times New Roman" w:hAnsi="Times New Roman" w:cs="Times New Roman"/>
          <w:bCs/>
          <w:sz w:val="20"/>
          <w:szCs w:val="20"/>
        </w:rPr>
        <w:t>адаптация, юношеский возраст, выбор профессии.</w:t>
      </w:r>
    </w:p>
    <w:p w:rsidR="002C0261" w:rsidRPr="00276F15" w:rsidRDefault="002C0261" w:rsidP="002C0261">
      <w:pPr>
        <w:spacing w:after="0" w:line="240" w:lineRule="auto"/>
        <w:ind w:firstLine="284"/>
        <w:jc w:val="both"/>
        <w:rPr>
          <w:rFonts w:ascii="Times New Roman" w:hAnsi="Times New Roman" w:cs="Times New Roman"/>
          <w:sz w:val="20"/>
          <w:szCs w:val="20"/>
        </w:rPr>
      </w:pPr>
    </w:p>
    <w:p w:rsidR="002C0261" w:rsidRPr="00465E90"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 xml:space="preserve">Объекты и явления внешней среды постоянно оказывают определённое воздействие на человека и определяют условия осуществления его деятельности. Но   не только факторы окружающей среды определяют уровень адаптации и эмоциональной напряжённости. Необходимо также принимать во внимание индивидуальные качества, состояние непосредственного окружения и особенности группы, в которой осуществляется </w:t>
      </w:r>
      <w:proofErr w:type="spellStart"/>
      <w:r w:rsidRPr="00465E90">
        <w:rPr>
          <w:rFonts w:ascii="Times New Roman" w:hAnsi="Times New Roman" w:cs="Times New Roman"/>
          <w:sz w:val="20"/>
          <w:szCs w:val="20"/>
        </w:rPr>
        <w:t>микросоциальное</w:t>
      </w:r>
      <w:proofErr w:type="spellEnd"/>
      <w:r w:rsidRPr="00465E90">
        <w:rPr>
          <w:rFonts w:ascii="Times New Roman" w:hAnsi="Times New Roman" w:cs="Times New Roman"/>
          <w:sz w:val="20"/>
          <w:szCs w:val="20"/>
        </w:rPr>
        <w:t xml:space="preserve"> взаимодействие.</w:t>
      </w:r>
    </w:p>
    <w:p w:rsidR="002C0261"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 xml:space="preserve">Старшеклассник вступает в новую социальную ситуацию развития сразу же при переходе из средней школы в старшие классы или в новые учебные заведения - гимназии, колледжи, училища. Эту ситуацию характеризуют не только новые коллективы, но, самое главное, направленность на будущее: на выбор образа жизни, профессии, </w:t>
      </w:r>
      <w:proofErr w:type="spellStart"/>
      <w:r w:rsidRPr="00465E90">
        <w:rPr>
          <w:rFonts w:ascii="Times New Roman" w:hAnsi="Times New Roman" w:cs="Times New Roman"/>
          <w:sz w:val="20"/>
          <w:szCs w:val="20"/>
        </w:rPr>
        <w:t>референтных</w:t>
      </w:r>
      <w:proofErr w:type="spellEnd"/>
      <w:r w:rsidRPr="00465E90">
        <w:rPr>
          <w:rFonts w:ascii="Times New Roman" w:hAnsi="Times New Roman" w:cs="Times New Roman"/>
          <w:sz w:val="20"/>
          <w:szCs w:val="20"/>
        </w:rPr>
        <w:t xml:space="preserve"> групп людей.</w:t>
      </w:r>
    </w:p>
    <w:p w:rsidR="002C0261" w:rsidRPr="00465E90"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 xml:space="preserve">Юношеский возраст - этап формирования самосознания и собственного мировоззрения, этап принятия ответственных решений. В этот период старшеклассники начинают строить жизненные планы и сознательно задумываться над выбором профессии. Этот выбор диктуется не только ориентацией на жизненное требование призвания, на сферу деятельности, в которой человек может быть максимально полезен другим, но и конъюнктурой, выгодной, практической ценностью данной профессии в конкретной ситуации общественного развития страны. «Возникающая на рубеже подросткового и юношеского возраста потребность в самоопределении» (Л. И. </w:t>
      </w:r>
      <w:proofErr w:type="spellStart"/>
      <w:r w:rsidRPr="00465E90">
        <w:rPr>
          <w:rFonts w:ascii="Times New Roman" w:hAnsi="Times New Roman" w:cs="Times New Roman"/>
          <w:sz w:val="20"/>
          <w:szCs w:val="20"/>
        </w:rPr>
        <w:t>Божович</w:t>
      </w:r>
      <w:proofErr w:type="spellEnd"/>
      <w:r w:rsidRPr="00465E90">
        <w:rPr>
          <w:rFonts w:ascii="Times New Roman" w:hAnsi="Times New Roman" w:cs="Times New Roman"/>
          <w:sz w:val="20"/>
          <w:szCs w:val="20"/>
        </w:rPr>
        <w:t xml:space="preserve">) не только влияет на </w:t>
      </w:r>
      <w:r w:rsidRPr="00465E90">
        <w:rPr>
          <w:rFonts w:ascii="Times New Roman" w:hAnsi="Times New Roman" w:cs="Times New Roman"/>
          <w:sz w:val="20"/>
          <w:szCs w:val="20"/>
        </w:rPr>
        <w:lastRenderedPageBreak/>
        <w:t>характер учебной деятельности старшеклассника, но иногда и определяет ее.</w:t>
      </w:r>
    </w:p>
    <w:p w:rsidR="002C0261" w:rsidRPr="00465E90"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Основным предметом учебной деятельности старшеклассника, т</w:t>
      </w:r>
      <w:r>
        <w:rPr>
          <w:rFonts w:ascii="Times New Roman" w:hAnsi="Times New Roman" w:cs="Times New Roman"/>
          <w:sz w:val="20"/>
          <w:szCs w:val="20"/>
        </w:rPr>
        <w:t>.</w:t>
      </w:r>
      <w:r w:rsidRPr="00465E90">
        <w:rPr>
          <w:rFonts w:ascii="Times New Roman" w:hAnsi="Times New Roman" w:cs="Times New Roman"/>
          <w:sz w:val="20"/>
          <w:szCs w:val="20"/>
        </w:rPr>
        <w:t>е. тем, на что она направлена, является структурная организация, систематизация индивидуального опыта, за счет его расширения, дополнения, внесения новой информации.</w:t>
      </w:r>
    </w:p>
    <w:p w:rsidR="002C0261"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Максимально возможное удовлетворение актуальных потребностей является важным критерием эффективности адаптационного процесса.</w:t>
      </w:r>
    </w:p>
    <w:p w:rsidR="002C0261"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Адаптация — это динамический процесс, благодаря которому подвижные системы живых организмов, несмотря на изменчивость условий, поддерживают устойчивость, необходимую для существования, развития и продолжения рода.</w:t>
      </w:r>
    </w:p>
    <w:p w:rsidR="002C0261" w:rsidRPr="00465E90"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Изучение адаптационных процессов тесно связано с представлением об эмоциональном напряжении и стрессе. Это служит основанием для определения стресса как неспецифической реакции организма на предъявляемые ему требования, и рассмотрение его как общего адаптационного синдрома.</w:t>
      </w:r>
    </w:p>
    <w:p w:rsidR="002C0261" w:rsidRPr="00465E90" w:rsidRDefault="002C0261" w:rsidP="002C0261">
      <w:pPr>
        <w:spacing w:after="0" w:line="240" w:lineRule="auto"/>
        <w:ind w:firstLine="284"/>
        <w:jc w:val="both"/>
        <w:rPr>
          <w:rFonts w:ascii="Times New Roman" w:hAnsi="Times New Roman" w:cs="Times New Roman"/>
          <w:sz w:val="20"/>
          <w:szCs w:val="20"/>
        </w:rPr>
      </w:pPr>
      <w:proofErr w:type="spellStart"/>
      <w:r w:rsidRPr="00465E90">
        <w:rPr>
          <w:rFonts w:ascii="Times New Roman" w:hAnsi="Times New Roman" w:cs="Times New Roman"/>
          <w:sz w:val="20"/>
          <w:szCs w:val="20"/>
        </w:rPr>
        <w:t>Дезадаптация</w:t>
      </w:r>
      <w:proofErr w:type="spellEnd"/>
      <w:r w:rsidRPr="00465E90">
        <w:rPr>
          <w:rFonts w:ascii="Times New Roman" w:hAnsi="Times New Roman" w:cs="Times New Roman"/>
          <w:sz w:val="20"/>
          <w:szCs w:val="20"/>
        </w:rPr>
        <w:t xml:space="preserve"> - это динамический процесс, в котором подвижные системы живых организмов, в процессе изменчивости условий, не поддерживают устойчивость, необходимую для существования, развития и продолжения рода.  </w:t>
      </w:r>
    </w:p>
    <w:p w:rsidR="002C0261" w:rsidRPr="00465E90"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Старшеклассник (период ранней юности с 14 - 15 до 17 лет) вступает в новую социальную ситуацию развития</w:t>
      </w:r>
      <w:r>
        <w:rPr>
          <w:rFonts w:ascii="Times New Roman" w:hAnsi="Times New Roman" w:cs="Times New Roman"/>
          <w:sz w:val="20"/>
          <w:szCs w:val="20"/>
        </w:rPr>
        <w:t xml:space="preserve">. </w:t>
      </w:r>
      <w:r w:rsidRPr="00465E90">
        <w:rPr>
          <w:rFonts w:ascii="Times New Roman" w:hAnsi="Times New Roman" w:cs="Times New Roman"/>
          <w:sz w:val="20"/>
          <w:szCs w:val="20"/>
        </w:rPr>
        <w:t xml:space="preserve"> Необходимость  выбора диктуется самой жизненной ситуацией, инициируется родителями и направляется учебным заведением. Соответственно в этот период основное значение приобретает ценностно-ориентационная активность. Она связывается со стремлением к автономии, правом быть самим собой. В связи с этим можно задать три  главных вопроса: Что хочет? Что он может? Что он есть?</w:t>
      </w:r>
    </w:p>
    <w:p w:rsidR="002C0261" w:rsidRPr="00465E90"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Юношеский возраст - этап формирования самосознания и собственного мировоззрения, этап принятия ответственных решений, этап человеческой близости, когда ценности дружбы, любви, интимной близости могут быть первостепенными.</w:t>
      </w:r>
    </w:p>
    <w:p w:rsidR="002C0261"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 xml:space="preserve">В этот период старшеклассники начинают строить жизненные планы и сознательно задумываться над выбором профессии. Этот выбор диктуется не только ориентацией на жизненное требование призвания, на сферу деятельности, в которой человек может быть максимально полезен другим (например, врач, педагог, исследователь), но и конъюнктурой, выгодной, практической ценностью данной профессии в конкретной ситуации общественного развития страны. Только очень целеустремленные и по - настоящему увлеченные люди 15 -17 лет </w:t>
      </w:r>
      <w:r w:rsidRPr="00465E90">
        <w:rPr>
          <w:rFonts w:ascii="Times New Roman" w:hAnsi="Times New Roman" w:cs="Times New Roman"/>
          <w:sz w:val="20"/>
          <w:szCs w:val="20"/>
        </w:rPr>
        <w:lastRenderedPageBreak/>
        <w:t>сохраняют верность призванию на пути дальнейшего профессионального становления, личностного самоопределения.</w:t>
      </w:r>
    </w:p>
    <w:p w:rsidR="002C0261" w:rsidRPr="00465E90"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 xml:space="preserve">Определенность выбора профессии и его устойчивость рассматривается М. Р. Гинзбургом как два параметра «определенности будущего», которая является одним из основных показателей, характеризующих смысловое будущее старшеклассника. Вторым является «валентность», которая объединяет параметры ценностной насыщенности эмоциональной привлекательности и активности смыслового будущего. </w:t>
      </w:r>
    </w:p>
    <w:p w:rsidR="002C0261"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 xml:space="preserve">У старшеклассника, как субъекта учебной деятельности, наряду с внутренними познавательными мотивами освоения знаний  имеющих личностно-смысловую ценность учебных предметов, появляются широкие социальные и узколичные внешние мотивы. Учебная мотивация качественно меняется по структуре, ибо сама учебная деятельность является для старшеклассника средством реализации жизненных планов будущего. Ученики как деятельность, направленная на освоение знаний, характеризует не многих. Основным внутренним мотивом для большинства </w:t>
      </w:r>
      <w:proofErr w:type="gramStart"/>
      <w:r w:rsidRPr="00465E90">
        <w:rPr>
          <w:rFonts w:ascii="Times New Roman" w:hAnsi="Times New Roman" w:cs="Times New Roman"/>
          <w:sz w:val="20"/>
          <w:szCs w:val="20"/>
        </w:rPr>
        <w:t>обучающихся</w:t>
      </w:r>
      <w:proofErr w:type="gramEnd"/>
      <w:r w:rsidRPr="00465E90">
        <w:rPr>
          <w:rFonts w:ascii="Times New Roman" w:hAnsi="Times New Roman" w:cs="Times New Roman"/>
          <w:sz w:val="20"/>
          <w:szCs w:val="20"/>
        </w:rPr>
        <w:t xml:space="preserve"> является ориентация на результат.</w:t>
      </w:r>
    </w:p>
    <w:p w:rsidR="002C0261" w:rsidRPr="00465E90"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Готовность учащегося к профессиональному и личностному самоопределению включает систему ценностных ориентаций, явно выраженную профессиональную ориентацию и профессиональные интересы, развитые формы теоретического мышления, овладение методами научного познания, умение самовоспитания. Это завершающий этап созревания и формирования личности, когда наиболее полно выявляется ценностно-ориентационная деятельность школьника. В этом возрасте на основе стремления школьника к автономии у него формируется полная структура самопознания, развивается личностная рефлексия, осознаются жизненные планы, перспективы.</w:t>
      </w:r>
    </w:p>
    <w:p w:rsidR="002C0261" w:rsidRPr="00465E90" w:rsidRDefault="002C0261" w:rsidP="002C0261">
      <w:pPr>
        <w:spacing w:after="0" w:line="240" w:lineRule="auto"/>
        <w:ind w:firstLine="284"/>
        <w:jc w:val="both"/>
        <w:rPr>
          <w:rFonts w:ascii="Times New Roman" w:hAnsi="Times New Roman" w:cs="Times New Roman"/>
          <w:sz w:val="20"/>
          <w:szCs w:val="20"/>
        </w:rPr>
      </w:pPr>
      <w:r w:rsidRPr="00465E90">
        <w:rPr>
          <w:rFonts w:ascii="Times New Roman" w:hAnsi="Times New Roman" w:cs="Times New Roman"/>
          <w:sz w:val="20"/>
          <w:szCs w:val="20"/>
        </w:rPr>
        <w:t xml:space="preserve">Старший школьник включается в новый тип ведущей деятельности – </w:t>
      </w:r>
      <w:proofErr w:type="gramStart"/>
      <w:r w:rsidRPr="00465E90">
        <w:rPr>
          <w:rFonts w:ascii="Times New Roman" w:hAnsi="Times New Roman" w:cs="Times New Roman"/>
          <w:sz w:val="20"/>
          <w:szCs w:val="20"/>
        </w:rPr>
        <w:t>учебно-профессиональную</w:t>
      </w:r>
      <w:proofErr w:type="gramEnd"/>
      <w:r w:rsidRPr="00465E90">
        <w:rPr>
          <w:rFonts w:ascii="Times New Roman" w:hAnsi="Times New Roman" w:cs="Times New Roman"/>
          <w:sz w:val="20"/>
          <w:szCs w:val="20"/>
        </w:rPr>
        <w:t>, правильная организации которой во многом определяет его становление как субъекта последующей трудовой деятельности, его отношение к труду. Это ещё в большей степени определяет подчинение учебной деятельности более важной цели - будущей деятельности. Человек учится не ради самого учения, а для чего-то значимого для него в будущем. Это в наибольшей степени проявляется в студенческом возрасте.</w:t>
      </w:r>
    </w:p>
    <w:p w:rsidR="002C0261" w:rsidRPr="008C162C" w:rsidRDefault="002C0261" w:rsidP="002C0261">
      <w:pPr>
        <w:spacing w:after="0" w:line="240" w:lineRule="auto"/>
        <w:ind w:firstLine="284"/>
        <w:jc w:val="both"/>
        <w:rPr>
          <w:rFonts w:ascii="Times New Roman" w:hAnsi="Times New Roman" w:cs="Times New Roman"/>
          <w:sz w:val="20"/>
          <w:szCs w:val="20"/>
        </w:rPr>
      </w:pPr>
      <w:r w:rsidRPr="008C162C">
        <w:rPr>
          <w:rFonts w:ascii="Times New Roman" w:hAnsi="Times New Roman" w:cs="Times New Roman"/>
          <w:sz w:val="20"/>
          <w:szCs w:val="20"/>
        </w:rPr>
        <w:t>Эффективность адаптационного процесса зависит от максимально возможного удовлетворения актуальных потребностей личности в этот период. Адаптированы те, кто:</w:t>
      </w:r>
    </w:p>
    <w:p w:rsidR="002C0261" w:rsidRPr="008C162C" w:rsidRDefault="002C0261" w:rsidP="00434BB5">
      <w:pPr>
        <w:numPr>
          <w:ilvl w:val="0"/>
          <w:numId w:val="7"/>
        </w:numPr>
        <w:spacing w:after="0" w:line="240" w:lineRule="auto"/>
        <w:jc w:val="both"/>
        <w:rPr>
          <w:rFonts w:ascii="Times New Roman" w:hAnsi="Times New Roman" w:cs="Times New Roman"/>
          <w:sz w:val="20"/>
          <w:szCs w:val="20"/>
        </w:rPr>
      </w:pPr>
      <w:r w:rsidRPr="008C162C">
        <w:rPr>
          <w:rFonts w:ascii="Times New Roman" w:hAnsi="Times New Roman" w:cs="Times New Roman"/>
          <w:sz w:val="20"/>
          <w:szCs w:val="20"/>
        </w:rPr>
        <w:t>Легко и свободно общаются между собой и с окружающими.</w:t>
      </w:r>
    </w:p>
    <w:p w:rsidR="002C0261" w:rsidRPr="008C162C" w:rsidRDefault="002C0261" w:rsidP="00434BB5">
      <w:pPr>
        <w:numPr>
          <w:ilvl w:val="0"/>
          <w:numId w:val="7"/>
        </w:numPr>
        <w:spacing w:after="0" w:line="240" w:lineRule="auto"/>
        <w:jc w:val="both"/>
        <w:rPr>
          <w:rFonts w:ascii="Times New Roman" w:hAnsi="Times New Roman" w:cs="Times New Roman"/>
          <w:sz w:val="20"/>
          <w:szCs w:val="20"/>
        </w:rPr>
      </w:pPr>
      <w:r w:rsidRPr="008C162C">
        <w:rPr>
          <w:rFonts w:ascii="Times New Roman" w:hAnsi="Times New Roman" w:cs="Times New Roman"/>
          <w:sz w:val="20"/>
          <w:szCs w:val="20"/>
        </w:rPr>
        <w:t>Успевают, согласно уровню подготовленности.</w:t>
      </w:r>
    </w:p>
    <w:p w:rsidR="002C0261" w:rsidRPr="008C162C" w:rsidRDefault="002C0261" w:rsidP="00434BB5">
      <w:pPr>
        <w:numPr>
          <w:ilvl w:val="0"/>
          <w:numId w:val="7"/>
        </w:numPr>
        <w:spacing w:after="0" w:line="240" w:lineRule="auto"/>
        <w:jc w:val="both"/>
        <w:rPr>
          <w:rFonts w:ascii="Times New Roman" w:hAnsi="Times New Roman" w:cs="Times New Roman"/>
          <w:sz w:val="20"/>
          <w:szCs w:val="20"/>
        </w:rPr>
      </w:pPr>
      <w:r w:rsidRPr="008C162C">
        <w:rPr>
          <w:rFonts w:ascii="Times New Roman" w:hAnsi="Times New Roman" w:cs="Times New Roman"/>
          <w:sz w:val="20"/>
          <w:szCs w:val="20"/>
        </w:rPr>
        <w:t>Интеллектуально развиты.</w:t>
      </w:r>
    </w:p>
    <w:p w:rsidR="002C0261" w:rsidRPr="008C162C" w:rsidRDefault="002C0261" w:rsidP="00434BB5">
      <w:pPr>
        <w:numPr>
          <w:ilvl w:val="0"/>
          <w:numId w:val="7"/>
        </w:numPr>
        <w:spacing w:after="0" w:line="240" w:lineRule="auto"/>
        <w:jc w:val="both"/>
        <w:rPr>
          <w:rFonts w:ascii="Times New Roman" w:hAnsi="Times New Roman" w:cs="Times New Roman"/>
          <w:sz w:val="20"/>
          <w:szCs w:val="20"/>
        </w:rPr>
      </w:pPr>
      <w:proofErr w:type="gramStart"/>
      <w:r w:rsidRPr="008C162C">
        <w:rPr>
          <w:rFonts w:ascii="Times New Roman" w:hAnsi="Times New Roman" w:cs="Times New Roman"/>
          <w:sz w:val="20"/>
          <w:szCs w:val="20"/>
        </w:rPr>
        <w:t>Окружены вниманием со стороны родителей и преподавателей.</w:t>
      </w:r>
      <w:proofErr w:type="gramEnd"/>
    </w:p>
    <w:p w:rsidR="002C0261" w:rsidRPr="008C162C" w:rsidRDefault="002C0261" w:rsidP="00434BB5">
      <w:pPr>
        <w:numPr>
          <w:ilvl w:val="0"/>
          <w:numId w:val="7"/>
        </w:numPr>
        <w:spacing w:after="0" w:line="240" w:lineRule="auto"/>
        <w:jc w:val="both"/>
        <w:rPr>
          <w:rFonts w:ascii="Times New Roman" w:hAnsi="Times New Roman" w:cs="Times New Roman"/>
          <w:sz w:val="20"/>
          <w:szCs w:val="20"/>
        </w:rPr>
      </w:pPr>
      <w:proofErr w:type="spellStart"/>
      <w:r w:rsidRPr="008C162C">
        <w:rPr>
          <w:rFonts w:ascii="Times New Roman" w:hAnsi="Times New Roman" w:cs="Times New Roman"/>
          <w:sz w:val="20"/>
          <w:szCs w:val="20"/>
        </w:rPr>
        <w:lastRenderedPageBreak/>
        <w:t>Мотиврованы</w:t>
      </w:r>
      <w:proofErr w:type="spellEnd"/>
      <w:r w:rsidRPr="008C162C">
        <w:rPr>
          <w:rFonts w:ascii="Times New Roman" w:hAnsi="Times New Roman" w:cs="Times New Roman"/>
          <w:sz w:val="20"/>
          <w:szCs w:val="20"/>
        </w:rPr>
        <w:t xml:space="preserve"> в учебной деятельности, на саморазвитие и самоопределение в жизни, профессиональную ориентацию.</w:t>
      </w:r>
    </w:p>
    <w:p w:rsidR="002C0261" w:rsidRPr="008C162C" w:rsidRDefault="002C0261" w:rsidP="00434BB5">
      <w:pPr>
        <w:numPr>
          <w:ilvl w:val="0"/>
          <w:numId w:val="7"/>
        </w:numPr>
        <w:spacing w:after="0" w:line="240" w:lineRule="auto"/>
        <w:jc w:val="both"/>
        <w:rPr>
          <w:rFonts w:ascii="Times New Roman" w:hAnsi="Times New Roman" w:cs="Times New Roman"/>
          <w:sz w:val="20"/>
          <w:szCs w:val="20"/>
        </w:rPr>
      </w:pPr>
      <w:proofErr w:type="gramStart"/>
      <w:r w:rsidRPr="008C162C">
        <w:rPr>
          <w:rFonts w:ascii="Times New Roman" w:hAnsi="Times New Roman" w:cs="Times New Roman"/>
          <w:sz w:val="20"/>
          <w:szCs w:val="20"/>
        </w:rPr>
        <w:t>Способны к профессиональной регуляции.</w:t>
      </w:r>
      <w:proofErr w:type="gramEnd"/>
    </w:p>
    <w:p w:rsidR="002C0261" w:rsidRPr="008C162C" w:rsidRDefault="002C0261" w:rsidP="002C0261">
      <w:pPr>
        <w:spacing w:after="0" w:line="240" w:lineRule="auto"/>
        <w:ind w:firstLine="284"/>
        <w:jc w:val="both"/>
        <w:rPr>
          <w:rFonts w:ascii="Times New Roman" w:hAnsi="Times New Roman" w:cs="Times New Roman"/>
          <w:sz w:val="20"/>
          <w:szCs w:val="20"/>
        </w:rPr>
      </w:pPr>
      <w:r w:rsidRPr="008C162C">
        <w:rPr>
          <w:rFonts w:ascii="Times New Roman" w:hAnsi="Times New Roman" w:cs="Times New Roman"/>
          <w:sz w:val="20"/>
          <w:szCs w:val="20"/>
        </w:rPr>
        <w:t>Жизненный путь личности можно сравнить с полетом космического корабля по орбите, которую задает человеку его время, интересы, высокие идеалы. Естественная и неизбежная стартовая площадка этого корабля – семья: от точности и правильности запуска зависит успех всего полета.</w:t>
      </w:r>
    </w:p>
    <w:p w:rsidR="002C0261" w:rsidRPr="008C162C" w:rsidRDefault="002C0261" w:rsidP="002C0261">
      <w:pPr>
        <w:spacing w:after="0" w:line="240" w:lineRule="auto"/>
        <w:ind w:firstLine="284"/>
        <w:jc w:val="both"/>
        <w:rPr>
          <w:rFonts w:ascii="Times New Roman" w:hAnsi="Times New Roman" w:cs="Times New Roman"/>
          <w:sz w:val="20"/>
          <w:szCs w:val="20"/>
        </w:rPr>
      </w:pPr>
      <w:r w:rsidRPr="008C162C">
        <w:rPr>
          <w:rFonts w:ascii="Times New Roman" w:hAnsi="Times New Roman" w:cs="Times New Roman"/>
          <w:sz w:val="20"/>
          <w:szCs w:val="20"/>
        </w:rPr>
        <w:t>С целью выявления влияния «параметров семьи» на учебные мотивы, мной был исследован «Социальный паспорт семьи».</w:t>
      </w:r>
    </w:p>
    <w:p w:rsidR="002C0261" w:rsidRPr="008C162C" w:rsidRDefault="002C0261" w:rsidP="002C0261">
      <w:pPr>
        <w:spacing w:after="0" w:line="240" w:lineRule="auto"/>
        <w:ind w:firstLine="284"/>
        <w:jc w:val="both"/>
        <w:rPr>
          <w:rFonts w:ascii="Times New Roman" w:hAnsi="Times New Roman" w:cs="Times New Roman"/>
          <w:sz w:val="20"/>
          <w:szCs w:val="20"/>
        </w:rPr>
      </w:pPr>
      <w:r w:rsidRPr="008C162C">
        <w:rPr>
          <w:rFonts w:ascii="Times New Roman" w:hAnsi="Times New Roman" w:cs="Times New Roman"/>
          <w:sz w:val="20"/>
          <w:szCs w:val="20"/>
        </w:rPr>
        <w:t>Анализ социального паспорта семей исследуемой группы учащихся показал, что 70% семей имеют средне-специальное образование, 30% - высшее. Сфера деятельности затрагивает сферу услуг и промышленность. 80% полные семьи, где воспитанием детей занимаются оба родителя и 20% - не полные, где воспитанием занимается одна мама. Среди них есть инвалиды.</w:t>
      </w:r>
    </w:p>
    <w:p w:rsidR="002C0261" w:rsidRPr="008C162C" w:rsidRDefault="002C0261" w:rsidP="002C0261">
      <w:pPr>
        <w:spacing w:after="0" w:line="240" w:lineRule="auto"/>
        <w:ind w:firstLine="284"/>
        <w:jc w:val="both"/>
        <w:rPr>
          <w:rFonts w:ascii="Times New Roman" w:hAnsi="Times New Roman" w:cs="Times New Roman"/>
          <w:sz w:val="20"/>
          <w:szCs w:val="20"/>
        </w:rPr>
      </w:pPr>
      <w:r w:rsidRPr="008C162C">
        <w:rPr>
          <w:rFonts w:ascii="Times New Roman" w:hAnsi="Times New Roman" w:cs="Times New Roman"/>
          <w:sz w:val="20"/>
          <w:szCs w:val="20"/>
        </w:rPr>
        <w:t>Но  учебная деятельность зависит не только от семьи, её «запросов», но и от психологической атмосферы, в которой находится учащийся в классе. С этой целью мной было проведено исследование микроклимата класса и  сравнение с данными по 9-му классу.</w:t>
      </w:r>
    </w:p>
    <w:p w:rsidR="002C0261" w:rsidRPr="008C162C" w:rsidRDefault="002C0261" w:rsidP="002C0261">
      <w:pPr>
        <w:spacing w:after="0" w:line="240" w:lineRule="auto"/>
        <w:ind w:firstLine="284"/>
        <w:jc w:val="both"/>
        <w:rPr>
          <w:rFonts w:ascii="Times New Roman" w:hAnsi="Times New Roman" w:cs="Times New Roman"/>
          <w:sz w:val="20"/>
          <w:szCs w:val="20"/>
        </w:rPr>
      </w:pPr>
      <w:r w:rsidRPr="008C162C">
        <w:rPr>
          <w:rFonts w:ascii="Times New Roman" w:hAnsi="Times New Roman" w:cs="Times New Roman"/>
          <w:sz w:val="20"/>
          <w:szCs w:val="20"/>
        </w:rPr>
        <w:t>В ходе данной работы я выявила, что 88% учащихся нашего класса высоко оценивают психологический климат в классе. Им нравятся люди, с которыми они учатся; 12% учащихся безразличен психологический климат класса, т.к. у них есть другая группа, где общение для них значимо.</w:t>
      </w:r>
    </w:p>
    <w:p w:rsidR="002C0261" w:rsidRPr="008C162C" w:rsidRDefault="002C0261" w:rsidP="002C0261">
      <w:pPr>
        <w:spacing w:after="0" w:line="240" w:lineRule="auto"/>
        <w:ind w:firstLine="284"/>
        <w:jc w:val="both"/>
        <w:rPr>
          <w:rFonts w:ascii="Times New Roman" w:hAnsi="Times New Roman" w:cs="Times New Roman"/>
          <w:sz w:val="20"/>
          <w:szCs w:val="20"/>
        </w:rPr>
      </w:pPr>
      <w:r w:rsidRPr="008C162C">
        <w:rPr>
          <w:rFonts w:ascii="Times New Roman" w:hAnsi="Times New Roman" w:cs="Times New Roman"/>
          <w:sz w:val="20"/>
          <w:szCs w:val="20"/>
        </w:rPr>
        <w:t>Используя данные школьного психолога по исследованию психологического климата в 9 и 10 классе, мной были выявлены следующие изменения в оценке психологического климата учащихся класса:</w:t>
      </w:r>
    </w:p>
    <w:p w:rsidR="002C0261" w:rsidRPr="008C162C" w:rsidRDefault="002C0261" w:rsidP="00434BB5">
      <w:pPr>
        <w:numPr>
          <w:ilvl w:val="1"/>
          <w:numId w:val="9"/>
        </w:numPr>
        <w:tabs>
          <w:tab w:val="clear" w:pos="1080"/>
          <w:tab w:val="num" w:pos="567"/>
        </w:tabs>
        <w:spacing w:after="0" w:line="240" w:lineRule="auto"/>
        <w:ind w:left="0" w:firstLine="284"/>
        <w:jc w:val="both"/>
        <w:rPr>
          <w:rFonts w:ascii="Times New Roman" w:hAnsi="Times New Roman" w:cs="Times New Roman"/>
          <w:sz w:val="20"/>
          <w:szCs w:val="20"/>
        </w:rPr>
      </w:pPr>
      <w:r w:rsidRPr="008C162C">
        <w:rPr>
          <w:rFonts w:ascii="Times New Roman" w:hAnsi="Times New Roman" w:cs="Times New Roman"/>
          <w:sz w:val="20"/>
          <w:szCs w:val="20"/>
        </w:rPr>
        <w:t xml:space="preserve">сократилось число учащихся, которым было безразлично психологическое состояние класса с 35% до 12%. </w:t>
      </w:r>
    </w:p>
    <w:p w:rsidR="002C0261" w:rsidRPr="008C162C" w:rsidRDefault="002C0261" w:rsidP="00434BB5">
      <w:pPr>
        <w:numPr>
          <w:ilvl w:val="1"/>
          <w:numId w:val="9"/>
        </w:numPr>
        <w:tabs>
          <w:tab w:val="clear" w:pos="1080"/>
          <w:tab w:val="num" w:pos="567"/>
        </w:tabs>
        <w:spacing w:after="0" w:line="240" w:lineRule="auto"/>
        <w:ind w:left="0" w:firstLine="284"/>
        <w:jc w:val="both"/>
        <w:rPr>
          <w:rFonts w:ascii="Times New Roman" w:hAnsi="Times New Roman" w:cs="Times New Roman"/>
          <w:sz w:val="20"/>
          <w:szCs w:val="20"/>
        </w:rPr>
      </w:pPr>
      <w:r w:rsidRPr="008C162C">
        <w:rPr>
          <w:rFonts w:ascii="Times New Roman" w:hAnsi="Times New Roman" w:cs="Times New Roman"/>
          <w:sz w:val="20"/>
          <w:szCs w:val="20"/>
        </w:rPr>
        <w:t xml:space="preserve"> с 65% до 88% увеличилось число учеников, которые высоко оценивают психологический климат в классе. Им нравятся люди, с которыми они учатся, для них важно психологическое состояние, атмосфера в классе.</w:t>
      </w:r>
    </w:p>
    <w:p w:rsidR="002C0261" w:rsidRPr="008C162C" w:rsidRDefault="002C0261" w:rsidP="00434BB5">
      <w:pPr>
        <w:numPr>
          <w:ilvl w:val="1"/>
          <w:numId w:val="9"/>
        </w:numPr>
        <w:tabs>
          <w:tab w:val="clear" w:pos="1080"/>
          <w:tab w:val="num" w:pos="567"/>
        </w:tabs>
        <w:spacing w:after="0" w:line="240" w:lineRule="auto"/>
        <w:ind w:left="0" w:firstLine="284"/>
        <w:jc w:val="both"/>
        <w:rPr>
          <w:rFonts w:ascii="Times New Roman" w:hAnsi="Times New Roman" w:cs="Times New Roman"/>
          <w:sz w:val="20"/>
          <w:szCs w:val="20"/>
        </w:rPr>
      </w:pPr>
      <w:r w:rsidRPr="008C162C">
        <w:rPr>
          <w:rFonts w:ascii="Times New Roman" w:hAnsi="Times New Roman" w:cs="Times New Roman"/>
          <w:sz w:val="20"/>
          <w:szCs w:val="20"/>
        </w:rPr>
        <w:t xml:space="preserve">уменьшилось количество учеников, для которых климат в классе безразличен. </w:t>
      </w:r>
    </w:p>
    <w:p w:rsidR="002C0261" w:rsidRDefault="002C0261" w:rsidP="002C0261">
      <w:pPr>
        <w:spacing w:after="0" w:line="240" w:lineRule="auto"/>
        <w:ind w:firstLine="284"/>
        <w:jc w:val="both"/>
        <w:rPr>
          <w:rFonts w:ascii="Times New Roman" w:hAnsi="Times New Roman" w:cs="Times New Roman"/>
          <w:sz w:val="20"/>
          <w:szCs w:val="20"/>
        </w:rPr>
      </w:pPr>
      <w:r w:rsidRPr="008C162C">
        <w:rPr>
          <w:rFonts w:ascii="Times New Roman" w:hAnsi="Times New Roman" w:cs="Times New Roman"/>
          <w:sz w:val="20"/>
          <w:szCs w:val="20"/>
        </w:rPr>
        <w:t>Это говорит о том, что психосоциальные условия учащихся данной группы позволяют им легко адаптироваться в переходный момент и направить свою учебную деятельность в русла профессиональной ориентации, поскольку основанием для поступления в 10 класс, было заявление о необходимости продолжения учебы для дальнейшего профессионального обучения.</w:t>
      </w:r>
    </w:p>
    <w:p w:rsidR="002C0261" w:rsidRPr="002C0261" w:rsidRDefault="002C0261" w:rsidP="002C0261">
      <w:pPr>
        <w:spacing w:after="0" w:line="240" w:lineRule="auto"/>
        <w:ind w:firstLine="284"/>
        <w:jc w:val="center"/>
        <w:rPr>
          <w:rFonts w:ascii="Times New Roman" w:hAnsi="Times New Roman" w:cs="Times New Roman"/>
          <w:sz w:val="20"/>
          <w:szCs w:val="20"/>
        </w:rPr>
      </w:pPr>
      <w:r w:rsidRPr="002C0261">
        <w:rPr>
          <w:rFonts w:ascii="Times New Roman" w:hAnsi="Times New Roman" w:cs="Times New Roman"/>
          <w:sz w:val="20"/>
          <w:szCs w:val="20"/>
        </w:rPr>
        <w:lastRenderedPageBreak/>
        <w:t>СПИСОК ЛИТЕРАТУРЫ</w:t>
      </w:r>
    </w:p>
    <w:p w:rsidR="002C0261" w:rsidRPr="008C162C" w:rsidRDefault="002C0261" w:rsidP="00434BB5">
      <w:pPr>
        <w:numPr>
          <w:ilvl w:val="0"/>
          <w:numId w:val="8"/>
        </w:numPr>
        <w:tabs>
          <w:tab w:val="clear" w:pos="360"/>
          <w:tab w:val="num" w:pos="567"/>
        </w:tabs>
        <w:spacing w:after="0" w:line="240" w:lineRule="auto"/>
        <w:ind w:left="0" w:firstLine="284"/>
        <w:jc w:val="both"/>
        <w:rPr>
          <w:rFonts w:ascii="Times New Roman" w:hAnsi="Times New Roman" w:cs="Times New Roman"/>
          <w:sz w:val="20"/>
          <w:szCs w:val="20"/>
        </w:rPr>
      </w:pPr>
      <w:r w:rsidRPr="008C162C">
        <w:rPr>
          <w:rFonts w:ascii="Times New Roman" w:hAnsi="Times New Roman" w:cs="Times New Roman"/>
          <w:sz w:val="20"/>
          <w:szCs w:val="20"/>
        </w:rPr>
        <w:t xml:space="preserve">Зимняя И.А. Педагогическая психология: Учебник для вузов. Изд. второе, доп., </w:t>
      </w:r>
      <w:proofErr w:type="spellStart"/>
      <w:r w:rsidRPr="008C162C">
        <w:rPr>
          <w:rFonts w:ascii="Times New Roman" w:hAnsi="Times New Roman" w:cs="Times New Roman"/>
          <w:sz w:val="20"/>
          <w:szCs w:val="20"/>
        </w:rPr>
        <w:t>испр</w:t>
      </w:r>
      <w:proofErr w:type="spellEnd"/>
      <w:r w:rsidRPr="008C162C">
        <w:rPr>
          <w:rFonts w:ascii="Times New Roman" w:hAnsi="Times New Roman" w:cs="Times New Roman"/>
          <w:sz w:val="20"/>
          <w:szCs w:val="20"/>
        </w:rPr>
        <w:t xml:space="preserve">. и </w:t>
      </w:r>
      <w:proofErr w:type="spellStart"/>
      <w:r w:rsidRPr="008C162C">
        <w:rPr>
          <w:rFonts w:ascii="Times New Roman" w:hAnsi="Times New Roman" w:cs="Times New Roman"/>
          <w:sz w:val="20"/>
          <w:szCs w:val="20"/>
        </w:rPr>
        <w:t>перераб</w:t>
      </w:r>
      <w:proofErr w:type="spellEnd"/>
      <w:r w:rsidRPr="008C162C">
        <w:rPr>
          <w:rFonts w:ascii="Times New Roman" w:hAnsi="Times New Roman" w:cs="Times New Roman"/>
          <w:sz w:val="20"/>
          <w:szCs w:val="20"/>
        </w:rPr>
        <w:t>. - М.: Логос, 2004. - 384 с.</w:t>
      </w:r>
    </w:p>
    <w:p w:rsidR="002C0261" w:rsidRPr="008C162C" w:rsidRDefault="002C0261" w:rsidP="00434BB5">
      <w:pPr>
        <w:numPr>
          <w:ilvl w:val="0"/>
          <w:numId w:val="8"/>
        </w:numPr>
        <w:tabs>
          <w:tab w:val="clear" w:pos="360"/>
          <w:tab w:val="num" w:pos="567"/>
        </w:tabs>
        <w:spacing w:after="0" w:line="240" w:lineRule="auto"/>
        <w:ind w:left="0" w:firstLine="284"/>
        <w:jc w:val="both"/>
        <w:rPr>
          <w:rFonts w:ascii="Times New Roman" w:hAnsi="Times New Roman" w:cs="Times New Roman"/>
          <w:sz w:val="20"/>
          <w:szCs w:val="20"/>
        </w:rPr>
      </w:pPr>
      <w:proofErr w:type="spellStart"/>
      <w:r w:rsidRPr="008C162C">
        <w:rPr>
          <w:rFonts w:ascii="Times New Roman" w:hAnsi="Times New Roman" w:cs="Times New Roman"/>
          <w:sz w:val="20"/>
          <w:szCs w:val="20"/>
        </w:rPr>
        <w:t>Немов</w:t>
      </w:r>
      <w:proofErr w:type="spellEnd"/>
      <w:r w:rsidRPr="008C162C">
        <w:rPr>
          <w:rFonts w:ascii="Times New Roman" w:hAnsi="Times New Roman" w:cs="Times New Roman"/>
          <w:sz w:val="20"/>
          <w:szCs w:val="20"/>
        </w:rPr>
        <w:t xml:space="preserve"> Р.С. Психология. Учебник для студентов высших педагогических учебных заведений. Книга 1. Общие основы психологии. - М.: Просвещение: </w:t>
      </w:r>
      <w:proofErr w:type="spellStart"/>
      <w:r w:rsidRPr="008C162C">
        <w:rPr>
          <w:rFonts w:ascii="Times New Roman" w:hAnsi="Times New Roman" w:cs="Times New Roman"/>
          <w:sz w:val="20"/>
          <w:szCs w:val="20"/>
        </w:rPr>
        <w:t>Владос</w:t>
      </w:r>
      <w:proofErr w:type="spellEnd"/>
      <w:r w:rsidRPr="008C162C">
        <w:rPr>
          <w:rFonts w:ascii="Times New Roman" w:hAnsi="Times New Roman" w:cs="Times New Roman"/>
          <w:sz w:val="20"/>
          <w:szCs w:val="20"/>
        </w:rPr>
        <w:t>, 1994. - 576 с.</w:t>
      </w:r>
    </w:p>
    <w:p w:rsidR="002C0261" w:rsidRPr="008C162C" w:rsidRDefault="002C0261" w:rsidP="00434BB5">
      <w:pPr>
        <w:numPr>
          <w:ilvl w:val="0"/>
          <w:numId w:val="8"/>
        </w:numPr>
        <w:tabs>
          <w:tab w:val="clear" w:pos="360"/>
          <w:tab w:val="num" w:pos="567"/>
        </w:tabs>
        <w:spacing w:after="0" w:line="240" w:lineRule="auto"/>
        <w:ind w:left="0" w:firstLine="284"/>
        <w:jc w:val="both"/>
        <w:rPr>
          <w:rFonts w:ascii="Times New Roman" w:hAnsi="Times New Roman" w:cs="Times New Roman"/>
          <w:sz w:val="20"/>
          <w:szCs w:val="20"/>
        </w:rPr>
      </w:pPr>
      <w:proofErr w:type="spellStart"/>
      <w:r w:rsidRPr="008C162C">
        <w:rPr>
          <w:rFonts w:ascii="Times New Roman" w:hAnsi="Times New Roman" w:cs="Times New Roman"/>
          <w:sz w:val="20"/>
          <w:szCs w:val="20"/>
        </w:rPr>
        <w:t>Сталяренко</w:t>
      </w:r>
      <w:proofErr w:type="spellEnd"/>
      <w:r w:rsidRPr="008C162C">
        <w:rPr>
          <w:rFonts w:ascii="Times New Roman" w:hAnsi="Times New Roman" w:cs="Times New Roman"/>
          <w:sz w:val="20"/>
          <w:szCs w:val="20"/>
        </w:rPr>
        <w:t xml:space="preserve"> Л.Д. Педагогическая психология. Серия «Учебник и учебные пособия» - 2-е изд., </w:t>
      </w:r>
      <w:proofErr w:type="spellStart"/>
      <w:r w:rsidRPr="008C162C">
        <w:rPr>
          <w:rFonts w:ascii="Times New Roman" w:hAnsi="Times New Roman" w:cs="Times New Roman"/>
          <w:sz w:val="20"/>
          <w:szCs w:val="20"/>
        </w:rPr>
        <w:t>перераб</w:t>
      </w:r>
      <w:proofErr w:type="spellEnd"/>
      <w:r w:rsidRPr="008C162C">
        <w:rPr>
          <w:rFonts w:ascii="Times New Roman" w:hAnsi="Times New Roman" w:cs="Times New Roman"/>
          <w:sz w:val="20"/>
          <w:szCs w:val="20"/>
        </w:rPr>
        <w:t>. и доп. - Ростов на</w:t>
      </w:r>
      <w:proofErr w:type="gramStart"/>
      <w:r w:rsidRPr="008C162C">
        <w:rPr>
          <w:rFonts w:ascii="Times New Roman" w:hAnsi="Times New Roman" w:cs="Times New Roman"/>
          <w:sz w:val="20"/>
          <w:szCs w:val="20"/>
        </w:rPr>
        <w:t>/Д</w:t>
      </w:r>
      <w:proofErr w:type="gramEnd"/>
      <w:r w:rsidRPr="008C162C">
        <w:rPr>
          <w:rFonts w:ascii="Times New Roman" w:hAnsi="Times New Roman" w:cs="Times New Roman"/>
          <w:sz w:val="20"/>
          <w:szCs w:val="20"/>
        </w:rPr>
        <w:t>: «Феникс», 2003. - 544 с.</w:t>
      </w:r>
    </w:p>
    <w:p w:rsidR="002C0261" w:rsidRPr="002C0261" w:rsidRDefault="002C0261" w:rsidP="00434BB5">
      <w:pPr>
        <w:widowControl w:val="0"/>
        <w:numPr>
          <w:ilvl w:val="0"/>
          <w:numId w:val="8"/>
        </w:numPr>
        <w:shd w:val="clear" w:color="auto" w:fill="FFFFFF"/>
        <w:tabs>
          <w:tab w:val="clear" w:pos="360"/>
          <w:tab w:val="num" w:pos="567"/>
        </w:tabs>
        <w:autoSpaceDE w:val="0"/>
        <w:autoSpaceDN w:val="0"/>
        <w:adjustRightInd w:val="0"/>
        <w:spacing w:after="0" w:line="240" w:lineRule="auto"/>
        <w:ind w:left="0" w:firstLine="284"/>
        <w:jc w:val="both"/>
        <w:rPr>
          <w:rFonts w:ascii="Times New Roman" w:hAnsi="Times New Roman" w:cs="Times New Roman"/>
          <w:spacing w:val="-19"/>
          <w:sz w:val="20"/>
          <w:szCs w:val="20"/>
        </w:rPr>
      </w:pPr>
      <w:r w:rsidRPr="002C0261">
        <w:rPr>
          <w:rFonts w:ascii="Times New Roman" w:hAnsi="Times New Roman" w:cs="Times New Roman"/>
          <w:sz w:val="20"/>
          <w:szCs w:val="20"/>
        </w:rPr>
        <w:t xml:space="preserve">Дубровина И.В. Рабочая книга школьного психолога. - М.: Просвещение, 1991. - 303 с. </w:t>
      </w:r>
    </w:p>
    <w:p w:rsidR="00A45011" w:rsidRPr="002C0261" w:rsidRDefault="002C0261" w:rsidP="00434BB5">
      <w:pPr>
        <w:widowControl w:val="0"/>
        <w:numPr>
          <w:ilvl w:val="0"/>
          <w:numId w:val="8"/>
        </w:numPr>
        <w:shd w:val="clear" w:color="auto" w:fill="FFFFFF"/>
        <w:tabs>
          <w:tab w:val="clear" w:pos="360"/>
          <w:tab w:val="num" w:pos="567"/>
        </w:tabs>
        <w:autoSpaceDE w:val="0"/>
        <w:autoSpaceDN w:val="0"/>
        <w:adjustRightInd w:val="0"/>
        <w:spacing w:after="0" w:line="240" w:lineRule="auto"/>
        <w:ind w:left="0" w:firstLine="284"/>
        <w:jc w:val="both"/>
        <w:rPr>
          <w:rFonts w:ascii="Times New Roman" w:hAnsi="Times New Roman" w:cs="Times New Roman"/>
          <w:spacing w:val="-19"/>
          <w:sz w:val="20"/>
          <w:szCs w:val="20"/>
        </w:rPr>
      </w:pPr>
      <w:proofErr w:type="spellStart"/>
      <w:r w:rsidRPr="002C0261">
        <w:rPr>
          <w:rFonts w:ascii="Times New Roman" w:hAnsi="Times New Roman" w:cs="Times New Roman"/>
          <w:sz w:val="20"/>
          <w:szCs w:val="20"/>
        </w:rPr>
        <w:t>Коломинский</w:t>
      </w:r>
      <w:proofErr w:type="spellEnd"/>
      <w:r w:rsidRPr="002C0261">
        <w:rPr>
          <w:rFonts w:ascii="Times New Roman" w:hAnsi="Times New Roman" w:cs="Times New Roman"/>
          <w:sz w:val="20"/>
          <w:szCs w:val="20"/>
        </w:rPr>
        <w:t xml:space="preserve"> Я.Л. Человек: психология: Книга для учащихся старших классов. - 2-е изд., доп. - М.: Просвещение, 1986. - 223 с.</w:t>
      </w:r>
    </w:p>
    <w:p w:rsidR="002C0261" w:rsidRPr="00276F15" w:rsidRDefault="002C0261">
      <w:pPr>
        <w:rPr>
          <w:rFonts w:ascii="Times New Roman" w:hAnsi="Times New Roman" w:cs="Times New Roman"/>
          <w:b/>
          <w:bCs/>
          <w:iCs/>
          <w:sz w:val="20"/>
          <w:szCs w:val="20"/>
        </w:rPr>
      </w:pPr>
    </w:p>
    <w:p w:rsidR="00C36D79" w:rsidRPr="00276F15" w:rsidRDefault="00C36D79">
      <w:pPr>
        <w:rPr>
          <w:rFonts w:ascii="Times New Roman" w:hAnsi="Times New Roman" w:cs="Times New Roman"/>
          <w:b/>
          <w:bCs/>
          <w:iCs/>
          <w:sz w:val="20"/>
          <w:szCs w:val="20"/>
        </w:rPr>
      </w:pPr>
    </w:p>
    <w:p w:rsidR="00C36D79" w:rsidRPr="006F0BD0" w:rsidRDefault="00C36D79" w:rsidP="00C36D79">
      <w:pPr>
        <w:spacing w:after="0" w:line="240" w:lineRule="auto"/>
        <w:jc w:val="both"/>
        <w:rPr>
          <w:rFonts w:ascii="Times New Roman" w:hAnsi="Times New Roman" w:cs="Times New Roman"/>
          <w:b/>
          <w:color w:val="000000" w:themeColor="text1"/>
          <w:sz w:val="20"/>
          <w:szCs w:val="20"/>
        </w:rPr>
      </w:pPr>
      <w:r w:rsidRPr="006F0BD0">
        <w:rPr>
          <w:rFonts w:ascii="Times New Roman" w:hAnsi="Times New Roman" w:cs="Times New Roman"/>
          <w:b/>
          <w:color w:val="000000" w:themeColor="text1"/>
          <w:sz w:val="20"/>
          <w:szCs w:val="20"/>
        </w:rPr>
        <w:t xml:space="preserve">С. </w:t>
      </w:r>
      <w:r>
        <w:rPr>
          <w:rFonts w:ascii="Times New Roman" w:hAnsi="Times New Roman" w:cs="Times New Roman"/>
          <w:b/>
          <w:color w:val="000000" w:themeColor="text1"/>
          <w:sz w:val="20"/>
          <w:szCs w:val="20"/>
        </w:rPr>
        <w:t>Д</w:t>
      </w:r>
      <w:r w:rsidRPr="006F0BD0">
        <w:rPr>
          <w:rFonts w:ascii="Times New Roman" w:hAnsi="Times New Roman" w:cs="Times New Roman"/>
          <w:b/>
          <w:color w:val="000000" w:themeColor="text1"/>
          <w:sz w:val="20"/>
          <w:szCs w:val="20"/>
        </w:rPr>
        <w:t xml:space="preserve">. </w:t>
      </w:r>
      <w:proofErr w:type="spellStart"/>
      <w:r w:rsidR="00184D4B">
        <w:rPr>
          <w:rFonts w:ascii="Times New Roman" w:hAnsi="Times New Roman" w:cs="Times New Roman"/>
          <w:b/>
          <w:color w:val="000000" w:themeColor="text1"/>
          <w:sz w:val="20"/>
          <w:szCs w:val="20"/>
        </w:rPr>
        <w:t>Кныш</w:t>
      </w:r>
      <w:proofErr w:type="spellEnd"/>
    </w:p>
    <w:p w:rsidR="00C36D79" w:rsidRPr="00C4154F" w:rsidRDefault="00C36D79" w:rsidP="00C36D79">
      <w:pPr>
        <w:spacing w:after="0" w:line="240" w:lineRule="auto"/>
        <w:jc w:val="both"/>
        <w:rPr>
          <w:rFonts w:ascii="Times New Roman" w:hAnsi="Times New Roman" w:cs="Times New Roman"/>
          <w:sz w:val="20"/>
          <w:szCs w:val="20"/>
        </w:rPr>
      </w:pPr>
      <w:r w:rsidRPr="007D2323">
        <w:rPr>
          <w:rFonts w:ascii="Times New Roman" w:hAnsi="Times New Roman" w:cs="Times New Roman"/>
          <w:sz w:val="20"/>
          <w:szCs w:val="20"/>
        </w:rPr>
        <w:t>Научны</w:t>
      </w:r>
      <w:r>
        <w:rPr>
          <w:rFonts w:ascii="Times New Roman" w:hAnsi="Times New Roman" w:cs="Times New Roman"/>
          <w:sz w:val="20"/>
          <w:szCs w:val="20"/>
        </w:rPr>
        <w:t>й</w:t>
      </w:r>
      <w:r w:rsidRPr="007D2323">
        <w:rPr>
          <w:rFonts w:ascii="Times New Roman" w:hAnsi="Times New Roman" w:cs="Times New Roman"/>
          <w:sz w:val="20"/>
          <w:szCs w:val="20"/>
        </w:rPr>
        <w:t xml:space="preserve"> руководител</w:t>
      </w:r>
      <w:r>
        <w:rPr>
          <w:rFonts w:ascii="Times New Roman" w:hAnsi="Times New Roman" w:cs="Times New Roman"/>
          <w:sz w:val="20"/>
          <w:szCs w:val="20"/>
        </w:rPr>
        <w:t>ь</w:t>
      </w:r>
      <w:r>
        <w:rPr>
          <w:rFonts w:ascii="Times New Roman" w:hAnsi="Times New Roman" w:cs="Times New Roman"/>
          <w:b/>
          <w:sz w:val="20"/>
          <w:szCs w:val="20"/>
        </w:rPr>
        <w:t xml:space="preserve">: Т. С. Некрасова, </w:t>
      </w:r>
      <w:r w:rsidRPr="007D2323">
        <w:rPr>
          <w:rFonts w:ascii="Times New Roman" w:hAnsi="Times New Roman" w:cs="Times New Roman"/>
          <w:sz w:val="20"/>
          <w:szCs w:val="20"/>
        </w:rPr>
        <w:t>учите</w:t>
      </w:r>
      <w:r>
        <w:rPr>
          <w:rFonts w:ascii="Times New Roman" w:hAnsi="Times New Roman" w:cs="Times New Roman"/>
          <w:sz w:val="20"/>
          <w:szCs w:val="20"/>
        </w:rPr>
        <w:t>ль русского языка и литературы</w:t>
      </w:r>
    </w:p>
    <w:p w:rsidR="00C36D79" w:rsidRPr="007D2323" w:rsidRDefault="00C36D79" w:rsidP="00C36D79">
      <w:pPr>
        <w:spacing w:after="0" w:line="240" w:lineRule="auto"/>
        <w:jc w:val="both"/>
        <w:rPr>
          <w:rFonts w:ascii="Times New Roman" w:hAnsi="Times New Roman" w:cs="Times New Roman"/>
          <w:sz w:val="20"/>
          <w:szCs w:val="20"/>
        </w:rPr>
      </w:pPr>
      <w:r w:rsidRPr="007D2323">
        <w:rPr>
          <w:rFonts w:ascii="Times New Roman" w:hAnsi="Times New Roman" w:cs="Times New Roman"/>
          <w:sz w:val="20"/>
          <w:szCs w:val="20"/>
        </w:rPr>
        <w:t>МБОУ «СОШ №</w:t>
      </w:r>
      <w:r>
        <w:rPr>
          <w:rFonts w:ascii="Times New Roman" w:hAnsi="Times New Roman" w:cs="Times New Roman"/>
          <w:sz w:val="20"/>
          <w:szCs w:val="20"/>
        </w:rPr>
        <w:t xml:space="preserve"> </w:t>
      </w:r>
      <w:r w:rsidRPr="007D2323">
        <w:rPr>
          <w:rFonts w:ascii="Times New Roman" w:hAnsi="Times New Roman" w:cs="Times New Roman"/>
          <w:sz w:val="20"/>
          <w:szCs w:val="20"/>
        </w:rPr>
        <w:t>12 с УИОП», г. Старый Оскол</w:t>
      </w:r>
    </w:p>
    <w:p w:rsidR="00C36D79" w:rsidRDefault="00C36D79" w:rsidP="00C36D79">
      <w:pPr>
        <w:spacing w:after="0" w:line="240" w:lineRule="auto"/>
        <w:ind w:firstLine="284"/>
        <w:jc w:val="both"/>
        <w:rPr>
          <w:rFonts w:ascii="Times New Roman" w:hAnsi="Times New Roman" w:cs="Times New Roman"/>
          <w:bCs/>
          <w:sz w:val="20"/>
          <w:szCs w:val="20"/>
        </w:rPr>
      </w:pPr>
      <w:r>
        <w:rPr>
          <w:rFonts w:ascii="Times New Roman" w:hAnsi="Times New Roman" w:cs="Times New Roman"/>
          <w:b/>
          <w:sz w:val="20"/>
          <w:szCs w:val="20"/>
        </w:rPr>
        <w:t xml:space="preserve"> </w:t>
      </w:r>
    </w:p>
    <w:p w:rsidR="00C36D79" w:rsidRPr="00D901AB" w:rsidRDefault="00C36D79" w:rsidP="00C36D79">
      <w:pPr>
        <w:spacing w:after="0" w:line="240" w:lineRule="auto"/>
        <w:ind w:firstLine="284"/>
        <w:jc w:val="center"/>
        <w:rPr>
          <w:rFonts w:ascii="Times New Roman" w:hAnsi="Times New Roman" w:cs="Times New Roman"/>
          <w:b/>
          <w:bCs/>
          <w:sz w:val="20"/>
          <w:szCs w:val="20"/>
        </w:rPr>
      </w:pPr>
      <w:r>
        <w:rPr>
          <w:rFonts w:ascii="Times New Roman" w:hAnsi="Times New Roman" w:cs="Times New Roman"/>
          <w:b/>
          <w:bCs/>
          <w:sz w:val="20"/>
          <w:szCs w:val="20"/>
        </w:rPr>
        <w:t xml:space="preserve">ВЛИЯНИЕ ПРЕЦЕДЕНТНЫХ ТЕКСТОВ МАРШРУТНЫХ ТАКСИ НА ПАССАЖИРОВ-ЧИТАТЕЛЕЙ </w:t>
      </w:r>
    </w:p>
    <w:p w:rsidR="00C36D79" w:rsidRDefault="00C36D79" w:rsidP="00C36D79">
      <w:pPr>
        <w:spacing w:after="0" w:line="240" w:lineRule="auto"/>
        <w:ind w:firstLine="284"/>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C36D79" w:rsidRPr="00C36D79" w:rsidRDefault="00C36D79" w:rsidP="00C36D79">
      <w:pPr>
        <w:spacing w:after="0" w:line="240" w:lineRule="auto"/>
        <w:ind w:firstLine="284"/>
        <w:jc w:val="both"/>
        <w:rPr>
          <w:rFonts w:ascii="Times New Roman" w:hAnsi="Times New Roman" w:cs="Times New Roman"/>
          <w:bCs/>
          <w:sz w:val="20"/>
          <w:szCs w:val="20"/>
        </w:rPr>
      </w:pPr>
      <w:r w:rsidRPr="00C36D79">
        <w:rPr>
          <w:rFonts w:ascii="Times New Roman" w:hAnsi="Times New Roman" w:cs="Times New Roman"/>
          <w:sz w:val="20"/>
          <w:szCs w:val="20"/>
        </w:rPr>
        <w:t>Аннотация</w:t>
      </w:r>
      <w:r>
        <w:rPr>
          <w:rFonts w:ascii="Times New Roman" w:hAnsi="Times New Roman" w:cs="Times New Roman"/>
          <w:sz w:val="20"/>
          <w:szCs w:val="20"/>
        </w:rPr>
        <w:t>.</w:t>
      </w:r>
      <w:r w:rsidRPr="00C36D79">
        <w:rPr>
          <w:rFonts w:ascii="Times New Roman" w:hAnsi="Times New Roman" w:cs="Times New Roman"/>
          <w:sz w:val="20"/>
          <w:szCs w:val="20"/>
        </w:rPr>
        <w:t xml:space="preserve"> </w:t>
      </w:r>
      <w:r w:rsidRPr="00C36D79">
        <w:rPr>
          <w:rFonts w:ascii="Times New Roman" w:hAnsi="Times New Roman" w:cs="Times New Roman"/>
          <w:bCs/>
          <w:sz w:val="20"/>
          <w:szCs w:val="20"/>
        </w:rPr>
        <w:t xml:space="preserve">Прецедентные феномены – феномены, значимые для той или иной личности в познавательном и эмоциональном отношениях, имеющие </w:t>
      </w:r>
      <w:proofErr w:type="spellStart"/>
      <w:r w:rsidRPr="00C36D79">
        <w:rPr>
          <w:rFonts w:ascii="Times New Roman" w:hAnsi="Times New Roman" w:cs="Times New Roman"/>
          <w:bCs/>
          <w:sz w:val="20"/>
          <w:szCs w:val="20"/>
        </w:rPr>
        <w:t>сверхличностный</w:t>
      </w:r>
      <w:proofErr w:type="spellEnd"/>
      <w:r w:rsidRPr="00C36D79">
        <w:rPr>
          <w:rFonts w:ascii="Times New Roman" w:hAnsi="Times New Roman" w:cs="Times New Roman"/>
          <w:bCs/>
          <w:sz w:val="20"/>
          <w:szCs w:val="20"/>
        </w:rPr>
        <w:t xml:space="preserve"> характер, т.е. хорошо известные и окружению данной личности, включая и предшественников, и современников. Анализ прецедентных текстов, используемых в маршрутном такси, показал, что их использование делает общение между участниками движения более раскованным, позволяет кратко и ёмко доносить необходимую информацию</w:t>
      </w:r>
    </w:p>
    <w:p w:rsidR="00C36D79" w:rsidRPr="00E776F9" w:rsidRDefault="00C36D79" w:rsidP="00C36D79">
      <w:pPr>
        <w:spacing w:after="0" w:line="240" w:lineRule="auto"/>
        <w:ind w:firstLine="284"/>
        <w:jc w:val="both"/>
        <w:rPr>
          <w:rFonts w:ascii="Times New Roman" w:hAnsi="Times New Roman" w:cs="Times New Roman"/>
          <w:b/>
          <w:bCs/>
          <w:sz w:val="20"/>
          <w:szCs w:val="20"/>
        </w:rPr>
      </w:pPr>
      <w:r w:rsidRPr="00C36D79">
        <w:rPr>
          <w:rFonts w:ascii="Times New Roman" w:hAnsi="Times New Roman" w:cs="Times New Roman"/>
          <w:bCs/>
          <w:sz w:val="20"/>
          <w:szCs w:val="20"/>
        </w:rPr>
        <w:t>Ключевые слова: прецедентный</w:t>
      </w:r>
      <w:r w:rsidRPr="00E776F9">
        <w:rPr>
          <w:rFonts w:ascii="Times New Roman" w:hAnsi="Times New Roman" w:cs="Times New Roman"/>
          <w:bCs/>
          <w:sz w:val="20"/>
          <w:szCs w:val="20"/>
        </w:rPr>
        <w:t xml:space="preserve"> текс, феномен, речевая ситуация, окружающая действительность.</w:t>
      </w:r>
    </w:p>
    <w:p w:rsidR="00C36D79" w:rsidRDefault="00C36D79" w:rsidP="00C36D79">
      <w:pPr>
        <w:spacing w:after="0" w:line="240" w:lineRule="auto"/>
        <w:ind w:firstLine="284"/>
        <w:jc w:val="both"/>
        <w:rPr>
          <w:rFonts w:ascii="Times New Roman" w:hAnsi="Times New Roman" w:cs="Times New Roman"/>
          <w:sz w:val="20"/>
          <w:szCs w:val="20"/>
        </w:rPr>
      </w:pP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 xml:space="preserve">Наша жизнь не стоит на месте, мы постоянно движемся вперёд, познаём новое, обогащаем имеющийся опыт, развиваемся и даём толчок к развитию окружающим нас людям. В связи с динамичностью нашего времени происходит расцвет малых речевых жанров. Языковая личность вынуждена в каждый новый момент времени переключаться с одного языкового кода на другой, к быстрому «вживанию» в жанр. Данная установка породила расцвет явления </w:t>
      </w:r>
      <w:proofErr w:type="spellStart"/>
      <w:r w:rsidRPr="005E4BB9">
        <w:rPr>
          <w:rFonts w:ascii="Times New Roman" w:hAnsi="Times New Roman" w:cs="Times New Roman"/>
          <w:sz w:val="20"/>
          <w:szCs w:val="20"/>
        </w:rPr>
        <w:t>прецедентности</w:t>
      </w:r>
      <w:proofErr w:type="spellEnd"/>
      <w:r w:rsidRPr="005E4BB9">
        <w:rPr>
          <w:rFonts w:ascii="Times New Roman" w:hAnsi="Times New Roman" w:cs="Times New Roman"/>
          <w:sz w:val="20"/>
          <w:szCs w:val="20"/>
        </w:rPr>
        <w:t xml:space="preserve">, так как время </w:t>
      </w:r>
      <w:r w:rsidRPr="005E4BB9">
        <w:rPr>
          <w:rFonts w:ascii="Times New Roman" w:hAnsi="Times New Roman" w:cs="Times New Roman"/>
          <w:sz w:val="20"/>
          <w:szCs w:val="20"/>
        </w:rPr>
        <w:lastRenderedPageBreak/>
        <w:t xml:space="preserve">выдвинуло новый принцип: «максимум эмоций и смысла в минимальный отрезок времени». «Звучащее предложение представляет собой единство смыслового и эмоционального содержания, следовательно, наша речь есть некий </w:t>
      </w:r>
      <w:proofErr w:type="spellStart"/>
      <w:r w:rsidRPr="005E4BB9">
        <w:rPr>
          <w:rFonts w:ascii="Times New Roman" w:hAnsi="Times New Roman" w:cs="Times New Roman"/>
          <w:sz w:val="20"/>
          <w:szCs w:val="20"/>
        </w:rPr>
        <w:t>вербализованный</w:t>
      </w:r>
      <w:proofErr w:type="spellEnd"/>
      <w:r w:rsidRPr="005E4BB9">
        <w:rPr>
          <w:rFonts w:ascii="Times New Roman" w:hAnsi="Times New Roman" w:cs="Times New Roman"/>
          <w:sz w:val="20"/>
          <w:szCs w:val="20"/>
        </w:rPr>
        <w:t xml:space="preserve"> «поток» смысла, эмоций и памяти». </w:t>
      </w:r>
    </w:p>
    <w:p w:rsidR="00C36D7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Нам часто приходиться ездить в маршрутных такси, передвигаясь из одной части города в другую: в гости, на учёбу, а иногда просто для того, чтобы погулять и развеяться. В глаза нам бросаются слоганы: «Остановок под названием "ТУТА" и "ЗДЕСЯ" на маршруте нет», «Тише говоришь - дальше едешь» и подобные им.</w:t>
      </w:r>
      <w:r>
        <w:rPr>
          <w:rFonts w:ascii="Times New Roman" w:hAnsi="Times New Roman" w:cs="Times New Roman"/>
          <w:sz w:val="20"/>
          <w:szCs w:val="20"/>
        </w:rPr>
        <w:t xml:space="preserve"> Что это за выражения? Какова их функция?</w:t>
      </w:r>
    </w:p>
    <w:p w:rsidR="00C36D7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 xml:space="preserve">В современных условиях параллельно с динамическими изменениями образа жизни людей меняется и языковой вкус. И публицистика, и живая речь насыщены новыми словами, названиями, новым контекстом; значительно количество лексики с национально-культурной </w:t>
      </w:r>
      <w:proofErr w:type="spellStart"/>
      <w:r w:rsidRPr="005E4BB9">
        <w:rPr>
          <w:rFonts w:ascii="Times New Roman" w:hAnsi="Times New Roman" w:cs="Times New Roman"/>
          <w:sz w:val="20"/>
          <w:szCs w:val="20"/>
        </w:rPr>
        <w:t>оценочностью</w:t>
      </w:r>
      <w:proofErr w:type="spellEnd"/>
      <w:r w:rsidRPr="005E4BB9">
        <w:rPr>
          <w:rFonts w:ascii="Times New Roman" w:hAnsi="Times New Roman" w:cs="Times New Roman"/>
          <w:sz w:val="20"/>
          <w:szCs w:val="20"/>
        </w:rPr>
        <w:t xml:space="preserve"> – пословицы, поговорки, фразеологизмы, крылатые слова и прецедентные феномены</w:t>
      </w:r>
      <w:r>
        <w:rPr>
          <w:rFonts w:ascii="Times New Roman" w:hAnsi="Times New Roman" w:cs="Times New Roman"/>
          <w:sz w:val="20"/>
          <w:szCs w:val="20"/>
        </w:rPr>
        <w:t>.</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 xml:space="preserve">Прецедентные феномены – феномены, значимые для той или иной личности в познавательном и эмоциональном отношениях, имеющие </w:t>
      </w:r>
      <w:proofErr w:type="spellStart"/>
      <w:r w:rsidRPr="005E4BB9">
        <w:rPr>
          <w:rFonts w:ascii="Times New Roman" w:hAnsi="Times New Roman" w:cs="Times New Roman"/>
          <w:sz w:val="20"/>
          <w:szCs w:val="20"/>
        </w:rPr>
        <w:t>сверхличностный</w:t>
      </w:r>
      <w:proofErr w:type="spellEnd"/>
      <w:r w:rsidRPr="005E4BB9">
        <w:rPr>
          <w:rFonts w:ascii="Times New Roman" w:hAnsi="Times New Roman" w:cs="Times New Roman"/>
          <w:sz w:val="20"/>
          <w:szCs w:val="20"/>
        </w:rPr>
        <w:t xml:space="preserve"> характер, т.е. хорошо известные и окружению данной личности, включая и предшественников, и современников. </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 xml:space="preserve">Использование прецедентных текстов в общественных местах,  маршрутных такси и адекватное их понимание читателями является неотъемлемой частью общей культурной и культурно-речевой компетенции современной языковой личности. </w:t>
      </w:r>
    </w:p>
    <w:p w:rsidR="00C36D79" w:rsidRPr="005E4BB9" w:rsidRDefault="00C36D79" w:rsidP="00C36D79">
      <w:pPr>
        <w:spacing w:after="0" w:line="240" w:lineRule="auto"/>
        <w:ind w:firstLine="284"/>
        <w:jc w:val="both"/>
        <w:rPr>
          <w:rFonts w:ascii="Times New Roman" w:hAnsi="Times New Roman" w:cs="Times New Roman"/>
          <w:sz w:val="20"/>
          <w:szCs w:val="20"/>
          <w:u w:val="single"/>
        </w:rPr>
      </w:pPr>
      <w:r w:rsidRPr="005E4BB9">
        <w:rPr>
          <w:rFonts w:ascii="Times New Roman" w:hAnsi="Times New Roman" w:cs="Times New Roman"/>
          <w:sz w:val="20"/>
          <w:szCs w:val="20"/>
          <w:u w:val="single"/>
        </w:rPr>
        <w:t>Классификация  прецедентных феноменов.</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 xml:space="preserve">Прецедентное имя – индивидуальное имя, связанное или с широко известным текстом, относящимся, как правило, к числу </w:t>
      </w:r>
      <w:proofErr w:type="gramStart"/>
      <w:r w:rsidRPr="005E4BB9">
        <w:rPr>
          <w:rFonts w:ascii="Times New Roman" w:hAnsi="Times New Roman" w:cs="Times New Roman"/>
          <w:sz w:val="20"/>
          <w:szCs w:val="20"/>
        </w:rPr>
        <w:t>прецедентных</w:t>
      </w:r>
      <w:proofErr w:type="gramEnd"/>
      <w:r w:rsidRPr="005E4BB9">
        <w:rPr>
          <w:rFonts w:ascii="Times New Roman" w:hAnsi="Times New Roman" w:cs="Times New Roman"/>
          <w:sz w:val="20"/>
          <w:szCs w:val="20"/>
        </w:rPr>
        <w:t xml:space="preserve">, или ситуацией, широко известной носителям языка и выступающей как прецедентная. </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 xml:space="preserve">Так, в маршрутном такси  можно увидеть надпись: «Я не Шумахер, я – его учитель» Эта фраза характеризует водителя как </w:t>
      </w:r>
      <w:proofErr w:type="gramStart"/>
      <w:r w:rsidRPr="005E4BB9">
        <w:rPr>
          <w:rFonts w:ascii="Times New Roman" w:hAnsi="Times New Roman" w:cs="Times New Roman"/>
          <w:sz w:val="20"/>
          <w:szCs w:val="20"/>
        </w:rPr>
        <w:t>амбициозного</w:t>
      </w:r>
      <w:proofErr w:type="gramEnd"/>
      <w:r w:rsidRPr="005E4BB9">
        <w:rPr>
          <w:rFonts w:ascii="Times New Roman" w:hAnsi="Times New Roman" w:cs="Times New Roman"/>
          <w:sz w:val="20"/>
          <w:szCs w:val="20"/>
        </w:rPr>
        <w:t xml:space="preserve"> человека, доказывающего свое превосходство над пассажирами на территории, где он считает себя хозяином. Водитель считает, что имеет полное право быстро ехать, не задумываясь о комфортности и безопасности пассажиров.</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 xml:space="preserve">Прецедентное высказывание – репродуцированный продукт речемыслительной деятельности. Высказывание можно считать «речевым знаком, значением которого является лексико-грамматико-интонационная структура предложения, а означаемым – соотносящийся с ним отрезок действительности со всеми его элементами, характеристиками, связями, условиями общения. Семантика высказывания связана не только с контекстом, ситуацией, но и с фоновыми знаниями автора высказывания. </w:t>
      </w:r>
      <w:r w:rsidRPr="005E4BB9">
        <w:rPr>
          <w:rFonts w:ascii="Times New Roman" w:hAnsi="Times New Roman" w:cs="Times New Roman"/>
          <w:sz w:val="20"/>
          <w:szCs w:val="20"/>
        </w:rPr>
        <w:lastRenderedPageBreak/>
        <w:t xml:space="preserve">Среди прецедентных высказываний следует выделить цитаты, пословицы, поговорки, крылатые слова и другие устойчивые речевые формулы. </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Например, фраза «Тише скажешь – дальше будешь» построена на основе пословицы «Тише едешь – дальше будешь». Мы понимаем, что водитель не всегда может услышать тихо сказанное пассажиром слово. По этой причине он может проехать мимо остановки.</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Особый интерес вызывают надписи, построенные на основе фраз, сказанных пассажирами, кондуктором или водителем. В основе лежат фразы, повторяемые в шутку изо дня в день по поводу действий, которые наблюдаются часто: «Место для удара головой» (надпись, появившаяся из многократно повторяемого пассажирами действия – удара головой о дверные полозья в маршрутных такси типа «Газель»). Также популярны циничные надписи якобы от имени водителя, например: «Прижимаясь ближе к соседу, вы дарите надежду людям на остановке», т.е. освобождаете место для кого-либо.</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 xml:space="preserve"> </w:t>
      </w:r>
      <w:proofErr w:type="gramStart"/>
      <w:r w:rsidRPr="005E4BB9">
        <w:rPr>
          <w:rFonts w:ascii="Times New Roman" w:hAnsi="Times New Roman" w:cs="Times New Roman"/>
          <w:sz w:val="20"/>
          <w:szCs w:val="20"/>
        </w:rPr>
        <w:t>«В салоне говорить — тихо, просить — скромно, платить — четко, выходить — быстро» - негласные правила.</w:t>
      </w:r>
      <w:proofErr w:type="gramEnd"/>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 xml:space="preserve">Нужно отметить, что ограничения скорости водителями маршрутных такси не соблюдаются вовсе. И это – главная причина повышенного травматизма на этом виде транспорта. Именно эта ситуация рождает подобные циничные фразы: «При аварии количество умерших должно совпадать с количеством сидячих мест»; «10 минут страха - и вы дома. Стоимость аттракциона - 15 рублей». (В этом случае делается акцент на то, что поездка в маршрутном такси – своеобразный аттракцион, который может быть опасен для жизни). </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 xml:space="preserve">Надписи типа «Остановка где-нибудь ЗДЕСЬ будет где-нибудь ТАМ!!!», «Остановок здесь, тут, там – нет», «Остановок под названием «ТУТА» и «ЗДЕСЯ» на маршруте нет» говорят о том, что водитель смеется над пассажиром, который торопится и просит сделать остановку в неположенном месте. Цель подобных прецедентных высказываний - дать возможность пассажиру, читающему написанное, узнать себя. Это своеобразная игра, единственно возможный контакт водителя с пассажиром - наблюдение за его реакцией. </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Прецедентный текст – законченный и самодостаточный продукт речемыслительной деятельности. В надписях в маршрутных такси он встречается очень редко. Не каждый водитель может сочинить стихотворение, для этого вида деятельности нужны способности, время.</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Таких фраз в маршрутных такси нашего города я не встречала. Но в более развитых городах они встречаются. Пример:</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Бывают зайцы белые,</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Бывают зайцы серые,</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 xml:space="preserve">А </w:t>
      </w:r>
      <w:proofErr w:type="gramStart"/>
      <w:r w:rsidRPr="005E4BB9">
        <w:rPr>
          <w:rFonts w:ascii="Times New Roman" w:hAnsi="Times New Roman" w:cs="Times New Roman"/>
          <w:sz w:val="20"/>
          <w:szCs w:val="20"/>
        </w:rPr>
        <w:t>ты</w:t>
      </w:r>
      <w:proofErr w:type="gramEnd"/>
      <w:r w:rsidRPr="005E4BB9">
        <w:rPr>
          <w:rFonts w:ascii="Times New Roman" w:hAnsi="Times New Roman" w:cs="Times New Roman"/>
          <w:sz w:val="20"/>
          <w:szCs w:val="20"/>
        </w:rPr>
        <w:t xml:space="preserve"> какого цвета,</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lastRenderedPageBreak/>
        <w:t xml:space="preserve">Товарищ без билета? </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Прецедентная ситуация – некая «эталонная», «идеальная» ситуация, связанная с набором определенных фраз. Чтобы сделать высказывание информативным, выразительным, легко запоминающимся, добиться его эмоционального оптимального воздействия на пассажира, водитель нередко прибегает к стилистическому приему цитации; вводит в легко узнаваемый текст чужую речь, цитирует из каких-то источников. Цитатой в широком смысле является любой элемент чужого текста, включенный в авторский текст. По наблюдениям, в высказываниях цитируются рекламные тексты: «Вовремя оплаченный проезд сохраняет ваши зубы лучше, чем бленд-а-мед», «Это не Билай</w:t>
      </w:r>
      <w:proofErr w:type="gramStart"/>
      <w:r w:rsidRPr="005E4BB9">
        <w:rPr>
          <w:rFonts w:ascii="Times New Roman" w:hAnsi="Times New Roman" w:cs="Times New Roman"/>
          <w:sz w:val="20"/>
          <w:szCs w:val="20"/>
        </w:rPr>
        <w:t>н–</w:t>
      </w:r>
      <w:proofErr w:type="gramEnd"/>
      <w:r w:rsidRPr="005E4BB9">
        <w:rPr>
          <w:rFonts w:ascii="Times New Roman" w:hAnsi="Times New Roman" w:cs="Times New Roman"/>
          <w:sz w:val="20"/>
          <w:szCs w:val="20"/>
        </w:rPr>
        <w:t xml:space="preserve">  все входящие платят», «Автолайн – не Билайн, все входящие платят». Реклама зубной пасты говорит о хороших зубах, о прекрасном настроении. А водитель предупреждает пассажиров: если они не оплатят проезд, то могут остаться без зубов. </w:t>
      </w:r>
    </w:p>
    <w:p w:rsidR="00C36D7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С целью выяснения отношения пассажиров маршрутных такси к надписям, их влияния на окружающих, мы провели опрос «Ваше отношение к надписям в маршрутных такси» среди жителей юго-западной части города, часто пользующихся данным видом транспорта. В опросе принимали участие респонденты разных возрастов: школьники, студенты, работающие люди, пенсионеры. Всего в опросе приняли участие 100 человек</w:t>
      </w:r>
      <w:r>
        <w:rPr>
          <w:rFonts w:ascii="Times New Roman" w:hAnsi="Times New Roman" w:cs="Times New Roman"/>
          <w:sz w:val="20"/>
          <w:szCs w:val="20"/>
        </w:rPr>
        <w:t>.</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Исследование прецедентных текстов на материале надписей в маршрутном такси позвол</w:t>
      </w:r>
      <w:r>
        <w:rPr>
          <w:rFonts w:ascii="Times New Roman" w:hAnsi="Times New Roman" w:cs="Times New Roman"/>
          <w:sz w:val="20"/>
          <w:szCs w:val="20"/>
        </w:rPr>
        <w:t>ило</w:t>
      </w:r>
      <w:r w:rsidRPr="005E4BB9">
        <w:rPr>
          <w:rFonts w:ascii="Times New Roman" w:hAnsi="Times New Roman" w:cs="Times New Roman"/>
          <w:sz w:val="20"/>
          <w:szCs w:val="20"/>
        </w:rPr>
        <w:t xml:space="preserve"> сделать достаточно обоснованные заключения о тенденциях в употреблении  прецедентных текстов в местах общественного пользования. Особая роль данного вида текста заключается в том, что он реализует две основные функции: оценочную и информативную, которые ориентированы на представление картины мира и выражают ментальность российского общества.</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Анализ прецедентных текстов, встречающихся в маршрутных такси, позволяет сделать вывод о том, что их использование делает общение между участниками движения более раскованным, позволяет кратко и ёмко доносить необходимую информацию</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Рассмотренные прецедентные тексты дают возможность не только подтвердить актуальность использования данного типа языковых средств, но и увидеть в них отражение реалий окружающей действительности.</w:t>
      </w:r>
    </w:p>
    <w:p w:rsidR="00C36D79" w:rsidRPr="005E4BB9" w:rsidRDefault="00C36D79" w:rsidP="00C36D79">
      <w:pPr>
        <w:spacing w:after="0" w:line="240" w:lineRule="auto"/>
        <w:ind w:firstLine="284"/>
        <w:jc w:val="both"/>
        <w:rPr>
          <w:rFonts w:ascii="Times New Roman" w:hAnsi="Times New Roman" w:cs="Times New Roman"/>
          <w:sz w:val="20"/>
          <w:szCs w:val="20"/>
        </w:rPr>
      </w:pPr>
      <w:r w:rsidRPr="005E4BB9">
        <w:rPr>
          <w:rFonts w:ascii="Times New Roman" w:hAnsi="Times New Roman" w:cs="Times New Roman"/>
          <w:sz w:val="20"/>
          <w:szCs w:val="20"/>
        </w:rPr>
        <w:t>Анализ фактического материала показал, что использование таких текстов ставит своей целью не только информировать пассажира, но и оказывать влияние на адресата.</w:t>
      </w:r>
    </w:p>
    <w:p w:rsidR="00C36D79" w:rsidRDefault="00C36D79" w:rsidP="00C36D79">
      <w:pPr>
        <w:spacing w:after="0" w:line="240" w:lineRule="auto"/>
        <w:ind w:left="567"/>
        <w:jc w:val="both"/>
        <w:rPr>
          <w:rFonts w:ascii="Times New Roman" w:hAnsi="Times New Roman" w:cs="Times New Roman"/>
          <w:b/>
          <w:sz w:val="20"/>
          <w:szCs w:val="20"/>
        </w:rPr>
      </w:pPr>
    </w:p>
    <w:p w:rsidR="00C36D79" w:rsidRDefault="00C36D79">
      <w:pPr>
        <w:rPr>
          <w:rFonts w:ascii="Times New Roman" w:hAnsi="Times New Roman" w:cs="Times New Roman"/>
          <w:b/>
          <w:sz w:val="20"/>
          <w:szCs w:val="20"/>
        </w:rPr>
      </w:pPr>
      <w:r>
        <w:rPr>
          <w:rFonts w:ascii="Times New Roman" w:hAnsi="Times New Roman" w:cs="Times New Roman"/>
          <w:b/>
          <w:sz w:val="20"/>
          <w:szCs w:val="20"/>
        </w:rPr>
        <w:br w:type="page"/>
      </w:r>
    </w:p>
    <w:p w:rsidR="00C36D79" w:rsidRPr="00C36D79" w:rsidRDefault="00C36D79" w:rsidP="00C36D79">
      <w:pPr>
        <w:spacing w:after="0" w:line="240" w:lineRule="auto"/>
        <w:jc w:val="center"/>
        <w:rPr>
          <w:rFonts w:ascii="Times New Roman" w:hAnsi="Times New Roman" w:cs="Times New Roman"/>
          <w:sz w:val="20"/>
          <w:szCs w:val="20"/>
        </w:rPr>
      </w:pPr>
      <w:r w:rsidRPr="00C36D79">
        <w:rPr>
          <w:rFonts w:ascii="Times New Roman" w:hAnsi="Times New Roman" w:cs="Times New Roman"/>
          <w:sz w:val="20"/>
          <w:szCs w:val="20"/>
        </w:rPr>
        <w:lastRenderedPageBreak/>
        <w:t>СПИСОК ЛИТЕРАТУРЫ</w:t>
      </w:r>
    </w:p>
    <w:p w:rsidR="00C36D79" w:rsidRPr="00C36D79" w:rsidRDefault="00C36D79" w:rsidP="00434BB5">
      <w:pPr>
        <w:numPr>
          <w:ilvl w:val="0"/>
          <w:numId w:val="10"/>
        </w:numPr>
        <w:tabs>
          <w:tab w:val="left" w:pos="567"/>
        </w:tabs>
        <w:spacing w:after="0" w:line="240" w:lineRule="auto"/>
        <w:ind w:left="0" w:firstLine="284"/>
        <w:jc w:val="both"/>
        <w:rPr>
          <w:rFonts w:ascii="Times New Roman" w:hAnsi="Times New Roman" w:cs="Times New Roman"/>
          <w:sz w:val="20"/>
          <w:szCs w:val="20"/>
        </w:rPr>
      </w:pPr>
      <w:r w:rsidRPr="00C36D79">
        <w:rPr>
          <w:rFonts w:ascii="Times New Roman" w:hAnsi="Times New Roman" w:cs="Times New Roman"/>
          <w:sz w:val="20"/>
          <w:szCs w:val="20"/>
        </w:rPr>
        <w:t xml:space="preserve">Елистратов В. С. "Текст", "клип" и "прецедент" // Аспекты звучащей речи. Сборник научных статей к юбилею Е.А. </w:t>
      </w:r>
      <w:proofErr w:type="spellStart"/>
      <w:r w:rsidRPr="00C36D79">
        <w:rPr>
          <w:rFonts w:ascii="Times New Roman" w:hAnsi="Times New Roman" w:cs="Times New Roman"/>
          <w:sz w:val="20"/>
          <w:szCs w:val="20"/>
        </w:rPr>
        <w:t>Брызгуновой</w:t>
      </w:r>
      <w:proofErr w:type="spellEnd"/>
      <w:r w:rsidRPr="00C36D79">
        <w:rPr>
          <w:rFonts w:ascii="Times New Roman" w:hAnsi="Times New Roman" w:cs="Times New Roman"/>
          <w:sz w:val="20"/>
          <w:szCs w:val="20"/>
        </w:rPr>
        <w:t>. М., 2004. - С.32.</w:t>
      </w:r>
    </w:p>
    <w:p w:rsidR="00C36D79" w:rsidRPr="00C36D79" w:rsidRDefault="00C36D79" w:rsidP="00434BB5">
      <w:pPr>
        <w:numPr>
          <w:ilvl w:val="0"/>
          <w:numId w:val="10"/>
        </w:numPr>
        <w:tabs>
          <w:tab w:val="left" w:pos="567"/>
        </w:tabs>
        <w:spacing w:after="0" w:line="240" w:lineRule="auto"/>
        <w:ind w:left="0" w:firstLine="284"/>
        <w:jc w:val="both"/>
        <w:rPr>
          <w:rFonts w:ascii="Times New Roman" w:hAnsi="Times New Roman" w:cs="Times New Roman"/>
          <w:sz w:val="20"/>
          <w:szCs w:val="20"/>
        </w:rPr>
      </w:pPr>
      <w:r w:rsidRPr="00C36D79">
        <w:rPr>
          <w:rFonts w:ascii="Times New Roman" w:hAnsi="Times New Roman" w:cs="Times New Roman"/>
          <w:sz w:val="20"/>
          <w:szCs w:val="20"/>
        </w:rPr>
        <w:t xml:space="preserve">Журавлёва Е. А., </w:t>
      </w:r>
      <w:proofErr w:type="spellStart"/>
      <w:r w:rsidRPr="00C36D79">
        <w:rPr>
          <w:rFonts w:ascii="Times New Roman" w:hAnsi="Times New Roman" w:cs="Times New Roman"/>
          <w:sz w:val="20"/>
          <w:szCs w:val="20"/>
        </w:rPr>
        <w:t>Капарова</w:t>
      </w:r>
      <w:proofErr w:type="spellEnd"/>
      <w:r w:rsidRPr="00C36D79">
        <w:rPr>
          <w:rFonts w:ascii="Times New Roman" w:hAnsi="Times New Roman" w:cs="Times New Roman"/>
          <w:sz w:val="20"/>
          <w:szCs w:val="20"/>
        </w:rPr>
        <w:t xml:space="preserve"> Ж. Д. Прецедентные тексты начала XXI века. - М., 2007. - С. 231.</w:t>
      </w:r>
    </w:p>
    <w:p w:rsidR="00C36D79" w:rsidRPr="00C36D79" w:rsidRDefault="00C36D79" w:rsidP="00434BB5">
      <w:pPr>
        <w:numPr>
          <w:ilvl w:val="0"/>
          <w:numId w:val="10"/>
        </w:numPr>
        <w:tabs>
          <w:tab w:val="left" w:pos="567"/>
        </w:tabs>
        <w:spacing w:after="0" w:line="240" w:lineRule="auto"/>
        <w:ind w:left="0" w:firstLine="284"/>
        <w:jc w:val="both"/>
        <w:rPr>
          <w:rFonts w:ascii="Times New Roman" w:hAnsi="Times New Roman" w:cs="Times New Roman"/>
          <w:sz w:val="20"/>
          <w:szCs w:val="20"/>
        </w:rPr>
      </w:pPr>
      <w:r w:rsidRPr="00C36D79">
        <w:rPr>
          <w:rFonts w:ascii="Times New Roman" w:hAnsi="Times New Roman" w:cs="Times New Roman"/>
          <w:sz w:val="20"/>
          <w:szCs w:val="20"/>
        </w:rPr>
        <w:t>Прецедентные тексты в заголовках газет</w:t>
      </w:r>
    </w:p>
    <w:p w:rsidR="00C36D79" w:rsidRPr="00C36D79" w:rsidRDefault="00C36D79" w:rsidP="00434BB5">
      <w:pPr>
        <w:numPr>
          <w:ilvl w:val="0"/>
          <w:numId w:val="10"/>
        </w:numPr>
        <w:tabs>
          <w:tab w:val="left" w:pos="567"/>
        </w:tabs>
        <w:spacing w:after="0" w:line="240" w:lineRule="auto"/>
        <w:ind w:left="0" w:firstLine="284"/>
        <w:jc w:val="both"/>
        <w:rPr>
          <w:rFonts w:ascii="Times New Roman" w:hAnsi="Times New Roman" w:cs="Times New Roman"/>
          <w:sz w:val="20"/>
          <w:szCs w:val="20"/>
        </w:rPr>
      </w:pPr>
      <w:r w:rsidRPr="00C36D79">
        <w:rPr>
          <w:rFonts w:ascii="Times New Roman" w:hAnsi="Times New Roman" w:cs="Times New Roman"/>
          <w:sz w:val="20"/>
          <w:szCs w:val="20"/>
        </w:rPr>
        <w:t xml:space="preserve"> </w:t>
      </w:r>
      <w:hyperlink r:id="rId48" w:history="1">
        <w:r w:rsidRPr="00C36D79">
          <w:rPr>
            <w:rStyle w:val="a3"/>
            <w:rFonts w:ascii="Times New Roman" w:hAnsi="Times New Roman" w:cs="Times New Roman"/>
            <w:color w:val="auto"/>
            <w:sz w:val="20"/>
            <w:szCs w:val="20"/>
            <w:u w:val="none"/>
          </w:rPr>
          <w:t>http://revolution.allbest.ru/journalism/00076507_0.html</w:t>
        </w:r>
      </w:hyperlink>
    </w:p>
    <w:p w:rsidR="00C36D79" w:rsidRPr="00C36D79" w:rsidRDefault="00C36D79" w:rsidP="00434BB5">
      <w:pPr>
        <w:numPr>
          <w:ilvl w:val="0"/>
          <w:numId w:val="10"/>
        </w:numPr>
        <w:tabs>
          <w:tab w:val="left" w:pos="567"/>
        </w:tabs>
        <w:spacing w:after="0" w:line="240" w:lineRule="auto"/>
        <w:ind w:left="0" w:firstLine="284"/>
        <w:jc w:val="both"/>
        <w:rPr>
          <w:rFonts w:ascii="Times New Roman" w:hAnsi="Times New Roman" w:cs="Times New Roman"/>
          <w:sz w:val="20"/>
          <w:szCs w:val="20"/>
        </w:rPr>
      </w:pPr>
      <w:r w:rsidRPr="00C36D79">
        <w:rPr>
          <w:rFonts w:ascii="Times New Roman" w:hAnsi="Times New Roman" w:cs="Times New Roman"/>
          <w:sz w:val="20"/>
          <w:szCs w:val="20"/>
        </w:rPr>
        <w:t>Прецедентные феномены в печатной рекламе Илюшкина Мария</w:t>
      </w:r>
    </w:p>
    <w:p w:rsidR="00C36D79" w:rsidRPr="00C36D79" w:rsidRDefault="00276F15" w:rsidP="00434BB5">
      <w:pPr>
        <w:numPr>
          <w:ilvl w:val="0"/>
          <w:numId w:val="10"/>
        </w:numPr>
        <w:tabs>
          <w:tab w:val="left" w:pos="567"/>
        </w:tabs>
        <w:spacing w:after="0" w:line="240" w:lineRule="auto"/>
        <w:ind w:left="0" w:firstLine="284"/>
        <w:jc w:val="both"/>
        <w:rPr>
          <w:rFonts w:ascii="Times New Roman" w:hAnsi="Times New Roman" w:cs="Times New Roman"/>
          <w:sz w:val="20"/>
          <w:szCs w:val="20"/>
        </w:rPr>
      </w:pPr>
      <w:hyperlink r:id="rId49" w:history="1">
        <w:r w:rsidR="00C36D79" w:rsidRPr="00C36D79">
          <w:rPr>
            <w:rStyle w:val="a3"/>
            <w:rFonts w:ascii="Times New Roman" w:hAnsi="Times New Roman" w:cs="Times New Roman"/>
            <w:color w:val="auto"/>
            <w:sz w:val="20"/>
            <w:szCs w:val="20"/>
            <w:u w:val="none"/>
          </w:rPr>
          <w:t>http://mmj.ru/philology.html?article=107&amp;cHash=501f75b6c8</w:t>
        </w:r>
      </w:hyperlink>
    </w:p>
    <w:p w:rsidR="00C36D79" w:rsidRPr="00C36D79" w:rsidRDefault="00C36D79" w:rsidP="00434BB5">
      <w:pPr>
        <w:numPr>
          <w:ilvl w:val="0"/>
          <w:numId w:val="10"/>
        </w:numPr>
        <w:tabs>
          <w:tab w:val="left" w:pos="567"/>
        </w:tabs>
        <w:spacing w:after="0" w:line="240" w:lineRule="auto"/>
        <w:ind w:left="0" w:firstLine="284"/>
        <w:jc w:val="both"/>
        <w:rPr>
          <w:rFonts w:ascii="Times New Roman" w:hAnsi="Times New Roman" w:cs="Times New Roman"/>
          <w:sz w:val="20"/>
          <w:szCs w:val="20"/>
        </w:rPr>
      </w:pPr>
      <w:r w:rsidRPr="00C36D79">
        <w:rPr>
          <w:rFonts w:ascii="Times New Roman" w:hAnsi="Times New Roman" w:cs="Times New Roman"/>
          <w:sz w:val="20"/>
          <w:szCs w:val="20"/>
        </w:rPr>
        <w:t>Ю.Н. Караулов. Русская языковая личность и задачи её изучения</w:t>
      </w:r>
    </w:p>
    <w:p w:rsidR="00C36D79" w:rsidRPr="00C36D79" w:rsidRDefault="00276F15" w:rsidP="00C36D79">
      <w:pPr>
        <w:tabs>
          <w:tab w:val="left" w:pos="567"/>
        </w:tabs>
        <w:spacing w:after="0" w:line="240" w:lineRule="auto"/>
        <w:ind w:firstLine="284"/>
        <w:jc w:val="both"/>
        <w:rPr>
          <w:rFonts w:ascii="Times New Roman" w:hAnsi="Times New Roman" w:cs="Times New Roman"/>
          <w:sz w:val="20"/>
          <w:szCs w:val="20"/>
        </w:rPr>
      </w:pPr>
      <w:hyperlink r:id="rId50" w:history="1">
        <w:r w:rsidR="00C36D79" w:rsidRPr="00C36D79">
          <w:rPr>
            <w:rStyle w:val="a3"/>
            <w:rFonts w:ascii="Times New Roman" w:hAnsi="Times New Roman" w:cs="Times New Roman"/>
            <w:color w:val="auto"/>
            <w:sz w:val="20"/>
            <w:szCs w:val="20"/>
            <w:u w:val="none"/>
          </w:rPr>
          <w:t>http://www.destructioen.narod.ru/karaulov_jasikovaja_lichnost.htm</w:t>
        </w:r>
      </w:hyperlink>
    </w:p>
    <w:p w:rsidR="00C36D79" w:rsidRPr="00C36D79" w:rsidRDefault="00C36D79" w:rsidP="00C36D79">
      <w:pPr>
        <w:tabs>
          <w:tab w:val="left" w:pos="567"/>
        </w:tabs>
        <w:ind w:firstLine="284"/>
        <w:rPr>
          <w:rFonts w:ascii="Times New Roman" w:hAnsi="Times New Roman" w:cs="Times New Roman"/>
          <w:b/>
          <w:bCs/>
          <w:iCs/>
          <w:sz w:val="20"/>
          <w:szCs w:val="20"/>
        </w:rPr>
      </w:pPr>
      <w:r w:rsidRPr="00C36D79">
        <w:rPr>
          <w:rFonts w:ascii="Times New Roman" w:hAnsi="Times New Roman" w:cs="Times New Roman"/>
          <w:sz w:val="20"/>
          <w:szCs w:val="20"/>
        </w:rPr>
        <w:t>Ожегов С.</w:t>
      </w:r>
      <w:r>
        <w:rPr>
          <w:rFonts w:ascii="Times New Roman" w:hAnsi="Times New Roman" w:cs="Times New Roman"/>
          <w:sz w:val="20"/>
          <w:szCs w:val="20"/>
        </w:rPr>
        <w:t xml:space="preserve"> </w:t>
      </w:r>
      <w:r w:rsidRPr="00C36D79">
        <w:rPr>
          <w:rFonts w:ascii="Times New Roman" w:hAnsi="Times New Roman" w:cs="Times New Roman"/>
          <w:sz w:val="20"/>
          <w:szCs w:val="20"/>
        </w:rPr>
        <w:t>И.</w:t>
      </w:r>
      <w:r>
        <w:rPr>
          <w:rFonts w:ascii="Times New Roman" w:hAnsi="Times New Roman" w:cs="Times New Roman"/>
          <w:sz w:val="20"/>
          <w:szCs w:val="20"/>
        </w:rPr>
        <w:t xml:space="preserve"> </w:t>
      </w:r>
      <w:r w:rsidRPr="00C36D79">
        <w:rPr>
          <w:rFonts w:ascii="Times New Roman" w:hAnsi="Times New Roman" w:cs="Times New Roman"/>
          <w:sz w:val="20"/>
          <w:szCs w:val="20"/>
        </w:rPr>
        <w:t>Словарь русс</w:t>
      </w:r>
      <w:r w:rsidRPr="005E4BB9">
        <w:rPr>
          <w:rFonts w:ascii="Times New Roman" w:hAnsi="Times New Roman" w:cs="Times New Roman"/>
          <w:sz w:val="20"/>
          <w:szCs w:val="20"/>
        </w:rPr>
        <w:t>кого языка. – М.: Русский язык, 1989. – 749с</w:t>
      </w:r>
    </w:p>
    <w:p w:rsidR="007B0B9E" w:rsidRDefault="007B0B9E">
      <w:pPr>
        <w:rPr>
          <w:rFonts w:ascii="Times New Roman" w:hAnsi="Times New Roman" w:cs="Times New Roman"/>
          <w:b/>
          <w:bCs/>
          <w:iCs/>
          <w:sz w:val="20"/>
          <w:szCs w:val="20"/>
        </w:rPr>
      </w:pPr>
    </w:p>
    <w:p w:rsidR="007B0B9E" w:rsidRDefault="007B0B9E">
      <w:pPr>
        <w:rPr>
          <w:rFonts w:ascii="Times New Roman" w:hAnsi="Times New Roman" w:cs="Times New Roman"/>
          <w:b/>
          <w:bCs/>
          <w:iCs/>
          <w:sz w:val="20"/>
          <w:szCs w:val="20"/>
        </w:rPr>
      </w:pPr>
    </w:p>
    <w:p w:rsidR="007B0B9E" w:rsidRDefault="007B0B9E" w:rsidP="007B0B9E">
      <w:pPr>
        <w:spacing w:after="0" w:line="240" w:lineRule="auto"/>
        <w:rPr>
          <w:rFonts w:ascii="Times New Roman" w:hAnsi="Times New Roman"/>
          <w:b/>
          <w:sz w:val="20"/>
          <w:szCs w:val="20"/>
        </w:rPr>
      </w:pPr>
      <w:r>
        <w:rPr>
          <w:rFonts w:ascii="Times New Roman" w:hAnsi="Times New Roman"/>
          <w:b/>
          <w:sz w:val="20"/>
          <w:szCs w:val="20"/>
        </w:rPr>
        <w:t xml:space="preserve">Е. Е. Давыдова </w:t>
      </w:r>
    </w:p>
    <w:p w:rsidR="007B0B9E" w:rsidRPr="00367718" w:rsidRDefault="007B0B9E" w:rsidP="007B0B9E">
      <w:pPr>
        <w:spacing w:after="0" w:line="240" w:lineRule="auto"/>
        <w:rPr>
          <w:rFonts w:ascii="Times New Roman" w:hAnsi="Times New Roman"/>
          <w:b/>
          <w:sz w:val="20"/>
          <w:szCs w:val="20"/>
        </w:rPr>
      </w:pPr>
      <w:r>
        <w:rPr>
          <w:rFonts w:ascii="Times New Roman" w:hAnsi="Times New Roman"/>
          <w:sz w:val="20"/>
          <w:szCs w:val="20"/>
        </w:rPr>
        <w:t xml:space="preserve">Научные руководители: </w:t>
      </w:r>
      <w:r w:rsidRPr="00367718">
        <w:rPr>
          <w:rFonts w:ascii="Times New Roman" w:hAnsi="Times New Roman"/>
          <w:b/>
          <w:sz w:val="20"/>
          <w:szCs w:val="20"/>
        </w:rPr>
        <w:t>Л.</w:t>
      </w:r>
      <w:r>
        <w:rPr>
          <w:rFonts w:ascii="Times New Roman" w:hAnsi="Times New Roman"/>
          <w:b/>
          <w:sz w:val="20"/>
          <w:szCs w:val="20"/>
        </w:rPr>
        <w:t xml:space="preserve"> </w:t>
      </w:r>
      <w:r w:rsidRPr="00367718">
        <w:rPr>
          <w:rFonts w:ascii="Times New Roman" w:hAnsi="Times New Roman"/>
          <w:b/>
          <w:sz w:val="20"/>
          <w:szCs w:val="20"/>
        </w:rPr>
        <w:t xml:space="preserve">В. </w:t>
      </w:r>
      <w:proofErr w:type="spellStart"/>
      <w:r w:rsidRPr="00367718">
        <w:rPr>
          <w:rFonts w:ascii="Times New Roman" w:hAnsi="Times New Roman"/>
          <w:b/>
          <w:sz w:val="20"/>
          <w:szCs w:val="20"/>
        </w:rPr>
        <w:t>Ференчук</w:t>
      </w:r>
      <w:proofErr w:type="spellEnd"/>
      <w:r w:rsidRPr="00367718">
        <w:rPr>
          <w:rFonts w:ascii="Times New Roman" w:hAnsi="Times New Roman"/>
          <w:b/>
          <w:sz w:val="20"/>
          <w:szCs w:val="20"/>
        </w:rPr>
        <w:t>, Т.</w:t>
      </w:r>
      <w:r>
        <w:rPr>
          <w:rFonts w:ascii="Times New Roman" w:hAnsi="Times New Roman"/>
          <w:b/>
          <w:sz w:val="20"/>
          <w:szCs w:val="20"/>
        </w:rPr>
        <w:t xml:space="preserve"> </w:t>
      </w:r>
      <w:r w:rsidRPr="00367718">
        <w:rPr>
          <w:rFonts w:ascii="Times New Roman" w:hAnsi="Times New Roman"/>
          <w:b/>
          <w:sz w:val="20"/>
          <w:szCs w:val="20"/>
        </w:rPr>
        <w:t>С. Некрасова</w:t>
      </w:r>
    </w:p>
    <w:p w:rsidR="007B0B9E" w:rsidRDefault="007B0B9E" w:rsidP="007B0B9E">
      <w:pPr>
        <w:spacing w:after="0" w:line="240" w:lineRule="auto"/>
        <w:rPr>
          <w:rFonts w:ascii="Times New Roman" w:hAnsi="Times New Roman"/>
          <w:sz w:val="20"/>
          <w:szCs w:val="20"/>
        </w:rPr>
      </w:pPr>
      <w:r w:rsidRPr="00367718">
        <w:rPr>
          <w:rFonts w:ascii="Times New Roman" w:hAnsi="Times New Roman"/>
          <w:sz w:val="20"/>
          <w:szCs w:val="20"/>
        </w:rPr>
        <w:t>МБОУ «СОШ №</w:t>
      </w:r>
      <w:r>
        <w:rPr>
          <w:rFonts w:ascii="Times New Roman" w:hAnsi="Times New Roman"/>
          <w:sz w:val="20"/>
          <w:szCs w:val="20"/>
        </w:rPr>
        <w:t xml:space="preserve"> </w:t>
      </w:r>
      <w:r w:rsidRPr="00367718">
        <w:rPr>
          <w:rFonts w:ascii="Times New Roman" w:hAnsi="Times New Roman"/>
          <w:sz w:val="20"/>
          <w:szCs w:val="20"/>
        </w:rPr>
        <w:t>12 с УИОП» г. Старый Оскол</w:t>
      </w:r>
    </w:p>
    <w:p w:rsidR="007B0B9E" w:rsidRDefault="007B0B9E" w:rsidP="007B0B9E">
      <w:pPr>
        <w:spacing w:after="0" w:line="240" w:lineRule="auto"/>
        <w:ind w:firstLine="284"/>
        <w:rPr>
          <w:rFonts w:ascii="Times New Roman" w:hAnsi="Times New Roman"/>
          <w:sz w:val="20"/>
          <w:szCs w:val="20"/>
        </w:rPr>
      </w:pPr>
    </w:p>
    <w:p w:rsidR="007B0B9E" w:rsidRPr="00EB40B9" w:rsidRDefault="007B0B9E" w:rsidP="007B0B9E">
      <w:pPr>
        <w:spacing w:after="0"/>
        <w:jc w:val="center"/>
        <w:rPr>
          <w:rFonts w:ascii="Times New Roman" w:hAnsi="Times New Roman"/>
          <w:b/>
          <w:sz w:val="20"/>
          <w:szCs w:val="20"/>
        </w:rPr>
      </w:pPr>
      <w:r w:rsidRPr="00EB40B9">
        <w:rPr>
          <w:rFonts w:ascii="Times New Roman" w:hAnsi="Times New Roman"/>
          <w:b/>
          <w:sz w:val="20"/>
          <w:szCs w:val="20"/>
        </w:rPr>
        <w:t>СРАВНИТЕЛЬНЫЙ АН</w:t>
      </w:r>
      <w:r>
        <w:rPr>
          <w:rFonts w:ascii="Times New Roman" w:hAnsi="Times New Roman"/>
          <w:b/>
          <w:sz w:val="20"/>
          <w:szCs w:val="20"/>
        </w:rPr>
        <w:t>АЛИЗ ЖЕСТОВ ПОДРОСТКОВ АНГЛИИ И </w:t>
      </w:r>
      <w:r w:rsidRPr="00EB40B9">
        <w:rPr>
          <w:rFonts w:ascii="Times New Roman" w:hAnsi="Times New Roman"/>
          <w:b/>
          <w:sz w:val="20"/>
          <w:szCs w:val="20"/>
        </w:rPr>
        <w:t>РОССИИ</w:t>
      </w:r>
    </w:p>
    <w:p w:rsidR="007B0B9E" w:rsidRPr="0093069E" w:rsidRDefault="007B0B9E" w:rsidP="007B0B9E">
      <w:pPr>
        <w:spacing w:after="0" w:line="240" w:lineRule="auto"/>
        <w:ind w:firstLine="284"/>
        <w:jc w:val="center"/>
        <w:rPr>
          <w:rFonts w:ascii="Times New Roman" w:hAnsi="Times New Roman"/>
          <w:b/>
          <w:sz w:val="20"/>
          <w:szCs w:val="20"/>
        </w:rPr>
      </w:pPr>
    </w:p>
    <w:p w:rsidR="007B0B9E" w:rsidRPr="00EB40B9" w:rsidRDefault="007B0B9E" w:rsidP="007B0B9E">
      <w:pPr>
        <w:spacing w:after="0" w:line="240" w:lineRule="auto"/>
        <w:ind w:firstLine="284"/>
        <w:jc w:val="both"/>
        <w:rPr>
          <w:rFonts w:ascii="Times New Roman" w:hAnsi="Times New Roman"/>
          <w:sz w:val="20"/>
          <w:szCs w:val="20"/>
        </w:rPr>
      </w:pPr>
      <w:r w:rsidRPr="0093069E">
        <w:rPr>
          <w:rFonts w:ascii="Times New Roman" w:hAnsi="Times New Roman"/>
          <w:sz w:val="20"/>
          <w:szCs w:val="20"/>
        </w:rPr>
        <w:t xml:space="preserve">Аннотация: </w:t>
      </w:r>
      <w:r w:rsidRPr="00EB40B9">
        <w:rPr>
          <w:rFonts w:ascii="Times New Roman" w:hAnsi="Times New Roman"/>
          <w:sz w:val="20"/>
          <w:szCs w:val="20"/>
        </w:rPr>
        <w:t>Кажется почти невероятным, что за долгие года жизни человека на земле невербальные аспекты коммуникации начали серьезно исследоваться только в начале 60-х годов. Так как язык жестов весьма важен при коммуникации между людьми, разговаривающими на одном языке, тем более жесты важны при общении с людьми разных национальностей. Человек, не владеющий информацией об особенностях языка жестов другой страны, при общении с представителем данной страны может попасть в неприятную ситуацию. Чтобы избежать этого следует тщательно изучать не только вербальный язык другой страны, но и невербальный, а также культуру и традиции данной страны.</w:t>
      </w:r>
    </w:p>
    <w:p w:rsidR="007B0B9E" w:rsidRDefault="007B0B9E" w:rsidP="007B0B9E">
      <w:pPr>
        <w:spacing w:after="0" w:line="240" w:lineRule="auto"/>
        <w:ind w:firstLine="284"/>
        <w:contextualSpacing/>
        <w:jc w:val="both"/>
        <w:rPr>
          <w:rFonts w:ascii="Times New Roman" w:hAnsi="Times New Roman"/>
          <w:color w:val="000000"/>
          <w:sz w:val="20"/>
          <w:szCs w:val="20"/>
        </w:rPr>
      </w:pPr>
      <w:r w:rsidRPr="0093069E">
        <w:rPr>
          <w:rFonts w:ascii="Times New Roman" w:hAnsi="Times New Roman"/>
          <w:color w:val="000000"/>
          <w:sz w:val="20"/>
          <w:szCs w:val="20"/>
        </w:rPr>
        <w:t xml:space="preserve">Ключевые слова: </w:t>
      </w:r>
      <w:r>
        <w:rPr>
          <w:rFonts w:ascii="Times New Roman" w:hAnsi="Times New Roman"/>
          <w:color w:val="000000"/>
          <w:sz w:val="20"/>
          <w:szCs w:val="20"/>
        </w:rPr>
        <w:t>жесты, невербальное общение, «язык тела»</w:t>
      </w:r>
    </w:p>
    <w:p w:rsidR="007B0B9E" w:rsidRDefault="007B0B9E" w:rsidP="007B0B9E">
      <w:pPr>
        <w:spacing w:after="0" w:line="240" w:lineRule="auto"/>
        <w:ind w:firstLine="284"/>
        <w:jc w:val="both"/>
        <w:rPr>
          <w:rFonts w:ascii="Times New Roman" w:hAnsi="Times New Roman"/>
          <w:sz w:val="20"/>
          <w:szCs w:val="20"/>
        </w:rPr>
      </w:pPr>
    </w:p>
    <w:p w:rsidR="007B0B9E" w:rsidRPr="00EB40B9" w:rsidRDefault="007B0B9E" w:rsidP="007B0B9E">
      <w:pPr>
        <w:spacing w:after="0" w:line="240" w:lineRule="auto"/>
        <w:ind w:firstLine="284"/>
        <w:jc w:val="both"/>
        <w:rPr>
          <w:rFonts w:ascii="Times New Roman" w:hAnsi="Times New Roman"/>
          <w:sz w:val="20"/>
          <w:szCs w:val="20"/>
        </w:rPr>
      </w:pPr>
      <w:r w:rsidRPr="00EB40B9">
        <w:rPr>
          <w:rFonts w:ascii="Times New Roman" w:hAnsi="Times New Roman"/>
          <w:sz w:val="20"/>
          <w:szCs w:val="20"/>
        </w:rPr>
        <w:t xml:space="preserve">В нашем исследовании мы решили сравнить жесты Англии и России среди молодежи 14-16 лет. В ходе опроса, мы выяснили, что ребята интересуются языком телодвижений и хотели бы узнать больше об особенностях жестов в других странах. </w:t>
      </w:r>
    </w:p>
    <w:p w:rsidR="007B0B9E" w:rsidRPr="00276F15" w:rsidRDefault="007B0B9E" w:rsidP="007B0B9E">
      <w:pPr>
        <w:spacing w:after="0" w:line="240" w:lineRule="auto"/>
        <w:ind w:firstLine="284"/>
        <w:jc w:val="both"/>
        <w:rPr>
          <w:rFonts w:ascii="Times New Roman" w:hAnsi="Times New Roman"/>
          <w:sz w:val="20"/>
          <w:szCs w:val="20"/>
        </w:rPr>
      </w:pPr>
      <w:r w:rsidRPr="00276F15">
        <w:rPr>
          <w:rFonts w:ascii="Times New Roman" w:hAnsi="Times New Roman"/>
          <w:sz w:val="20"/>
          <w:szCs w:val="20"/>
        </w:rPr>
        <w:lastRenderedPageBreak/>
        <w:t>Актуальность нашей работы заключается в том, что Результаты исследования помогут правильно использовать те или иные жесты в общении с иностранцами.</w:t>
      </w:r>
    </w:p>
    <w:p w:rsidR="007B0B9E" w:rsidRPr="00276F15" w:rsidRDefault="007B0B9E" w:rsidP="007B0B9E">
      <w:pPr>
        <w:spacing w:after="0" w:line="240" w:lineRule="auto"/>
        <w:ind w:firstLine="284"/>
        <w:jc w:val="both"/>
        <w:rPr>
          <w:rFonts w:ascii="Times New Roman" w:hAnsi="Times New Roman"/>
          <w:sz w:val="20"/>
          <w:szCs w:val="20"/>
        </w:rPr>
      </w:pPr>
      <w:r w:rsidRPr="00276F15">
        <w:rPr>
          <w:rFonts w:ascii="Times New Roman" w:hAnsi="Times New Roman"/>
          <w:sz w:val="20"/>
          <w:szCs w:val="20"/>
        </w:rPr>
        <w:t>Цель нашей работы сравнить русские и английские жесты в подростковой среде и выявить различия в их значении.</w:t>
      </w:r>
    </w:p>
    <w:p w:rsidR="007B0B9E" w:rsidRPr="00276F15" w:rsidRDefault="007B0B9E" w:rsidP="007B0B9E">
      <w:pPr>
        <w:shd w:val="clear" w:color="auto" w:fill="FFFFFF"/>
        <w:spacing w:after="0" w:line="240" w:lineRule="auto"/>
        <w:ind w:right="24" w:firstLine="284"/>
        <w:jc w:val="both"/>
        <w:rPr>
          <w:rFonts w:ascii="Times New Roman" w:hAnsi="Times New Roman"/>
          <w:sz w:val="20"/>
          <w:szCs w:val="20"/>
        </w:rPr>
      </w:pPr>
      <w:r w:rsidRPr="00276F15">
        <w:rPr>
          <w:rFonts w:ascii="Times New Roman" w:hAnsi="Times New Roman"/>
          <w:color w:val="000000"/>
          <w:spacing w:val="-1"/>
          <w:w w:val="101"/>
          <w:sz w:val="20"/>
          <w:szCs w:val="20"/>
        </w:rPr>
        <w:t xml:space="preserve">Мы рассмотрели разные трактовки понятий (невербальное общение, язык тела, </w:t>
      </w:r>
      <w:r w:rsidRPr="00276F15">
        <w:rPr>
          <w:rFonts w:ascii="Times New Roman" w:hAnsi="Times New Roman"/>
          <w:color w:val="000000"/>
          <w:w w:val="101"/>
          <w:sz w:val="20"/>
          <w:szCs w:val="20"/>
        </w:rPr>
        <w:t xml:space="preserve">жест) нескольких авторов. Майк </w:t>
      </w:r>
      <w:proofErr w:type="spellStart"/>
      <w:r w:rsidRPr="00276F15">
        <w:rPr>
          <w:rFonts w:ascii="Times New Roman" w:hAnsi="Times New Roman"/>
          <w:color w:val="000000"/>
          <w:w w:val="101"/>
          <w:sz w:val="20"/>
          <w:szCs w:val="20"/>
        </w:rPr>
        <w:t>Кордуэлл</w:t>
      </w:r>
      <w:proofErr w:type="spellEnd"/>
      <w:r w:rsidRPr="00276F15">
        <w:rPr>
          <w:rFonts w:ascii="Times New Roman" w:hAnsi="Times New Roman"/>
          <w:color w:val="000000"/>
          <w:w w:val="101"/>
          <w:sz w:val="20"/>
          <w:szCs w:val="20"/>
        </w:rPr>
        <w:t>, составитель словаря - справочника «Психология</w:t>
      </w:r>
      <w:proofErr w:type="gramStart"/>
      <w:r w:rsidRPr="00276F15">
        <w:rPr>
          <w:rFonts w:ascii="Times New Roman" w:hAnsi="Times New Roman"/>
          <w:color w:val="000000"/>
          <w:w w:val="101"/>
          <w:sz w:val="20"/>
          <w:szCs w:val="20"/>
        </w:rPr>
        <w:t xml:space="preserve"> А</w:t>
      </w:r>
      <w:proofErr w:type="gramEnd"/>
      <w:r w:rsidRPr="00276F15">
        <w:rPr>
          <w:rFonts w:ascii="Times New Roman" w:hAnsi="Times New Roman"/>
          <w:color w:val="000000"/>
          <w:w w:val="101"/>
          <w:sz w:val="20"/>
          <w:szCs w:val="20"/>
        </w:rPr>
        <w:t xml:space="preserve"> - Я» считает, что невербальное общение - известное широкому кругу читателей как «язык тела», обозначает любой аспект общения без участия устной или письменной речи. Невербальное общение может происходить через жесты, позы, </w:t>
      </w:r>
      <w:r w:rsidRPr="00276F15">
        <w:rPr>
          <w:rFonts w:ascii="Times New Roman" w:hAnsi="Times New Roman"/>
          <w:color w:val="000000"/>
          <w:spacing w:val="-1"/>
          <w:w w:val="101"/>
          <w:sz w:val="20"/>
          <w:szCs w:val="20"/>
        </w:rPr>
        <w:t>выражения лица.</w:t>
      </w:r>
    </w:p>
    <w:p w:rsidR="007B0B9E" w:rsidRPr="00276F15" w:rsidRDefault="007B0B9E" w:rsidP="007B0B9E">
      <w:pPr>
        <w:shd w:val="clear" w:color="auto" w:fill="FFFFFF"/>
        <w:spacing w:before="10" w:after="0" w:line="240" w:lineRule="auto"/>
        <w:ind w:firstLine="284"/>
        <w:jc w:val="both"/>
        <w:rPr>
          <w:rFonts w:ascii="Times New Roman" w:hAnsi="Times New Roman"/>
          <w:sz w:val="20"/>
          <w:szCs w:val="20"/>
        </w:rPr>
      </w:pPr>
      <w:r w:rsidRPr="00276F15">
        <w:rPr>
          <w:rFonts w:ascii="Times New Roman" w:hAnsi="Times New Roman"/>
          <w:color w:val="000000"/>
          <w:spacing w:val="-11"/>
          <w:sz w:val="20"/>
          <w:szCs w:val="20"/>
        </w:rPr>
        <w:t>Все жесты делятся на две большие группы:</w:t>
      </w:r>
    </w:p>
    <w:p w:rsidR="007B0B9E" w:rsidRPr="00276F15" w:rsidRDefault="007B0B9E" w:rsidP="00434BB5">
      <w:pPr>
        <w:numPr>
          <w:ilvl w:val="0"/>
          <w:numId w:val="11"/>
        </w:numPr>
        <w:shd w:val="clear" w:color="auto" w:fill="FFFFFF"/>
        <w:tabs>
          <w:tab w:val="left" w:pos="284"/>
          <w:tab w:val="left" w:pos="426"/>
        </w:tabs>
        <w:spacing w:after="0" w:line="240" w:lineRule="auto"/>
        <w:ind w:left="284" w:firstLine="0"/>
        <w:jc w:val="both"/>
        <w:rPr>
          <w:rFonts w:ascii="Times New Roman" w:hAnsi="Times New Roman"/>
          <w:sz w:val="20"/>
          <w:szCs w:val="20"/>
        </w:rPr>
      </w:pPr>
      <w:r w:rsidRPr="00276F15">
        <w:rPr>
          <w:rFonts w:ascii="Times New Roman" w:hAnsi="Times New Roman"/>
          <w:color w:val="000000"/>
          <w:spacing w:val="-11"/>
          <w:sz w:val="20"/>
          <w:szCs w:val="20"/>
        </w:rPr>
        <w:t>Эмоциональные выражения, которые являются прямым отражением</w:t>
      </w:r>
      <w:r w:rsidRPr="00276F15">
        <w:rPr>
          <w:rFonts w:ascii="Times New Roman" w:hAnsi="Times New Roman"/>
          <w:color w:val="000000"/>
          <w:spacing w:val="-11"/>
          <w:sz w:val="20"/>
          <w:szCs w:val="20"/>
        </w:rPr>
        <w:br/>
        <w:t xml:space="preserve">внутреннего состояния исполнителя. </w:t>
      </w:r>
      <w:proofErr w:type="spellStart"/>
      <w:r w:rsidRPr="00276F15">
        <w:rPr>
          <w:rFonts w:ascii="Times New Roman" w:hAnsi="Times New Roman"/>
          <w:color w:val="000000"/>
          <w:spacing w:val="-11"/>
          <w:sz w:val="20"/>
          <w:szCs w:val="20"/>
        </w:rPr>
        <w:t>Ч.Дарвин</w:t>
      </w:r>
      <w:proofErr w:type="spellEnd"/>
      <w:r w:rsidRPr="00276F15">
        <w:rPr>
          <w:rFonts w:ascii="Times New Roman" w:hAnsi="Times New Roman"/>
          <w:color w:val="000000"/>
          <w:spacing w:val="-11"/>
          <w:sz w:val="20"/>
          <w:szCs w:val="20"/>
        </w:rPr>
        <w:t xml:space="preserve"> считал эмоциональные</w:t>
      </w:r>
      <w:r w:rsidRPr="00276F15">
        <w:rPr>
          <w:rFonts w:ascii="Times New Roman" w:hAnsi="Times New Roman"/>
          <w:color w:val="000000"/>
          <w:spacing w:val="-11"/>
          <w:sz w:val="20"/>
          <w:szCs w:val="20"/>
        </w:rPr>
        <w:br/>
        <w:t>выражения врожденными и универсальными для всех человеческих культур</w:t>
      </w:r>
    </w:p>
    <w:p w:rsidR="007B0B9E" w:rsidRPr="00276F15" w:rsidRDefault="007B0B9E" w:rsidP="007B0B9E">
      <w:pPr>
        <w:shd w:val="clear" w:color="auto" w:fill="FFFFFF"/>
        <w:tabs>
          <w:tab w:val="left" w:pos="284"/>
          <w:tab w:val="left" w:pos="851"/>
        </w:tabs>
        <w:spacing w:after="0" w:line="240" w:lineRule="auto"/>
        <w:ind w:firstLine="284"/>
        <w:jc w:val="both"/>
        <w:rPr>
          <w:rFonts w:ascii="Times New Roman" w:hAnsi="Times New Roman"/>
          <w:sz w:val="20"/>
          <w:szCs w:val="20"/>
        </w:rPr>
      </w:pPr>
      <w:r w:rsidRPr="00276F15">
        <w:rPr>
          <w:rFonts w:ascii="Times New Roman" w:hAnsi="Times New Roman"/>
          <w:color w:val="000000"/>
          <w:sz w:val="20"/>
          <w:szCs w:val="20"/>
          <w:lang w:val="en-US"/>
        </w:rPr>
        <w:t>II</w:t>
      </w:r>
      <w:r w:rsidRPr="00276F15">
        <w:rPr>
          <w:rFonts w:ascii="Times New Roman" w:hAnsi="Times New Roman"/>
          <w:color w:val="000000"/>
          <w:sz w:val="20"/>
          <w:szCs w:val="20"/>
        </w:rPr>
        <w:t>. Сигналы диалога, которые осваиваются путем научения и варьируют от</w:t>
      </w:r>
      <w:r w:rsidRPr="00276F15">
        <w:rPr>
          <w:rFonts w:ascii="Times New Roman" w:hAnsi="Times New Roman"/>
          <w:sz w:val="20"/>
          <w:szCs w:val="20"/>
        </w:rPr>
        <w:t xml:space="preserve"> </w:t>
      </w:r>
      <w:r w:rsidRPr="00276F15">
        <w:rPr>
          <w:rFonts w:ascii="Times New Roman" w:hAnsi="Times New Roman"/>
          <w:color w:val="000000"/>
          <w:spacing w:val="-1"/>
          <w:sz w:val="20"/>
          <w:szCs w:val="20"/>
        </w:rPr>
        <w:t>культуры к культуре.</w:t>
      </w:r>
    </w:p>
    <w:p w:rsidR="007B0B9E" w:rsidRPr="00EB40B9" w:rsidRDefault="007B0B9E" w:rsidP="007B0B9E">
      <w:pPr>
        <w:shd w:val="clear" w:color="auto" w:fill="FFFFFF"/>
        <w:spacing w:after="0" w:line="240" w:lineRule="auto"/>
        <w:ind w:firstLine="284"/>
        <w:jc w:val="both"/>
        <w:rPr>
          <w:rFonts w:ascii="Times New Roman" w:hAnsi="Times New Roman"/>
          <w:sz w:val="20"/>
          <w:szCs w:val="20"/>
        </w:rPr>
      </w:pPr>
      <w:r w:rsidRPr="00276F15">
        <w:rPr>
          <w:rFonts w:ascii="Times New Roman" w:hAnsi="Times New Roman"/>
          <w:color w:val="000000"/>
          <w:spacing w:val="-2"/>
          <w:sz w:val="20"/>
          <w:szCs w:val="20"/>
        </w:rPr>
        <w:t>В настоящее время процесс</w:t>
      </w:r>
      <w:r w:rsidRPr="00EB40B9">
        <w:rPr>
          <w:rFonts w:ascii="Times New Roman" w:hAnsi="Times New Roman"/>
          <w:color w:val="000000"/>
          <w:spacing w:val="-2"/>
          <w:sz w:val="20"/>
          <w:szCs w:val="20"/>
        </w:rPr>
        <w:t xml:space="preserve"> взаимодействия, общения между различными </w:t>
      </w:r>
      <w:r w:rsidRPr="00EB40B9">
        <w:rPr>
          <w:rFonts w:ascii="Times New Roman" w:hAnsi="Times New Roman"/>
          <w:color w:val="000000"/>
          <w:sz w:val="20"/>
          <w:szCs w:val="20"/>
        </w:rPr>
        <w:t xml:space="preserve">народами стал довольно тесным. Обычаи, традиции, правила поведения народов </w:t>
      </w:r>
      <w:r w:rsidRPr="00EB40B9">
        <w:rPr>
          <w:rFonts w:ascii="Times New Roman" w:hAnsi="Times New Roman"/>
          <w:color w:val="000000"/>
          <w:spacing w:val="-3"/>
          <w:sz w:val="20"/>
          <w:szCs w:val="20"/>
        </w:rPr>
        <w:t xml:space="preserve">смешались. Принимая во внимание эти обстоятельства можно говорить о </w:t>
      </w:r>
      <w:r w:rsidRPr="00EB40B9">
        <w:rPr>
          <w:rFonts w:ascii="Times New Roman" w:hAnsi="Times New Roman"/>
          <w:color w:val="000000"/>
          <w:sz w:val="20"/>
          <w:szCs w:val="20"/>
        </w:rPr>
        <w:t xml:space="preserve">международных правилах хорошего гона, т. е. о международном этикете, который </w:t>
      </w:r>
      <w:r w:rsidRPr="00EB40B9">
        <w:rPr>
          <w:rFonts w:ascii="Times New Roman" w:hAnsi="Times New Roman"/>
          <w:color w:val="000000"/>
          <w:spacing w:val="-2"/>
          <w:sz w:val="20"/>
          <w:szCs w:val="20"/>
        </w:rPr>
        <w:t xml:space="preserve">включает в себя нравственные и поведенческие установки различных национальных </w:t>
      </w:r>
      <w:r w:rsidRPr="00EB40B9">
        <w:rPr>
          <w:rFonts w:ascii="Times New Roman" w:hAnsi="Times New Roman"/>
          <w:color w:val="000000"/>
          <w:sz w:val="20"/>
          <w:szCs w:val="20"/>
        </w:rPr>
        <w:t xml:space="preserve">групп и обобщает их. Знание и соблюдение правил хорошего тона облегчает жизнь и </w:t>
      </w:r>
      <w:r w:rsidRPr="00EB40B9">
        <w:rPr>
          <w:rFonts w:ascii="Times New Roman" w:hAnsi="Times New Roman"/>
          <w:color w:val="000000"/>
          <w:spacing w:val="-2"/>
          <w:sz w:val="20"/>
          <w:szCs w:val="20"/>
        </w:rPr>
        <w:t xml:space="preserve">помогает чувствовать себя комфортно и уверенно в любых ситуациях повседневного, </w:t>
      </w:r>
      <w:r w:rsidRPr="00EB40B9">
        <w:rPr>
          <w:rFonts w:ascii="Times New Roman" w:hAnsi="Times New Roman"/>
          <w:color w:val="000000"/>
          <w:spacing w:val="-5"/>
          <w:sz w:val="20"/>
          <w:szCs w:val="20"/>
        </w:rPr>
        <w:t xml:space="preserve">делового, а также и международного общения. </w:t>
      </w:r>
    </w:p>
    <w:p w:rsidR="007B0B9E" w:rsidRPr="00EB40B9" w:rsidRDefault="007B0B9E" w:rsidP="007B0B9E">
      <w:pPr>
        <w:shd w:val="clear" w:color="auto" w:fill="FFFFFF"/>
        <w:spacing w:after="0" w:line="240" w:lineRule="auto"/>
        <w:ind w:right="10" w:firstLine="284"/>
        <w:jc w:val="both"/>
        <w:rPr>
          <w:rFonts w:ascii="Times New Roman" w:hAnsi="Times New Roman"/>
          <w:color w:val="000000"/>
          <w:sz w:val="20"/>
          <w:szCs w:val="20"/>
        </w:rPr>
      </w:pPr>
      <w:r w:rsidRPr="00EB40B9">
        <w:rPr>
          <w:rFonts w:ascii="Times New Roman" w:hAnsi="Times New Roman"/>
          <w:color w:val="000000"/>
          <w:sz w:val="20"/>
          <w:szCs w:val="20"/>
        </w:rPr>
        <w:t>Нами были опрошены учащиеся школы №12, подростки 14 – 16 лет. Было установлено, что подростки интересуются языком жестом, однако не владеют информацией о нем и не знают, что существуют различия жестов разных народов.</w:t>
      </w:r>
    </w:p>
    <w:p w:rsidR="007B0B9E" w:rsidRPr="00EB40B9" w:rsidRDefault="007B0B9E" w:rsidP="007B0B9E">
      <w:pPr>
        <w:spacing w:after="0" w:line="240" w:lineRule="auto"/>
        <w:ind w:firstLine="284"/>
        <w:jc w:val="both"/>
        <w:rPr>
          <w:rFonts w:ascii="Times New Roman" w:hAnsi="Times New Roman"/>
          <w:sz w:val="20"/>
          <w:szCs w:val="20"/>
        </w:rPr>
      </w:pPr>
      <w:r w:rsidRPr="00276F15">
        <w:rPr>
          <w:rFonts w:ascii="Times New Roman" w:hAnsi="Times New Roman"/>
          <w:i/>
          <w:sz w:val="20"/>
          <w:szCs w:val="20"/>
        </w:rPr>
        <w:t>Указательный и средний пальцы тыльной стороной вперёд в форме буквы “</w:t>
      </w:r>
      <w:r w:rsidRPr="00276F15">
        <w:rPr>
          <w:rFonts w:ascii="Times New Roman" w:hAnsi="Times New Roman"/>
          <w:i/>
          <w:sz w:val="20"/>
          <w:szCs w:val="20"/>
          <w:lang w:val="en-US"/>
        </w:rPr>
        <w:t>V</w:t>
      </w:r>
      <w:r w:rsidRPr="00276F15">
        <w:rPr>
          <w:rFonts w:ascii="Times New Roman" w:hAnsi="Times New Roman"/>
          <w:i/>
          <w:sz w:val="20"/>
          <w:szCs w:val="20"/>
        </w:rPr>
        <w:t xml:space="preserve">”. </w:t>
      </w:r>
      <w:r w:rsidRPr="00276F15">
        <w:rPr>
          <w:rFonts w:ascii="Times New Roman" w:hAnsi="Times New Roman"/>
          <w:i/>
          <w:sz w:val="20"/>
          <w:szCs w:val="20"/>
          <w:lang w:val="en-US"/>
        </w:rPr>
        <w:t>Index</w:t>
      </w:r>
      <w:r w:rsidRPr="00276F15">
        <w:rPr>
          <w:rFonts w:ascii="Times New Roman" w:hAnsi="Times New Roman"/>
          <w:i/>
          <w:sz w:val="20"/>
          <w:szCs w:val="20"/>
        </w:rPr>
        <w:t xml:space="preserve"> </w:t>
      </w:r>
      <w:r w:rsidRPr="00276F15">
        <w:rPr>
          <w:rFonts w:ascii="Times New Roman" w:hAnsi="Times New Roman"/>
          <w:i/>
          <w:sz w:val="20"/>
          <w:szCs w:val="20"/>
          <w:lang w:val="en-US"/>
        </w:rPr>
        <w:t>and</w:t>
      </w:r>
      <w:r w:rsidRPr="00276F15">
        <w:rPr>
          <w:rFonts w:ascii="Times New Roman" w:hAnsi="Times New Roman"/>
          <w:i/>
          <w:sz w:val="20"/>
          <w:szCs w:val="20"/>
        </w:rPr>
        <w:t xml:space="preserve"> </w:t>
      </w:r>
      <w:r w:rsidRPr="00276F15">
        <w:rPr>
          <w:rFonts w:ascii="Times New Roman" w:hAnsi="Times New Roman"/>
          <w:i/>
          <w:sz w:val="20"/>
          <w:szCs w:val="20"/>
          <w:lang w:val="en-US"/>
        </w:rPr>
        <w:t>middle</w:t>
      </w:r>
      <w:r w:rsidRPr="00276F15">
        <w:rPr>
          <w:rFonts w:ascii="Times New Roman" w:hAnsi="Times New Roman"/>
          <w:i/>
          <w:sz w:val="20"/>
          <w:szCs w:val="20"/>
        </w:rPr>
        <w:t xml:space="preserve"> </w:t>
      </w:r>
      <w:r w:rsidRPr="00276F15">
        <w:rPr>
          <w:rFonts w:ascii="Times New Roman" w:hAnsi="Times New Roman"/>
          <w:i/>
          <w:sz w:val="20"/>
          <w:szCs w:val="20"/>
          <w:lang w:val="en-US"/>
        </w:rPr>
        <w:t>fingers</w:t>
      </w:r>
      <w:r w:rsidRPr="00276F15">
        <w:rPr>
          <w:rFonts w:ascii="Times New Roman" w:hAnsi="Times New Roman"/>
          <w:i/>
          <w:sz w:val="20"/>
          <w:szCs w:val="20"/>
        </w:rPr>
        <w:t xml:space="preserve"> </w:t>
      </w:r>
      <w:r w:rsidRPr="00276F15">
        <w:rPr>
          <w:rFonts w:ascii="Times New Roman" w:hAnsi="Times New Roman"/>
          <w:i/>
          <w:sz w:val="20"/>
          <w:szCs w:val="20"/>
          <w:lang w:val="en-US"/>
        </w:rPr>
        <w:t>back</w:t>
      </w:r>
      <w:r w:rsidRPr="00276F15">
        <w:rPr>
          <w:rFonts w:ascii="Times New Roman" w:hAnsi="Times New Roman"/>
          <w:i/>
          <w:sz w:val="20"/>
          <w:szCs w:val="20"/>
        </w:rPr>
        <w:t xml:space="preserve"> </w:t>
      </w:r>
      <w:r w:rsidRPr="00276F15">
        <w:rPr>
          <w:rFonts w:ascii="Times New Roman" w:hAnsi="Times New Roman"/>
          <w:i/>
          <w:sz w:val="20"/>
          <w:szCs w:val="20"/>
          <w:lang w:val="en-US"/>
        </w:rPr>
        <w:t>side</w:t>
      </w:r>
      <w:r w:rsidRPr="00276F15">
        <w:rPr>
          <w:rFonts w:ascii="Times New Roman" w:hAnsi="Times New Roman"/>
          <w:i/>
          <w:sz w:val="20"/>
          <w:szCs w:val="20"/>
        </w:rPr>
        <w:t xml:space="preserve"> </w:t>
      </w:r>
      <w:r w:rsidRPr="00276F15">
        <w:rPr>
          <w:rFonts w:ascii="Times New Roman" w:hAnsi="Times New Roman"/>
          <w:i/>
          <w:sz w:val="20"/>
          <w:szCs w:val="20"/>
          <w:lang w:val="en-US"/>
        </w:rPr>
        <w:t>forward</w:t>
      </w:r>
      <w:r w:rsidRPr="00276F15">
        <w:rPr>
          <w:rFonts w:ascii="Times New Roman" w:hAnsi="Times New Roman"/>
          <w:i/>
          <w:sz w:val="20"/>
          <w:szCs w:val="20"/>
        </w:rPr>
        <w:t>.</w:t>
      </w:r>
      <w:r w:rsidR="00276F15">
        <w:rPr>
          <w:rFonts w:ascii="Times New Roman" w:hAnsi="Times New Roman"/>
          <w:b/>
          <w:sz w:val="20"/>
          <w:szCs w:val="20"/>
        </w:rPr>
        <w:t xml:space="preserve"> </w:t>
      </w:r>
      <w:r w:rsidRPr="00EB40B9">
        <w:rPr>
          <w:rFonts w:ascii="Times New Roman" w:hAnsi="Times New Roman"/>
          <w:sz w:val="20"/>
          <w:szCs w:val="20"/>
        </w:rPr>
        <w:t>Во всём мире, в том числе и у англичан, данный жест используется в значении «мир вам», то есть является признаком дружелюбия. В Россию данный жест пришел из Англии, но используется чаще на фотографиях.</w:t>
      </w:r>
    </w:p>
    <w:p w:rsidR="007B0B9E" w:rsidRPr="00EB40B9" w:rsidRDefault="007B0B9E" w:rsidP="007B0B9E">
      <w:pPr>
        <w:spacing w:after="0" w:line="240" w:lineRule="auto"/>
        <w:ind w:firstLine="284"/>
        <w:jc w:val="both"/>
        <w:rPr>
          <w:rFonts w:ascii="Times New Roman" w:hAnsi="Times New Roman"/>
          <w:sz w:val="20"/>
          <w:szCs w:val="20"/>
        </w:rPr>
      </w:pPr>
      <w:r w:rsidRPr="00276F15">
        <w:rPr>
          <w:rFonts w:ascii="Times New Roman" w:hAnsi="Times New Roman"/>
          <w:i/>
          <w:sz w:val="20"/>
          <w:szCs w:val="20"/>
        </w:rPr>
        <w:t xml:space="preserve">Указательный и средний пальцы внешней стороной вперёд. </w:t>
      </w:r>
      <w:r w:rsidRPr="00276F15">
        <w:rPr>
          <w:rFonts w:ascii="Times New Roman" w:hAnsi="Times New Roman"/>
          <w:i/>
          <w:sz w:val="20"/>
          <w:szCs w:val="20"/>
          <w:lang w:val="en-US"/>
        </w:rPr>
        <w:t>The index and middle fingers of the outer edge first.</w:t>
      </w:r>
      <w:r w:rsidR="00276F15" w:rsidRPr="00276F15">
        <w:rPr>
          <w:rFonts w:ascii="Times New Roman" w:hAnsi="Times New Roman"/>
          <w:i/>
          <w:sz w:val="20"/>
          <w:szCs w:val="20"/>
          <w:lang w:val="en-US"/>
        </w:rPr>
        <w:t xml:space="preserve"> </w:t>
      </w:r>
      <w:r w:rsidRPr="00EB40B9">
        <w:rPr>
          <w:rFonts w:ascii="Times New Roman" w:hAnsi="Times New Roman"/>
          <w:sz w:val="20"/>
          <w:szCs w:val="20"/>
        </w:rPr>
        <w:t>Используется английскими подростками в отрицательном значении: «пошёл вон!», «не хочу тебя видеть», «тебе здесь не место!». Подростки России не различают разницу между жестами в форме “</w:t>
      </w:r>
      <w:r w:rsidRPr="00EB40B9">
        <w:rPr>
          <w:rFonts w:ascii="Times New Roman" w:hAnsi="Times New Roman"/>
          <w:sz w:val="20"/>
          <w:szCs w:val="20"/>
          <w:lang w:val="en-US"/>
        </w:rPr>
        <w:t>V</w:t>
      </w:r>
      <w:r w:rsidRPr="00EB40B9">
        <w:rPr>
          <w:rFonts w:ascii="Times New Roman" w:hAnsi="Times New Roman"/>
          <w:sz w:val="20"/>
          <w:szCs w:val="20"/>
        </w:rPr>
        <w:t xml:space="preserve">”, но демонстрируемых разными сторонами ладони. Оба жеста они используют на фотографиях. </w:t>
      </w:r>
    </w:p>
    <w:p w:rsidR="007B0B9E" w:rsidRPr="00EB40B9" w:rsidRDefault="007B0B9E" w:rsidP="007B0B9E">
      <w:pPr>
        <w:spacing w:after="0" w:line="240" w:lineRule="auto"/>
        <w:ind w:firstLine="284"/>
        <w:jc w:val="both"/>
        <w:rPr>
          <w:rStyle w:val="hps"/>
          <w:rFonts w:ascii="Times New Roman" w:hAnsi="Times New Roman"/>
          <w:sz w:val="20"/>
          <w:szCs w:val="20"/>
        </w:rPr>
      </w:pPr>
      <w:r w:rsidRPr="00276F15">
        <w:rPr>
          <w:rStyle w:val="hps"/>
          <w:rFonts w:ascii="Times New Roman" w:hAnsi="Times New Roman"/>
          <w:i/>
          <w:sz w:val="20"/>
          <w:szCs w:val="20"/>
        </w:rPr>
        <w:lastRenderedPageBreak/>
        <w:t xml:space="preserve">Взгляд в сторону и сжатие губ. </w:t>
      </w:r>
      <w:proofErr w:type="gramStart"/>
      <w:r w:rsidRPr="00276F15">
        <w:rPr>
          <w:rStyle w:val="hps"/>
          <w:rFonts w:ascii="Times New Roman" w:hAnsi="Times New Roman"/>
          <w:i/>
          <w:sz w:val="20"/>
          <w:szCs w:val="20"/>
          <w:lang w:val="en-US"/>
        </w:rPr>
        <w:t>Looking in the direction of and compression mouth.</w:t>
      </w:r>
      <w:proofErr w:type="gramEnd"/>
      <w:r w:rsidR="00276F15" w:rsidRPr="00276F15">
        <w:rPr>
          <w:rStyle w:val="hps"/>
          <w:rFonts w:ascii="Times New Roman" w:hAnsi="Times New Roman"/>
          <w:i/>
          <w:sz w:val="20"/>
          <w:szCs w:val="20"/>
          <w:lang w:val="en-US"/>
        </w:rPr>
        <w:t xml:space="preserve"> </w:t>
      </w:r>
      <w:r w:rsidRPr="00EB40B9">
        <w:rPr>
          <w:rStyle w:val="hps"/>
          <w:rFonts w:ascii="Times New Roman" w:hAnsi="Times New Roman"/>
          <w:sz w:val="20"/>
          <w:szCs w:val="20"/>
        </w:rPr>
        <w:t>Данный жест используется англичанами для демонстрации безразличия к тому, о чем говорит собеседник или порой насмешки. Русские подростки в таком же значении используют жест – ухмылка и косой взгляд.</w:t>
      </w:r>
    </w:p>
    <w:p w:rsidR="007B0B9E" w:rsidRPr="00EB40B9" w:rsidRDefault="007B0B9E" w:rsidP="007B0B9E">
      <w:pPr>
        <w:spacing w:after="0" w:line="240" w:lineRule="auto"/>
        <w:ind w:firstLine="284"/>
        <w:jc w:val="both"/>
        <w:rPr>
          <w:rFonts w:ascii="Times New Roman" w:hAnsi="Times New Roman"/>
          <w:sz w:val="20"/>
          <w:szCs w:val="20"/>
        </w:rPr>
      </w:pPr>
      <w:r w:rsidRPr="00276F15">
        <w:rPr>
          <w:rFonts w:ascii="Times New Roman" w:hAnsi="Times New Roman"/>
          <w:i/>
          <w:sz w:val="20"/>
          <w:szCs w:val="20"/>
        </w:rPr>
        <w:t xml:space="preserve">Усиленное махание руками. </w:t>
      </w:r>
      <w:r w:rsidRPr="00276F15">
        <w:rPr>
          <w:rFonts w:ascii="Times New Roman" w:hAnsi="Times New Roman"/>
          <w:i/>
          <w:sz w:val="20"/>
          <w:szCs w:val="20"/>
          <w:lang w:val="en-US"/>
        </w:rPr>
        <w:t>Wave</w:t>
      </w:r>
      <w:r w:rsidRPr="00276F15">
        <w:rPr>
          <w:rFonts w:ascii="Times New Roman" w:hAnsi="Times New Roman"/>
          <w:i/>
          <w:sz w:val="20"/>
          <w:szCs w:val="20"/>
        </w:rPr>
        <w:t xml:space="preserve"> </w:t>
      </w:r>
      <w:r w:rsidRPr="00276F15">
        <w:rPr>
          <w:rFonts w:ascii="Times New Roman" w:hAnsi="Times New Roman"/>
          <w:i/>
          <w:sz w:val="20"/>
          <w:szCs w:val="20"/>
          <w:lang w:val="en-US"/>
        </w:rPr>
        <w:t>both</w:t>
      </w:r>
      <w:r w:rsidRPr="00276F15">
        <w:rPr>
          <w:rFonts w:ascii="Times New Roman" w:hAnsi="Times New Roman"/>
          <w:i/>
          <w:sz w:val="20"/>
          <w:szCs w:val="20"/>
        </w:rPr>
        <w:t xml:space="preserve"> </w:t>
      </w:r>
      <w:r w:rsidRPr="00276F15">
        <w:rPr>
          <w:rFonts w:ascii="Times New Roman" w:hAnsi="Times New Roman"/>
          <w:i/>
          <w:sz w:val="20"/>
          <w:szCs w:val="20"/>
          <w:lang w:val="en-US"/>
        </w:rPr>
        <w:t>arms</w:t>
      </w:r>
      <w:r w:rsidRPr="00276F15">
        <w:rPr>
          <w:rFonts w:ascii="Times New Roman" w:hAnsi="Times New Roman"/>
          <w:i/>
          <w:sz w:val="20"/>
          <w:szCs w:val="20"/>
        </w:rPr>
        <w:t>.</w:t>
      </w:r>
      <w:r w:rsidR="00276F15">
        <w:rPr>
          <w:rFonts w:ascii="Times New Roman" w:hAnsi="Times New Roman"/>
          <w:i/>
          <w:sz w:val="20"/>
          <w:szCs w:val="20"/>
        </w:rPr>
        <w:t xml:space="preserve"> </w:t>
      </w:r>
      <w:r w:rsidRPr="00EB40B9">
        <w:rPr>
          <w:rFonts w:ascii="Times New Roman" w:hAnsi="Times New Roman"/>
          <w:sz w:val="20"/>
          <w:szCs w:val="20"/>
        </w:rPr>
        <w:t>Когда английский подросток усиленно машет руками, он хочет убедить своих собеседников остановиться, не продолжать разговор. Русские подростки не столь эмоционально выражают свои эмоции. Обращаясь с просьбой остановиться, они просто делают жест распрямленной ладонью, обозначающий «стоп».</w:t>
      </w:r>
    </w:p>
    <w:p w:rsidR="007B0B9E" w:rsidRPr="00EB40B9" w:rsidRDefault="007B0B9E" w:rsidP="007B0B9E">
      <w:pPr>
        <w:spacing w:after="0" w:line="240" w:lineRule="auto"/>
        <w:ind w:firstLine="284"/>
        <w:jc w:val="both"/>
        <w:rPr>
          <w:rFonts w:ascii="Times New Roman" w:hAnsi="Times New Roman"/>
          <w:sz w:val="20"/>
          <w:szCs w:val="20"/>
        </w:rPr>
      </w:pPr>
      <w:r w:rsidRPr="00276F15">
        <w:rPr>
          <w:rFonts w:ascii="Times New Roman" w:hAnsi="Times New Roman"/>
          <w:i/>
          <w:sz w:val="20"/>
          <w:szCs w:val="20"/>
        </w:rPr>
        <w:t xml:space="preserve">Пожимание плечами с подниманием ладоней. </w:t>
      </w:r>
      <w:r w:rsidRPr="00276F15">
        <w:rPr>
          <w:rFonts w:ascii="Times New Roman" w:hAnsi="Times New Roman"/>
          <w:i/>
          <w:sz w:val="20"/>
          <w:szCs w:val="20"/>
          <w:lang w:val="en-US"/>
        </w:rPr>
        <w:t>Shrug with the raising of hands.</w:t>
      </w:r>
      <w:r w:rsidR="00276F15" w:rsidRPr="00276F15">
        <w:rPr>
          <w:rFonts w:ascii="Times New Roman" w:hAnsi="Times New Roman"/>
          <w:i/>
          <w:sz w:val="20"/>
          <w:szCs w:val="20"/>
          <w:lang w:val="en-US"/>
        </w:rPr>
        <w:t xml:space="preserve"> </w:t>
      </w:r>
      <w:r w:rsidRPr="00EB40B9">
        <w:rPr>
          <w:rFonts w:ascii="Times New Roman" w:hAnsi="Times New Roman"/>
          <w:sz w:val="20"/>
          <w:szCs w:val="20"/>
        </w:rPr>
        <w:t>Английский подросток пожимает плечами с одновременным поднятием ладоней, когда не могут ответить на вопрос собеседника, в значении «понятия не имею». Подростки же из России упростили жест, оставив лишь пожимание плечами.</w:t>
      </w:r>
    </w:p>
    <w:p w:rsidR="007B0B9E" w:rsidRPr="00EB40B9" w:rsidRDefault="007B0B9E" w:rsidP="007B0B9E">
      <w:pPr>
        <w:spacing w:after="0" w:line="240" w:lineRule="auto"/>
        <w:ind w:firstLine="284"/>
        <w:jc w:val="both"/>
        <w:rPr>
          <w:rFonts w:ascii="Times New Roman" w:hAnsi="Times New Roman"/>
          <w:sz w:val="20"/>
          <w:szCs w:val="20"/>
        </w:rPr>
      </w:pPr>
      <w:r w:rsidRPr="00276F15">
        <w:rPr>
          <w:rFonts w:ascii="Times New Roman" w:hAnsi="Times New Roman"/>
          <w:i/>
          <w:sz w:val="20"/>
          <w:szCs w:val="20"/>
        </w:rPr>
        <w:t xml:space="preserve">Проведение большим пальцем поперёк шеи. </w:t>
      </w:r>
      <w:proofErr w:type="gramStart"/>
      <w:r w:rsidRPr="00276F15">
        <w:rPr>
          <w:rFonts w:ascii="Times New Roman" w:hAnsi="Times New Roman"/>
          <w:i/>
          <w:sz w:val="20"/>
          <w:szCs w:val="20"/>
          <w:lang w:val="en-US"/>
        </w:rPr>
        <w:t>Holding his thumb across his neck.</w:t>
      </w:r>
      <w:proofErr w:type="gramEnd"/>
      <w:r w:rsidR="00276F15" w:rsidRPr="00276F15">
        <w:rPr>
          <w:rFonts w:ascii="Times New Roman" w:hAnsi="Times New Roman"/>
          <w:i/>
          <w:sz w:val="20"/>
          <w:szCs w:val="20"/>
          <w:lang w:val="en-US"/>
        </w:rPr>
        <w:t xml:space="preserve"> </w:t>
      </w:r>
      <w:r w:rsidRPr="00EB40B9">
        <w:rPr>
          <w:rFonts w:ascii="Times New Roman" w:hAnsi="Times New Roman"/>
          <w:sz w:val="20"/>
          <w:szCs w:val="20"/>
        </w:rPr>
        <w:t xml:space="preserve">Среди английских подростков </w:t>
      </w:r>
      <w:proofErr w:type="gramStart"/>
      <w:r w:rsidRPr="00EB40B9">
        <w:rPr>
          <w:rFonts w:ascii="Times New Roman" w:hAnsi="Times New Roman"/>
          <w:sz w:val="20"/>
          <w:szCs w:val="20"/>
        </w:rPr>
        <w:t>известен</w:t>
      </w:r>
      <w:proofErr w:type="gramEnd"/>
      <w:r w:rsidRPr="00EB40B9">
        <w:rPr>
          <w:rFonts w:ascii="Times New Roman" w:hAnsi="Times New Roman"/>
          <w:sz w:val="20"/>
          <w:szCs w:val="20"/>
        </w:rPr>
        <w:t xml:space="preserve"> как «тебе крышка», «тебе не повезло», что в соответствующем контексте может считаться за угрозу. В том же значении русские подростки используют похожий жест, только используя указательный палец. </w:t>
      </w:r>
    </w:p>
    <w:p w:rsidR="007B0B9E" w:rsidRPr="00EB40B9" w:rsidRDefault="007B0B9E" w:rsidP="007B0B9E">
      <w:pPr>
        <w:spacing w:after="0" w:line="240" w:lineRule="auto"/>
        <w:ind w:firstLine="284"/>
        <w:jc w:val="both"/>
        <w:rPr>
          <w:rStyle w:val="hps"/>
          <w:rFonts w:ascii="Times New Roman" w:hAnsi="Times New Roman"/>
          <w:sz w:val="20"/>
          <w:szCs w:val="20"/>
        </w:rPr>
      </w:pPr>
      <w:r w:rsidRPr="00276F15">
        <w:rPr>
          <w:rFonts w:ascii="Times New Roman" w:hAnsi="Times New Roman"/>
          <w:i/>
          <w:sz w:val="20"/>
          <w:szCs w:val="20"/>
        </w:rPr>
        <w:t>Поглаживание</w:t>
      </w:r>
      <w:r w:rsidRPr="00276F15">
        <w:rPr>
          <w:rFonts w:ascii="Times New Roman" w:hAnsi="Times New Roman"/>
          <w:i/>
          <w:sz w:val="20"/>
          <w:szCs w:val="20"/>
          <w:lang w:val="en-US"/>
        </w:rPr>
        <w:t xml:space="preserve"> </w:t>
      </w:r>
      <w:r w:rsidRPr="00276F15">
        <w:rPr>
          <w:rFonts w:ascii="Times New Roman" w:hAnsi="Times New Roman"/>
          <w:i/>
          <w:sz w:val="20"/>
          <w:szCs w:val="20"/>
        </w:rPr>
        <w:t>ладонью</w:t>
      </w:r>
      <w:r w:rsidRPr="00276F15">
        <w:rPr>
          <w:rFonts w:ascii="Times New Roman" w:hAnsi="Times New Roman"/>
          <w:i/>
          <w:sz w:val="20"/>
          <w:szCs w:val="20"/>
          <w:lang w:val="en-US"/>
        </w:rPr>
        <w:t xml:space="preserve"> </w:t>
      </w:r>
      <w:r w:rsidRPr="00276F15">
        <w:rPr>
          <w:rFonts w:ascii="Times New Roman" w:hAnsi="Times New Roman"/>
          <w:i/>
          <w:sz w:val="20"/>
          <w:szCs w:val="20"/>
        </w:rPr>
        <w:t>по</w:t>
      </w:r>
      <w:r w:rsidRPr="00276F15">
        <w:rPr>
          <w:rFonts w:ascii="Times New Roman" w:hAnsi="Times New Roman"/>
          <w:i/>
          <w:sz w:val="20"/>
          <w:szCs w:val="20"/>
          <w:lang w:val="en-US"/>
        </w:rPr>
        <w:t xml:space="preserve"> </w:t>
      </w:r>
      <w:r w:rsidRPr="00276F15">
        <w:rPr>
          <w:rFonts w:ascii="Times New Roman" w:hAnsi="Times New Roman"/>
          <w:i/>
          <w:sz w:val="20"/>
          <w:szCs w:val="20"/>
        </w:rPr>
        <w:t>животу</w:t>
      </w:r>
      <w:r w:rsidRPr="00276F15">
        <w:rPr>
          <w:rFonts w:ascii="Times New Roman" w:hAnsi="Times New Roman"/>
          <w:i/>
          <w:sz w:val="20"/>
          <w:szCs w:val="20"/>
          <w:lang w:val="en-US"/>
        </w:rPr>
        <w:t xml:space="preserve">. </w:t>
      </w:r>
      <w:proofErr w:type="gramStart"/>
      <w:r w:rsidRPr="00276F15">
        <w:rPr>
          <w:rFonts w:ascii="Times New Roman" w:hAnsi="Times New Roman"/>
          <w:i/>
          <w:sz w:val="20"/>
          <w:szCs w:val="20"/>
          <w:lang w:val="en-US"/>
        </w:rPr>
        <w:t xml:space="preserve">Stroking the palm of his hand on </w:t>
      </w:r>
      <w:r w:rsidRPr="00276F15">
        <w:rPr>
          <w:rStyle w:val="hps"/>
          <w:rFonts w:ascii="Times New Roman" w:hAnsi="Times New Roman"/>
          <w:i/>
          <w:sz w:val="20"/>
          <w:szCs w:val="20"/>
          <w:lang w:val="en-US"/>
        </w:rPr>
        <w:t>stomach.</w:t>
      </w:r>
      <w:proofErr w:type="gramEnd"/>
      <w:r w:rsidR="00276F15" w:rsidRPr="00276F15">
        <w:rPr>
          <w:rStyle w:val="hps"/>
          <w:rFonts w:ascii="Times New Roman" w:hAnsi="Times New Roman"/>
          <w:i/>
          <w:sz w:val="20"/>
          <w:szCs w:val="20"/>
          <w:lang w:val="en-US"/>
        </w:rPr>
        <w:t xml:space="preserve"> </w:t>
      </w:r>
      <w:r w:rsidRPr="00EB40B9">
        <w:rPr>
          <w:rStyle w:val="hps"/>
          <w:rFonts w:ascii="Times New Roman" w:hAnsi="Times New Roman"/>
          <w:sz w:val="20"/>
          <w:szCs w:val="20"/>
        </w:rPr>
        <w:t>Англичане используют этот жест, когда сыты</w:t>
      </w:r>
      <w:r>
        <w:rPr>
          <w:rStyle w:val="hps"/>
          <w:rFonts w:ascii="Times New Roman" w:hAnsi="Times New Roman"/>
          <w:sz w:val="20"/>
          <w:szCs w:val="20"/>
        </w:rPr>
        <w:t>,</w:t>
      </w:r>
      <w:r w:rsidRPr="00EB40B9">
        <w:rPr>
          <w:rStyle w:val="hps"/>
          <w:rFonts w:ascii="Times New Roman" w:hAnsi="Times New Roman"/>
          <w:sz w:val="20"/>
          <w:szCs w:val="20"/>
        </w:rPr>
        <w:t xml:space="preserve"> и еда им очень понравилась; или же когда переели. Подростки России в том же значении показывают на подбородок или на нижнюю губу.</w:t>
      </w:r>
    </w:p>
    <w:p w:rsidR="007B0B9E" w:rsidRPr="00EB40B9" w:rsidRDefault="007B0B9E" w:rsidP="007B0B9E">
      <w:pPr>
        <w:spacing w:after="0" w:line="240" w:lineRule="auto"/>
        <w:ind w:firstLine="284"/>
        <w:jc w:val="both"/>
        <w:rPr>
          <w:rStyle w:val="hps"/>
          <w:rFonts w:ascii="Times New Roman" w:hAnsi="Times New Roman"/>
          <w:sz w:val="20"/>
          <w:szCs w:val="20"/>
        </w:rPr>
      </w:pPr>
      <w:r w:rsidRPr="00276F15">
        <w:rPr>
          <w:rStyle w:val="hps"/>
          <w:rFonts w:ascii="Times New Roman" w:hAnsi="Times New Roman"/>
          <w:i/>
          <w:sz w:val="20"/>
          <w:szCs w:val="20"/>
        </w:rPr>
        <w:t xml:space="preserve">Держать указательный палец на уровне лба. </w:t>
      </w:r>
      <w:r w:rsidRPr="00276F15">
        <w:rPr>
          <w:rStyle w:val="hps"/>
          <w:rFonts w:ascii="Times New Roman" w:hAnsi="Times New Roman"/>
          <w:i/>
          <w:sz w:val="20"/>
          <w:szCs w:val="20"/>
          <w:lang w:val="en-US"/>
        </w:rPr>
        <w:t>Keep your index finger at his forehead.</w:t>
      </w:r>
      <w:r w:rsidR="00276F15" w:rsidRPr="00276F15">
        <w:rPr>
          <w:rStyle w:val="hps"/>
          <w:rFonts w:ascii="Times New Roman" w:hAnsi="Times New Roman"/>
          <w:i/>
          <w:sz w:val="20"/>
          <w:szCs w:val="20"/>
          <w:lang w:val="en-US"/>
        </w:rPr>
        <w:t xml:space="preserve"> </w:t>
      </w:r>
      <w:r w:rsidRPr="00EB40B9">
        <w:rPr>
          <w:rStyle w:val="hps"/>
          <w:rFonts w:ascii="Times New Roman" w:hAnsi="Times New Roman"/>
          <w:sz w:val="20"/>
          <w:szCs w:val="20"/>
        </w:rPr>
        <w:t>Англичанами используется в значении «довольно», «ты у меня уже здесь со своими проблемами, вопросами». При аналогичном значении используется и русскими, однако вместо лба палец находится на уровне шеи.</w:t>
      </w:r>
    </w:p>
    <w:p w:rsidR="007B0B9E" w:rsidRPr="00EB40B9" w:rsidRDefault="007B0B9E" w:rsidP="007B0B9E">
      <w:pPr>
        <w:spacing w:after="0" w:line="240" w:lineRule="auto"/>
        <w:ind w:firstLine="284"/>
        <w:jc w:val="both"/>
        <w:rPr>
          <w:rFonts w:ascii="Times New Roman" w:hAnsi="Times New Roman"/>
          <w:sz w:val="20"/>
          <w:szCs w:val="20"/>
        </w:rPr>
      </w:pPr>
      <w:r w:rsidRPr="00276F15">
        <w:rPr>
          <w:rFonts w:ascii="Times New Roman" w:hAnsi="Times New Roman"/>
          <w:i/>
          <w:sz w:val="20"/>
          <w:szCs w:val="20"/>
        </w:rPr>
        <w:t xml:space="preserve">Поднятие указательного пальца вверх. </w:t>
      </w:r>
      <w:proofErr w:type="gramStart"/>
      <w:r w:rsidRPr="00276F15">
        <w:rPr>
          <w:rFonts w:ascii="Times New Roman" w:hAnsi="Times New Roman"/>
          <w:i/>
          <w:sz w:val="20"/>
          <w:szCs w:val="20"/>
          <w:lang w:val="en-US"/>
        </w:rPr>
        <w:t>Raising the index finger up.</w:t>
      </w:r>
      <w:proofErr w:type="gramEnd"/>
      <w:r w:rsidR="00276F15" w:rsidRPr="00276F15">
        <w:rPr>
          <w:rFonts w:ascii="Times New Roman" w:hAnsi="Times New Roman"/>
          <w:i/>
          <w:sz w:val="20"/>
          <w:szCs w:val="20"/>
          <w:lang w:val="en-US"/>
        </w:rPr>
        <w:t xml:space="preserve"> </w:t>
      </w:r>
      <w:r w:rsidRPr="00EB40B9">
        <w:rPr>
          <w:rFonts w:ascii="Times New Roman" w:hAnsi="Times New Roman"/>
          <w:sz w:val="20"/>
          <w:szCs w:val="20"/>
        </w:rPr>
        <w:t xml:space="preserve">И английские подростки, и русские используют данный жест в значении «придумал!», «Эврика!». </w:t>
      </w:r>
    </w:p>
    <w:p w:rsidR="007B0B9E" w:rsidRPr="00EB40B9" w:rsidRDefault="007B0B9E" w:rsidP="007B0B9E">
      <w:pPr>
        <w:spacing w:after="0" w:line="240" w:lineRule="auto"/>
        <w:ind w:firstLine="284"/>
        <w:jc w:val="both"/>
        <w:rPr>
          <w:rStyle w:val="hps"/>
          <w:rFonts w:ascii="Times New Roman" w:hAnsi="Times New Roman"/>
          <w:sz w:val="20"/>
          <w:szCs w:val="20"/>
        </w:rPr>
      </w:pPr>
      <w:r w:rsidRPr="00276F15">
        <w:rPr>
          <w:rFonts w:ascii="Times New Roman" w:hAnsi="Times New Roman"/>
          <w:i/>
          <w:sz w:val="20"/>
          <w:szCs w:val="20"/>
        </w:rPr>
        <w:t xml:space="preserve"> «Замок» на губы. </w:t>
      </w:r>
      <w:r w:rsidRPr="00276F15">
        <w:rPr>
          <w:rStyle w:val="hps"/>
          <w:rFonts w:ascii="Times New Roman" w:hAnsi="Times New Roman"/>
          <w:i/>
          <w:sz w:val="20"/>
          <w:szCs w:val="20"/>
        </w:rPr>
        <w:t>"…"</w:t>
      </w:r>
      <w:r w:rsidRPr="00276F15">
        <w:rPr>
          <w:rStyle w:val="shorttext"/>
          <w:i/>
          <w:sz w:val="20"/>
          <w:szCs w:val="20"/>
        </w:rPr>
        <w:t xml:space="preserve"> </w:t>
      </w:r>
      <w:proofErr w:type="spellStart"/>
      <w:r w:rsidRPr="00276F15">
        <w:rPr>
          <w:rStyle w:val="hps"/>
          <w:rFonts w:ascii="Times New Roman" w:hAnsi="Times New Roman"/>
          <w:i/>
          <w:sz w:val="20"/>
          <w:szCs w:val="20"/>
        </w:rPr>
        <w:t>on</w:t>
      </w:r>
      <w:proofErr w:type="spellEnd"/>
      <w:r w:rsidRPr="00276F15">
        <w:rPr>
          <w:rStyle w:val="hps"/>
          <w:rFonts w:ascii="Times New Roman" w:hAnsi="Times New Roman"/>
          <w:i/>
          <w:sz w:val="20"/>
          <w:szCs w:val="20"/>
        </w:rPr>
        <w:t xml:space="preserve"> </w:t>
      </w:r>
      <w:proofErr w:type="spellStart"/>
      <w:r w:rsidRPr="00276F15">
        <w:rPr>
          <w:rStyle w:val="hps"/>
          <w:rFonts w:ascii="Times New Roman" w:hAnsi="Times New Roman"/>
          <w:i/>
          <w:sz w:val="20"/>
          <w:szCs w:val="20"/>
        </w:rPr>
        <w:t>the</w:t>
      </w:r>
      <w:proofErr w:type="spellEnd"/>
      <w:r w:rsidRPr="00276F15">
        <w:rPr>
          <w:rStyle w:val="hps"/>
          <w:rFonts w:ascii="Times New Roman" w:hAnsi="Times New Roman"/>
          <w:i/>
          <w:sz w:val="20"/>
          <w:szCs w:val="20"/>
        </w:rPr>
        <w:t xml:space="preserve"> </w:t>
      </w:r>
      <w:proofErr w:type="spellStart"/>
      <w:r w:rsidRPr="00276F15">
        <w:rPr>
          <w:rStyle w:val="hps"/>
          <w:rFonts w:ascii="Times New Roman" w:hAnsi="Times New Roman"/>
          <w:i/>
          <w:sz w:val="20"/>
          <w:szCs w:val="20"/>
        </w:rPr>
        <w:t>lips</w:t>
      </w:r>
      <w:proofErr w:type="spellEnd"/>
      <w:r w:rsidRPr="00276F15">
        <w:rPr>
          <w:rStyle w:val="hps"/>
          <w:rFonts w:ascii="Times New Roman" w:hAnsi="Times New Roman"/>
          <w:i/>
          <w:sz w:val="20"/>
          <w:szCs w:val="20"/>
        </w:rPr>
        <w:t>.</w:t>
      </w:r>
      <w:r w:rsidR="00276F15">
        <w:rPr>
          <w:rStyle w:val="hps"/>
          <w:rFonts w:ascii="Times New Roman" w:hAnsi="Times New Roman"/>
          <w:i/>
          <w:sz w:val="20"/>
          <w:szCs w:val="20"/>
        </w:rPr>
        <w:t xml:space="preserve"> </w:t>
      </w:r>
      <w:r w:rsidRPr="00EB40B9">
        <w:rPr>
          <w:rStyle w:val="hps"/>
          <w:rFonts w:ascii="Times New Roman" w:hAnsi="Times New Roman"/>
          <w:sz w:val="20"/>
          <w:szCs w:val="20"/>
        </w:rPr>
        <w:t>Данный жест распространен и среди англичан, и среди русских подростков в значении «не хочу с тобой разговаривать», однако всё же среди россиян чаще выражается прикрытие рта ладонью.</w:t>
      </w:r>
    </w:p>
    <w:p w:rsidR="007B0B9E" w:rsidRPr="00EB40B9" w:rsidRDefault="007B0B9E" w:rsidP="007B0B9E">
      <w:pPr>
        <w:spacing w:after="0" w:line="240" w:lineRule="auto"/>
        <w:ind w:firstLine="284"/>
        <w:jc w:val="both"/>
        <w:rPr>
          <w:rStyle w:val="hps"/>
          <w:rFonts w:ascii="Times New Roman" w:hAnsi="Times New Roman"/>
          <w:sz w:val="20"/>
          <w:szCs w:val="20"/>
        </w:rPr>
      </w:pPr>
      <w:proofErr w:type="gramStart"/>
      <w:r w:rsidRPr="00EB40B9">
        <w:rPr>
          <w:rStyle w:val="hps"/>
          <w:rFonts w:ascii="Times New Roman" w:hAnsi="Times New Roman"/>
          <w:sz w:val="20"/>
          <w:szCs w:val="20"/>
        </w:rPr>
        <w:t>Также, жест</w:t>
      </w:r>
      <w:r w:rsidRPr="00EB40B9">
        <w:rPr>
          <w:rFonts w:ascii="Times New Roman" w:hAnsi="Times New Roman"/>
          <w:sz w:val="20"/>
          <w:szCs w:val="20"/>
        </w:rPr>
        <w:t xml:space="preserve"> </w:t>
      </w:r>
      <w:r w:rsidRPr="00276F15">
        <w:rPr>
          <w:rFonts w:ascii="Times New Roman" w:hAnsi="Times New Roman"/>
          <w:sz w:val="20"/>
          <w:szCs w:val="20"/>
        </w:rPr>
        <w:t>«Замок» на губы»</w:t>
      </w:r>
      <w:r w:rsidRPr="00EB40B9">
        <w:rPr>
          <w:rFonts w:ascii="Times New Roman" w:hAnsi="Times New Roman"/>
          <w:b/>
          <w:sz w:val="20"/>
          <w:szCs w:val="20"/>
        </w:rPr>
        <w:t xml:space="preserve"> </w:t>
      </w:r>
      <w:r w:rsidRPr="00EB40B9">
        <w:rPr>
          <w:rStyle w:val="hps"/>
          <w:rFonts w:ascii="Times New Roman" w:hAnsi="Times New Roman"/>
          <w:sz w:val="20"/>
          <w:szCs w:val="20"/>
        </w:rPr>
        <w:t>может использоваться в значении «Я – могила!</w:t>
      </w:r>
      <w:proofErr w:type="gramEnd"/>
      <w:r w:rsidRPr="00EB40B9">
        <w:rPr>
          <w:rStyle w:val="hps"/>
          <w:rFonts w:ascii="Times New Roman" w:hAnsi="Times New Roman"/>
          <w:sz w:val="20"/>
          <w:szCs w:val="20"/>
        </w:rPr>
        <w:t xml:space="preserve"> Не раскрою секрет!» среди английских подростков. В аналогичном значении русские подростки прикрывают рот. </w:t>
      </w:r>
    </w:p>
    <w:p w:rsidR="007B0B9E" w:rsidRPr="00EB40B9" w:rsidRDefault="007B0B9E" w:rsidP="007B0B9E">
      <w:pPr>
        <w:shd w:val="clear" w:color="auto" w:fill="FFFFFF"/>
        <w:spacing w:after="0" w:line="240" w:lineRule="auto"/>
        <w:ind w:firstLine="284"/>
        <w:jc w:val="both"/>
        <w:rPr>
          <w:rFonts w:ascii="Times New Roman" w:hAnsi="Times New Roman"/>
          <w:color w:val="000000"/>
          <w:sz w:val="20"/>
          <w:szCs w:val="20"/>
        </w:rPr>
      </w:pPr>
      <w:r w:rsidRPr="00EB40B9">
        <w:rPr>
          <w:rFonts w:ascii="Times New Roman" w:hAnsi="Times New Roman"/>
          <w:color w:val="000000"/>
          <w:sz w:val="20"/>
          <w:szCs w:val="20"/>
        </w:rPr>
        <w:t xml:space="preserve">Мы провели сравнение некоторые жестов Англии и России в молодежной среде и выявили, что жесты в разных странах могут иметь </w:t>
      </w:r>
      <w:r w:rsidRPr="00EB40B9">
        <w:rPr>
          <w:rFonts w:ascii="Times New Roman" w:hAnsi="Times New Roman"/>
          <w:color w:val="000000"/>
          <w:sz w:val="20"/>
          <w:szCs w:val="20"/>
        </w:rPr>
        <w:lastRenderedPageBreak/>
        <w:t>как одинаковое значение, так и совершенно противоположное. Жесты могут быть одинаковыми по форме исполнения, но различаться значением, и также, они могут иметь разную форму исполнения и в то же время иметь одинаковое значение. Мы считаем, что необходимо изучать особенности невербального поведения в разных странах.</w:t>
      </w:r>
    </w:p>
    <w:p w:rsidR="007B0B9E" w:rsidRDefault="007B0B9E" w:rsidP="007B0B9E">
      <w:pPr>
        <w:spacing w:line="240" w:lineRule="auto"/>
        <w:ind w:left="540" w:firstLine="284"/>
        <w:contextualSpacing/>
        <w:jc w:val="center"/>
        <w:rPr>
          <w:rFonts w:ascii="Times New Roman" w:hAnsi="Times New Roman"/>
          <w:bCs/>
          <w:iCs/>
          <w:caps/>
          <w:color w:val="000000"/>
          <w:sz w:val="20"/>
          <w:szCs w:val="20"/>
        </w:rPr>
      </w:pPr>
    </w:p>
    <w:p w:rsidR="007B0B9E" w:rsidRDefault="007B0B9E" w:rsidP="007B0B9E">
      <w:pPr>
        <w:spacing w:after="0" w:line="240" w:lineRule="auto"/>
        <w:ind w:left="540" w:firstLine="284"/>
        <w:contextualSpacing/>
        <w:jc w:val="center"/>
        <w:rPr>
          <w:rFonts w:ascii="Times New Roman" w:hAnsi="Times New Roman"/>
          <w:bCs/>
          <w:iCs/>
          <w:caps/>
          <w:color w:val="000000"/>
          <w:sz w:val="20"/>
          <w:szCs w:val="20"/>
        </w:rPr>
      </w:pPr>
      <w:r w:rsidRPr="00827FB1">
        <w:rPr>
          <w:rFonts w:ascii="Times New Roman" w:hAnsi="Times New Roman"/>
          <w:bCs/>
          <w:iCs/>
          <w:caps/>
          <w:color w:val="000000"/>
          <w:sz w:val="20"/>
          <w:szCs w:val="20"/>
        </w:rPr>
        <w:t>Список литературы</w:t>
      </w:r>
    </w:p>
    <w:p w:rsidR="007B0B9E" w:rsidRPr="007B0B9E" w:rsidRDefault="007B0B9E" w:rsidP="00434BB5">
      <w:pPr>
        <w:numPr>
          <w:ilvl w:val="0"/>
          <w:numId w:val="12"/>
        </w:numPr>
        <w:shd w:val="clear" w:color="auto" w:fill="FFFFFF"/>
        <w:tabs>
          <w:tab w:val="clear" w:pos="720"/>
          <w:tab w:val="num" w:pos="567"/>
        </w:tabs>
        <w:spacing w:after="0" w:line="240" w:lineRule="auto"/>
        <w:ind w:left="0" w:firstLine="284"/>
        <w:jc w:val="both"/>
        <w:rPr>
          <w:rFonts w:ascii="Times New Roman" w:hAnsi="Times New Roman"/>
          <w:color w:val="000000"/>
          <w:sz w:val="20"/>
          <w:szCs w:val="20"/>
        </w:rPr>
      </w:pPr>
      <w:r w:rsidRPr="007B0B9E">
        <w:rPr>
          <w:rFonts w:ascii="Times New Roman" w:hAnsi="Times New Roman"/>
          <w:color w:val="000000"/>
          <w:sz w:val="20"/>
          <w:szCs w:val="20"/>
        </w:rPr>
        <w:t xml:space="preserve">Библия языка телодвижений: </w:t>
      </w:r>
      <w:proofErr w:type="spellStart"/>
      <w:r w:rsidRPr="007B0B9E">
        <w:rPr>
          <w:rFonts w:ascii="Times New Roman" w:hAnsi="Times New Roman"/>
          <w:color w:val="000000"/>
          <w:sz w:val="20"/>
          <w:szCs w:val="20"/>
        </w:rPr>
        <w:t>Десмонд</w:t>
      </w:r>
      <w:proofErr w:type="spellEnd"/>
      <w:r w:rsidRPr="007B0B9E">
        <w:rPr>
          <w:rFonts w:ascii="Times New Roman" w:hAnsi="Times New Roman"/>
          <w:color w:val="000000"/>
          <w:sz w:val="20"/>
          <w:szCs w:val="20"/>
        </w:rPr>
        <w:t xml:space="preserve"> Моррис — Санкт-Петербург, </w:t>
      </w:r>
      <w:proofErr w:type="spellStart"/>
      <w:r w:rsidRPr="007B0B9E">
        <w:rPr>
          <w:rFonts w:ascii="Times New Roman" w:hAnsi="Times New Roman"/>
          <w:color w:val="000000"/>
          <w:sz w:val="20"/>
          <w:szCs w:val="20"/>
        </w:rPr>
        <w:t>Эксмо</w:t>
      </w:r>
      <w:proofErr w:type="spellEnd"/>
      <w:r w:rsidRPr="007B0B9E">
        <w:rPr>
          <w:rFonts w:ascii="Times New Roman" w:hAnsi="Times New Roman"/>
          <w:color w:val="000000"/>
          <w:sz w:val="20"/>
          <w:szCs w:val="20"/>
        </w:rPr>
        <w:t>, 2010 г.- 704 с.</w:t>
      </w:r>
    </w:p>
    <w:p w:rsidR="007B0B9E" w:rsidRPr="007B0B9E" w:rsidRDefault="007B0B9E" w:rsidP="00434BB5">
      <w:pPr>
        <w:numPr>
          <w:ilvl w:val="0"/>
          <w:numId w:val="12"/>
        </w:numPr>
        <w:shd w:val="clear" w:color="auto" w:fill="FFFFFF"/>
        <w:tabs>
          <w:tab w:val="clear" w:pos="720"/>
          <w:tab w:val="num" w:pos="567"/>
        </w:tabs>
        <w:spacing w:after="0" w:line="240" w:lineRule="auto"/>
        <w:ind w:left="0" w:firstLine="284"/>
        <w:jc w:val="both"/>
        <w:rPr>
          <w:rFonts w:ascii="Times New Roman" w:hAnsi="Times New Roman"/>
          <w:color w:val="000000"/>
          <w:sz w:val="20"/>
          <w:szCs w:val="20"/>
        </w:rPr>
      </w:pPr>
      <w:r w:rsidRPr="007B0B9E">
        <w:rPr>
          <w:rFonts w:ascii="Times New Roman" w:hAnsi="Times New Roman"/>
          <w:color w:val="000000"/>
          <w:sz w:val="20"/>
          <w:szCs w:val="20"/>
        </w:rPr>
        <w:t xml:space="preserve">Громче слов. Как понять невербальные сигналы: Джо </w:t>
      </w:r>
      <w:proofErr w:type="spellStart"/>
      <w:r w:rsidRPr="007B0B9E">
        <w:rPr>
          <w:rFonts w:ascii="Times New Roman" w:hAnsi="Times New Roman"/>
          <w:color w:val="000000"/>
          <w:sz w:val="20"/>
          <w:szCs w:val="20"/>
        </w:rPr>
        <w:t>Наварро</w:t>
      </w:r>
      <w:proofErr w:type="spellEnd"/>
      <w:r w:rsidRPr="007B0B9E">
        <w:rPr>
          <w:rFonts w:ascii="Times New Roman" w:hAnsi="Times New Roman"/>
          <w:color w:val="000000"/>
          <w:sz w:val="20"/>
          <w:szCs w:val="20"/>
        </w:rPr>
        <w:t xml:space="preserve">, Тони </w:t>
      </w:r>
      <w:proofErr w:type="spellStart"/>
      <w:r w:rsidRPr="007B0B9E">
        <w:rPr>
          <w:rFonts w:ascii="Times New Roman" w:hAnsi="Times New Roman"/>
          <w:color w:val="000000"/>
          <w:sz w:val="20"/>
          <w:szCs w:val="20"/>
        </w:rPr>
        <w:t>Скьярра</w:t>
      </w:r>
      <w:proofErr w:type="spellEnd"/>
      <w:r w:rsidRPr="007B0B9E">
        <w:rPr>
          <w:rFonts w:ascii="Times New Roman" w:hAnsi="Times New Roman"/>
          <w:color w:val="000000"/>
          <w:sz w:val="20"/>
          <w:szCs w:val="20"/>
        </w:rPr>
        <w:t xml:space="preserve"> Пойнтер — Москва, Попурри, 2011 г.- 288 с.</w:t>
      </w:r>
    </w:p>
    <w:p w:rsidR="007B0B9E" w:rsidRPr="007B0B9E" w:rsidRDefault="007B0B9E" w:rsidP="00434BB5">
      <w:pPr>
        <w:numPr>
          <w:ilvl w:val="0"/>
          <w:numId w:val="12"/>
        </w:numPr>
        <w:shd w:val="clear" w:color="auto" w:fill="FFFFFF"/>
        <w:tabs>
          <w:tab w:val="clear" w:pos="720"/>
          <w:tab w:val="num" w:pos="567"/>
        </w:tabs>
        <w:spacing w:after="0" w:line="240" w:lineRule="auto"/>
        <w:ind w:left="0" w:firstLine="284"/>
        <w:jc w:val="both"/>
        <w:rPr>
          <w:rFonts w:ascii="Times New Roman" w:hAnsi="Times New Roman"/>
          <w:color w:val="000000"/>
          <w:sz w:val="20"/>
          <w:szCs w:val="20"/>
        </w:rPr>
      </w:pPr>
      <w:r w:rsidRPr="007B0B9E">
        <w:rPr>
          <w:rFonts w:ascii="Times New Roman" w:hAnsi="Times New Roman"/>
          <w:color w:val="000000"/>
          <w:sz w:val="20"/>
          <w:szCs w:val="20"/>
        </w:rPr>
        <w:t xml:space="preserve">Жест и экспрессия: Барбара </w:t>
      </w:r>
      <w:proofErr w:type="spellStart"/>
      <w:r w:rsidRPr="007B0B9E">
        <w:rPr>
          <w:rFonts w:ascii="Times New Roman" w:hAnsi="Times New Roman"/>
          <w:color w:val="000000"/>
          <w:sz w:val="20"/>
          <w:szCs w:val="20"/>
        </w:rPr>
        <w:t>Пасквинелли</w:t>
      </w:r>
      <w:proofErr w:type="spellEnd"/>
      <w:r w:rsidRPr="007B0B9E">
        <w:rPr>
          <w:rFonts w:ascii="Times New Roman" w:hAnsi="Times New Roman"/>
          <w:color w:val="000000"/>
          <w:sz w:val="20"/>
          <w:szCs w:val="20"/>
        </w:rPr>
        <w:t xml:space="preserve"> — Москва, Омега, 2009 г.- 368 с.</w:t>
      </w:r>
    </w:p>
    <w:p w:rsidR="007B0B9E" w:rsidRDefault="007B0B9E" w:rsidP="00434BB5">
      <w:pPr>
        <w:numPr>
          <w:ilvl w:val="0"/>
          <w:numId w:val="12"/>
        </w:numPr>
        <w:shd w:val="clear" w:color="auto" w:fill="FFFFFF"/>
        <w:tabs>
          <w:tab w:val="clear" w:pos="720"/>
          <w:tab w:val="num" w:pos="567"/>
        </w:tabs>
        <w:spacing w:after="0" w:line="240" w:lineRule="auto"/>
        <w:ind w:left="0" w:firstLine="284"/>
        <w:jc w:val="both"/>
        <w:rPr>
          <w:rFonts w:ascii="Times New Roman" w:hAnsi="Times New Roman" w:cs="Times New Roman"/>
          <w:bCs/>
          <w:iCs/>
          <w:sz w:val="20"/>
          <w:szCs w:val="20"/>
        </w:rPr>
      </w:pPr>
      <w:r w:rsidRPr="007B0B9E">
        <w:rPr>
          <w:rFonts w:ascii="Times New Roman" w:hAnsi="Times New Roman"/>
          <w:color w:val="000000"/>
          <w:sz w:val="20"/>
          <w:szCs w:val="20"/>
        </w:rPr>
        <w:t>Жесты и мимика в общении японцев. Лингвострановедческий словарь-справочник: П. С. Тумаркин — Санкт-Петербург, Русский язык-Медиа, 2007 г.- 176 с.</w:t>
      </w:r>
    </w:p>
    <w:p w:rsidR="007B0B9E" w:rsidRPr="007B0B9E" w:rsidRDefault="007B0B9E" w:rsidP="00434BB5">
      <w:pPr>
        <w:numPr>
          <w:ilvl w:val="0"/>
          <w:numId w:val="12"/>
        </w:numPr>
        <w:shd w:val="clear" w:color="auto" w:fill="FFFFFF"/>
        <w:tabs>
          <w:tab w:val="clear" w:pos="720"/>
          <w:tab w:val="num" w:pos="567"/>
        </w:tabs>
        <w:spacing w:after="0" w:line="240" w:lineRule="auto"/>
        <w:ind w:left="0" w:firstLine="284"/>
        <w:jc w:val="both"/>
        <w:rPr>
          <w:rFonts w:ascii="Times New Roman" w:hAnsi="Times New Roman" w:cs="Times New Roman"/>
          <w:bCs/>
          <w:iCs/>
          <w:sz w:val="20"/>
          <w:szCs w:val="20"/>
        </w:rPr>
      </w:pPr>
      <w:r w:rsidRPr="007B0B9E">
        <w:rPr>
          <w:rFonts w:ascii="Times New Roman" w:hAnsi="Times New Roman"/>
          <w:color w:val="000000"/>
          <w:sz w:val="20"/>
          <w:szCs w:val="20"/>
        </w:rPr>
        <w:t xml:space="preserve">Жесты и мимика в русской речи. Лингвострановедческий словарь: А. А. </w:t>
      </w:r>
      <w:proofErr w:type="spellStart"/>
      <w:r w:rsidRPr="007B0B9E">
        <w:rPr>
          <w:rFonts w:ascii="Times New Roman" w:hAnsi="Times New Roman"/>
          <w:color w:val="000000"/>
          <w:sz w:val="20"/>
          <w:szCs w:val="20"/>
        </w:rPr>
        <w:t>Акишина</w:t>
      </w:r>
      <w:proofErr w:type="spellEnd"/>
      <w:r w:rsidRPr="007B0B9E">
        <w:rPr>
          <w:rFonts w:ascii="Times New Roman" w:hAnsi="Times New Roman"/>
          <w:color w:val="000000"/>
          <w:sz w:val="20"/>
          <w:szCs w:val="20"/>
        </w:rPr>
        <w:t xml:space="preserve">, Х. </w:t>
      </w:r>
      <w:proofErr w:type="spellStart"/>
      <w:r w:rsidRPr="007B0B9E">
        <w:rPr>
          <w:rFonts w:ascii="Times New Roman" w:hAnsi="Times New Roman"/>
          <w:color w:val="000000"/>
          <w:sz w:val="20"/>
          <w:szCs w:val="20"/>
        </w:rPr>
        <w:t>Кано</w:t>
      </w:r>
      <w:proofErr w:type="spellEnd"/>
      <w:r w:rsidRPr="007B0B9E">
        <w:rPr>
          <w:rFonts w:ascii="Times New Roman" w:hAnsi="Times New Roman"/>
          <w:color w:val="000000"/>
          <w:sz w:val="20"/>
          <w:szCs w:val="20"/>
        </w:rPr>
        <w:t xml:space="preserve">, Т. Е. </w:t>
      </w:r>
      <w:proofErr w:type="spellStart"/>
      <w:r w:rsidRPr="007B0B9E">
        <w:rPr>
          <w:rFonts w:ascii="Times New Roman" w:hAnsi="Times New Roman"/>
          <w:color w:val="000000"/>
          <w:sz w:val="20"/>
          <w:szCs w:val="20"/>
        </w:rPr>
        <w:t>Акишина</w:t>
      </w:r>
      <w:proofErr w:type="spellEnd"/>
      <w:r w:rsidRPr="007B0B9E">
        <w:rPr>
          <w:rFonts w:ascii="Times New Roman" w:hAnsi="Times New Roman"/>
          <w:color w:val="000000"/>
          <w:sz w:val="20"/>
          <w:szCs w:val="20"/>
        </w:rPr>
        <w:t xml:space="preserve"> — Санкт-Петербург, </w:t>
      </w:r>
      <w:proofErr w:type="spellStart"/>
      <w:r w:rsidRPr="007B0B9E">
        <w:rPr>
          <w:rFonts w:ascii="Times New Roman" w:hAnsi="Times New Roman"/>
          <w:color w:val="000000"/>
          <w:sz w:val="20"/>
          <w:szCs w:val="20"/>
        </w:rPr>
        <w:t>Красанд</w:t>
      </w:r>
      <w:proofErr w:type="spellEnd"/>
      <w:r w:rsidRPr="007B0B9E">
        <w:rPr>
          <w:rFonts w:ascii="Times New Roman" w:hAnsi="Times New Roman"/>
          <w:color w:val="000000"/>
          <w:sz w:val="20"/>
          <w:szCs w:val="20"/>
        </w:rPr>
        <w:t>, 2010 г.- 152 с.</w:t>
      </w:r>
    </w:p>
    <w:p w:rsidR="007B0B9E" w:rsidRDefault="007B0B9E" w:rsidP="007B0B9E">
      <w:pPr>
        <w:shd w:val="clear" w:color="auto" w:fill="FFFFFF"/>
        <w:spacing w:after="0" w:line="240" w:lineRule="auto"/>
        <w:jc w:val="both"/>
        <w:rPr>
          <w:rFonts w:ascii="Times New Roman" w:hAnsi="Times New Roman"/>
          <w:color w:val="000000"/>
          <w:sz w:val="20"/>
          <w:szCs w:val="20"/>
        </w:rPr>
      </w:pPr>
    </w:p>
    <w:p w:rsidR="007B0B9E" w:rsidRDefault="007B0B9E" w:rsidP="007B0B9E">
      <w:pPr>
        <w:shd w:val="clear" w:color="auto" w:fill="FFFFFF"/>
        <w:spacing w:after="0" w:line="240" w:lineRule="auto"/>
        <w:jc w:val="both"/>
        <w:rPr>
          <w:rFonts w:ascii="Times New Roman" w:hAnsi="Times New Roman"/>
          <w:color w:val="000000"/>
          <w:sz w:val="20"/>
          <w:szCs w:val="20"/>
        </w:rPr>
      </w:pPr>
    </w:p>
    <w:p w:rsidR="007B0B9E" w:rsidRDefault="007B0B9E" w:rsidP="007B0B9E">
      <w:pPr>
        <w:shd w:val="clear" w:color="auto" w:fill="FFFFFF"/>
        <w:spacing w:after="0" w:line="240" w:lineRule="auto"/>
        <w:jc w:val="both"/>
        <w:rPr>
          <w:rFonts w:ascii="Times New Roman" w:hAnsi="Times New Roman"/>
          <w:color w:val="000000"/>
          <w:sz w:val="20"/>
          <w:szCs w:val="20"/>
        </w:rPr>
      </w:pPr>
    </w:p>
    <w:p w:rsidR="007B0B9E" w:rsidRDefault="007B0B9E" w:rsidP="007B0B9E">
      <w:pPr>
        <w:spacing w:after="0" w:line="240" w:lineRule="auto"/>
        <w:rPr>
          <w:rFonts w:ascii="Times New Roman" w:hAnsi="Times New Roman"/>
          <w:b/>
          <w:sz w:val="20"/>
          <w:szCs w:val="20"/>
        </w:rPr>
      </w:pPr>
      <w:r w:rsidRPr="00367718">
        <w:rPr>
          <w:rFonts w:ascii="Times New Roman" w:hAnsi="Times New Roman"/>
          <w:b/>
          <w:sz w:val="20"/>
          <w:szCs w:val="20"/>
        </w:rPr>
        <w:t>Э.</w:t>
      </w:r>
      <w:r>
        <w:rPr>
          <w:rFonts w:ascii="Times New Roman" w:hAnsi="Times New Roman"/>
          <w:b/>
          <w:sz w:val="20"/>
          <w:szCs w:val="20"/>
        </w:rPr>
        <w:t xml:space="preserve"> </w:t>
      </w:r>
      <w:r w:rsidRPr="00367718">
        <w:rPr>
          <w:rFonts w:ascii="Times New Roman" w:hAnsi="Times New Roman"/>
          <w:b/>
          <w:sz w:val="20"/>
          <w:szCs w:val="20"/>
        </w:rPr>
        <w:t>В.</w:t>
      </w:r>
      <w:r>
        <w:rPr>
          <w:rFonts w:ascii="Times New Roman" w:hAnsi="Times New Roman"/>
          <w:b/>
          <w:sz w:val="20"/>
          <w:szCs w:val="20"/>
        </w:rPr>
        <w:t xml:space="preserve"> </w:t>
      </w:r>
      <w:proofErr w:type="spellStart"/>
      <w:r>
        <w:rPr>
          <w:rFonts w:ascii="Times New Roman" w:hAnsi="Times New Roman"/>
          <w:b/>
          <w:sz w:val="20"/>
          <w:szCs w:val="20"/>
        </w:rPr>
        <w:t>Л</w:t>
      </w:r>
      <w:r w:rsidRPr="00367718">
        <w:rPr>
          <w:rFonts w:ascii="Times New Roman" w:hAnsi="Times New Roman"/>
          <w:b/>
          <w:sz w:val="20"/>
          <w:szCs w:val="20"/>
        </w:rPr>
        <w:t>евшунова</w:t>
      </w:r>
      <w:proofErr w:type="spellEnd"/>
      <w:r w:rsidRPr="00367718">
        <w:rPr>
          <w:rFonts w:ascii="Times New Roman" w:hAnsi="Times New Roman"/>
          <w:b/>
          <w:sz w:val="20"/>
          <w:szCs w:val="20"/>
        </w:rPr>
        <w:t xml:space="preserve"> </w:t>
      </w:r>
    </w:p>
    <w:p w:rsidR="007B0B9E" w:rsidRPr="00367718" w:rsidRDefault="007B0B9E" w:rsidP="007B0B9E">
      <w:pPr>
        <w:spacing w:after="0" w:line="240" w:lineRule="auto"/>
        <w:rPr>
          <w:rFonts w:ascii="Times New Roman" w:hAnsi="Times New Roman"/>
          <w:b/>
          <w:sz w:val="20"/>
          <w:szCs w:val="20"/>
        </w:rPr>
      </w:pPr>
      <w:r>
        <w:rPr>
          <w:rFonts w:ascii="Times New Roman" w:hAnsi="Times New Roman"/>
          <w:sz w:val="20"/>
          <w:szCs w:val="20"/>
        </w:rPr>
        <w:t xml:space="preserve">Научные руководители: </w:t>
      </w:r>
      <w:r w:rsidRPr="00367718">
        <w:rPr>
          <w:rFonts w:ascii="Times New Roman" w:hAnsi="Times New Roman"/>
          <w:b/>
          <w:sz w:val="20"/>
          <w:szCs w:val="20"/>
        </w:rPr>
        <w:t>Л.</w:t>
      </w:r>
      <w:r>
        <w:rPr>
          <w:rFonts w:ascii="Times New Roman" w:hAnsi="Times New Roman"/>
          <w:b/>
          <w:sz w:val="20"/>
          <w:szCs w:val="20"/>
        </w:rPr>
        <w:t xml:space="preserve"> </w:t>
      </w:r>
      <w:r w:rsidRPr="00367718">
        <w:rPr>
          <w:rFonts w:ascii="Times New Roman" w:hAnsi="Times New Roman"/>
          <w:b/>
          <w:sz w:val="20"/>
          <w:szCs w:val="20"/>
        </w:rPr>
        <w:t xml:space="preserve">В. </w:t>
      </w:r>
      <w:proofErr w:type="spellStart"/>
      <w:r w:rsidRPr="00367718">
        <w:rPr>
          <w:rFonts w:ascii="Times New Roman" w:hAnsi="Times New Roman"/>
          <w:b/>
          <w:sz w:val="20"/>
          <w:szCs w:val="20"/>
        </w:rPr>
        <w:t>Ференчук</w:t>
      </w:r>
      <w:proofErr w:type="spellEnd"/>
      <w:r w:rsidRPr="00367718">
        <w:rPr>
          <w:rFonts w:ascii="Times New Roman" w:hAnsi="Times New Roman"/>
          <w:b/>
          <w:sz w:val="20"/>
          <w:szCs w:val="20"/>
        </w:rPr>
        <w:t>, Т.</w:t>
      </w:r>
      <w:r>
        <w:rPr>
          <w:rFonts w:ascii="Times New Roman" w:hAnsi="Times New Roman"/>
          <w:b/>
          <w:sz w:val="20"/>
          <w:szCs w:val="20"/>
        </w:rPr>
        <w:t xml:space="preserve"> </w:t>
      </w:r>
      <w:r w:rsidRPr="00367718">
        <w:rPr>
          <w:rFonts w:ascii="Times New Roman" w:hAnsi="Times New Roman"/>
          <w:b/>
          <w:sz w:val="20"/>
          <w:szCs w:val="20"/>
        </w:rPr>
        <w:t>С. Некрасова</w:t>
      </w:r>
    </w:p>
    <w:p w:rsidR="007B0B9E" w:rsidRDefault="007B0B9E" w:rsidP="007B0B9E">
      <w:pPr>
        <w:spacing w:after="0" w:line="240" w:lineRule="auto"/>
        <w:rPr>
          <w:rFonts w:ascii="Times New Roman" w:hAnsi="Times New Roman"/>
          <w:sz w:val="20"/>
          <w:szCs w:val="20"/>
        </w:rPr>
      </w:pPr>
      <w:r w:rsidRPr="00367718">
        <w:rPr>
          <w:rFonts w:ascii="Times New Roman" w:hAnsi="Times New Roman"/>
          <w:sz w:val="20"/>
          <w:szCs w:val="20"/>
        </w:rPr>
        <w:t>МБОУ «СОШ №</w:t>
      </w:r>
      <w:r>
        <w:rPr>
          <w:rFonts w:ascii="Times New Roman" w:hAnsi="Times New Roman"/>
          <w:sz w:val="20"/>
          <w:szCs w:val="20"/>
        </w:rPr>
        <w:t xml:space="preserve"> </w:t>
      </w:r>
      <w:r w:rsidRPr="00367718">
        <w:rPr>
          <w:rFonts w:ascii="Times New Roman" w:hAnsi="Times New Roman"/>
          <w:sz w:val="20"/>
          <w:szCs w:val="20"/>
        </w:rPr>
        <w:t>12 с УИОП» г. Старый Оскол</w:t>
      </w:r>
    </w:p>
    <w:p w:rsidR="007B0B9E" w:rsidRPr="00367718" w:rsidRDefault="007B0B9E" w:rsidP="007B0B9E">
      <w:pPr>
        <w:spacing w:after="0" w:line="240" w:lineRule="auto"/>
        <w:ind w:firstLine="284"/>
        <w:rPr>
          <w:rFonts w:ascii="Times New Roman" w:hAnsi="Times New Roman"/>
          <w:sz w:val="20"/>
          <w:szCs w:val="20"/>
        </w:rPr>
      </w:pPr>
    </w:p>
    <w:p w:rsidR="007B0B9E" w:rsidRPr="00367718" w:rsidRDefault="007B0B9E" w:rsidP="007B0B9E">
      <w:pPr>
        <w:spacing w:after="0" w:line="240" w:lineRule="auto"/>
        <w:ind w:firstLine="284"/>
        <w:jc w:val="center"/>
        <w:rPr>
          <w:rFonts w:ascii="Times New Roman" w:hAnsi="Times New Roman"/>
          <w:b/>
          <w:color w:val="000000"/>
          <w:sz w:val="20"/>
          <w:szCs w:val="20"/>
        </w:rPr>
      </w:pPr>
      <w:r w:rsidRPr="00367718">
        <w:rPr>
          <w:rFonts w:ascii="Times New Roman" w:hAnsi="Times New Roman"/>
          <w:b/>
          <w:color w:val="000000"/>
          <w:sz w:val="20"/>
          <w:szCs w:val="20"/>
        </w:rPr>
        <w:t>Я</w:t>
      </w:r>
      <w:r>
        <w:rPr>
          <w:rFonts w:ascii="Times New Roman" w:hAnsi="Times New Roman"/>
          <w:b/>
          <w:color w:val="000000"/>
          <w:sz w:val="20"/>
          <w:szCs w:val="20"/>
        </w:rPr>
        <w:t>ЗЫК ИНТЕРНЕТА: НЕКОТОРЫЕ СПОСОБЫ РЕАЛИЗАЦИИ ПРИНЦИПОВ ОРФО-АРТА</w:t>
      </w:r>
    </w:p>
    <w:p w:rsidR="007B0B9E" w:rsidRPr="00367718" w:rsidRDefault="007B0B9E" w:rsidP="007B0B9E">
      <w:pPr>
        <w:spacing w:after="0" w:line="240" w:lineRule="auto"/>
        <w:ind w:firstLine="284"/>
        <w:jc w:val="both"/>
        <w:rPr>
          <w:rFonts w:ascii="Times New Roman" w:hAnsi="Times New Roman"/>
          <w:color w:val="000000"/>
          <w:sz w:val="20"/>
          <w:szCs w:val="20"/>
        </w:rPr>
      </w:pPr>
    </w:p>
    <w:p w:rsidR="007B0B9E" w:rsidRDefault="007B0B9E" w:rsidP="007B0B9E">
      <w:pPr>
        <w:tabs>
          <w:tab w:val="left" w:pos="567"/>
        </w:tabs>
        <w:spacing w:after="0" w:line="240" w:lineRule="auto"/>
        <w:ind w:firstLine="284"/>
        <w:contextualSpacing/>
        <w:jc w:val="both"/>
        <w:rPr>
          <w:rFonts w:ascii="Times New Roman" w:hAnsi="Times New Roman"/>
          <w:color w:val="000000"/>
          <w:sz w:val="20"/>
          <w:szCs w:val="20"/>
        </w:rPr>
      </w:pPr>
      <w:r>
        <w:rPr>
          <w:rFonts w:ascii="Times New Roman" w:hAnsi="Times New Roman"/>
          <w:sz w:val="20"/>
          <w:szCs w:val="20"/>
        </w:rPr>
        <w:t>Аннотация. У</w:t>
      </w:r>
      <w:r w:rsidRPr="00367718">
        <w:rPr>
          <w:rFonts w:ascii="Times New Roman" w:hAnsi="Times New Roman"/>
          <w:color w:val="000000"/>
          <w:sz w:val="20"/>
          <w:szCs w:val="20"/>
        </w:rPr>
        <w:t xml:space="preserve"> каждой социальной группы существует своя особая форма общения. Люди, работающие в одной сфере деятельности, имеющие схожие интересы со временем вырабатывают свою «лингвистику», появляются устойчивые обороты речи, которые, чаще всего понятны только тем, кто «в теме», то есть имеют отношение к данному «сообществу». Такой способ общения (с намеренными ошибками) получил название ОРФО-арта. В работе мы рассматриваем не все языковые нарушения, встречающиеся в сети, а лишь фонетические. Это связано с тем, что объем нашего исследования ограничен, а данный вид нарушений легче всего классифицировать и представить в «читаемом» виде.</w:t>
      </w:r>
    </w:p>
    <w:p w:rsidR="007B0B9E" w:rsidRPr="00367718" w:rsidRDefault="007B0B9E" w:rsidP="007B0B9E">
      <w:pPr>
        <w:tabs>
          <w:tab w:val="left" w:pos="567"/>
        </w:tabs>
        <w:spacing w:after="0" w:line="240" w:lineRule="auto"/>
        <w:ind w:firstLine="284"/>
        <w:contextualSpacing/>
        <w:jc w:val="both"/>
        <w:rPr>
          <w:rFonts w:ascii="Times New Roman" w:hAnsi="Times New Roman"/>
          <w:color w:val="000000"/>
          <w:sz w:val="20"/>
          <w:szCs w:val="20"/>
        </w:rPr>
      </w:pPr>
      <w:r>
        <w:rPr>
          <w:rFonts w:ascii="Times New Roman" w:hAnsi="Times New Roman"/>
          <w:color w:val="000000"/>
          <w:sz w:val="20"/>
          <w:szCs w:val="20"/>
        </w:rPr>
        <w:t xml:space="preserve">Ключевые слова: ОРФО-арт, </w:t>
      </w:r>
      <w:proofErr w:type="gramStart"/>
      <w:r>
        <w:rPr>
          <w:rFonts w:ascii="Times New Roman" w:hAnsi="Times New Roman"/>
          <w:color w:val="000000"/>
          <w:sz w:val="20"/>
          <w:szCs w:val="20"/>
        </w:rPr>
        <w:t>Интернет-коммуникации</w:t>
      </w:r>
      <w:proofErr w:type="gramEnd"/>
      <w:r>
        <w:rPr>
          <w:rFonts w:ascii="Times New Roman" w:hAnsi="Times New Roman"/>
          <w:color w:val="000000"/>
          <w:sz w:val="20"/>
          <w:szCs w:val="20"/>
        </w:rPr>
        <w:t>, фонетические изменения, языковые нарушения.</w:t>
      </w:r>
    </w:p>
    <w:p w:rsidR="007B0B9E" w:rsidRDefault="007B0B9E" w:rsidP="007B0B9E">
      <w:pPr>
        <w:tabs>
          <w:tab w:val="left" w:pos="567"/>
        </w:tabs>
        <w:spacing w:after="0" w:line="240" w:lineRule="auto"/>
        <w:ind w:firstLine="284"/>
        <w:jc w:val="both"/>
        <w:rPr>
          <w:rFonts w:ascii="Times New Roman" w:hAnsi="Times New Roman"/>
          <w:color w:val="000000"/>
          <w:sz w:val="20"/>
          <w:szCs w:val="20"/>
        </w:rPr>
      </w:pPr>
    </w:p>
    <w:p w:rsidR="007B0B9E" w:rsidRPr="00367718" w:rsidRDefault="007B0B9E" w:rsidP="007B0B9E">
      <w:pPr>
        <w:tabs>
          <w:tab w:val="left" w:pos="567"/>
        </w:tabs>
        <w:spacing w:after="0" w:line="240" w:lineRule="auto"/>
        <w:ind w:firstLine="284"/>
        <w:jc w:val="both"/>
        <w:rPr>
          <w:rFonts w:ascii="Times New Roman" w:hAnsi="Times New Roman"/>
          <w:sz w:val="20"/>
          <w:szCs w:val="20"/>
        </w:rPr>
      </w:pPr>
      <w:r w:rsidRPr="00367718">
        <w:rPr>
          <w:rFonts w:ascii="Times New Roman" w:hAnsi="Times New Roman"/>
          <w:color w:val="000000"/>
          <w:sz w:val="20"/>
          <w:szCs w:val="20"/>
        </w:rPr>
        <w:t xml:space="preserve">Существует много исследований, посвященных данному вопросу. Так, мы обращаемся к трудам Н.Г. </w:t>
      </w:r>
      <w:proofErr w:type="spellStart"/>
      <w:r w:rsidRPr="00367718">
        <w:rPr>
          <w:rFonts w:ascii="Times New Roman" w:hAnsi="Times New Roman"/>
          <w:color w:val="000000"/>
          <w:sz w:val="20"/>
          <w:szCs w:val="20"/>
        </w:rPr>
        <w:t>Шаповаловой</w:t>
      </w:r>
      <w:proofErr w:type="spellEnd"/>
      <w:r w:rsidRPr="00367718">
        <w:rPr>
          <w:rFonts w:ascii="Times New Roman" w:hAnsi="Times New Roman"/>
          <w:color w:val="000000"/>
          <w:sz w:val="20"/>
          <w:szCs w:val="20"/>
        </w:rPr>
        <w:t xml:space="preserve">, </w:t>
      </w:r>
      <w:r w:rsidRPr="00367718">
        <w:rPr>
          <w:rFonts w:ascii="Times New Roman" w:hAnsi="Times New Roman"/>
          <w:bCs/>
          <w:color w:val="000000"/>
          <w:sz w:val="20"/>
          <w:szCs w:val="20"/>
        </w:rPr>
        <w:t xml:space="preserve">Г. Гусейнова, </w:t>
      </w:r>
      <w:r w:rsidRPr="00367718">
        <w:rPr>
          <w:rFonts w:ascii="Times New Roman" w:hAnsi="Times New Roman"/>
          <w:sz w:val="20"/>
          <w:szCs w:val="20"/>
        </w:rPr>
        <w:t xml:space="preserve">Г.Н Трофимовой и др. В своих работах ученые стремятся классифицировать основные нарушения, встречающиеся в процессе </w:t>
      </w:r>
      <w:proofErr w:type="gramStart"/>
      <w:r w:rsidRPr="00367718">
        <w:rPr>
          <w:rFonts w:ascii="Times New Roman" w:hAnsi="Times New Roman"/>
          <w:sz w:val="20"/>
          <w:szCs w:val="20"/>
        </w:rPr>
        <w:t>Интернет-коммуникации</w:t>
      </w:r>
      <w:proofErr w:type="gramEnd"/>
      <w:r w:rsidRPr="00367718">
        <w:rPr>
          <w:rFonts w:ascii="Times New Roman" w:hAnsi="Times New Roman"/>
          <w:sz w:val="20"/>
          <w:szCs w:val="20"/>
        </w:rPr>
        <w:t>, разобраться в причинах их появления.</w:t>
      </w:r>
    </w:p>
    <w:p w:rsidR="007B0B9E" w:rsidRPr="007B0B9E" w:rsidRDefault="007B0B9E" w:rsidP="007B0B9E">
      <w:pPr>
        <w:tabs>
          <w:tab w:val="left" w:pos="567"/>
        </w:tabs>
        <w:spacing w:after="0" w:line="240" w:lineRule="auto"/>
        <w:ind w:firstLine="284"/>
        <w:contextualSpacing/>
        <w:jc w:val="both"/>
        <w:rPr>
          <w:rFonts w:ascii="Times New Roman" w:hAnsi="Times New Roman"/>
          <w:color w:val="000000"/>
          <w:sz w:val="20"/>
          <w:szCs w:val="20"/>
        </w:rPr>
      </w:pPr>
      <w:r w:rsidRPr="00367718">
        <w:rPr>
          <w:rFonts w:ascii="Times New Roman" w:hAnsi="Times New Roman"/>
          <w:color w:val="000000"/>
          <w:sz w:val="20"/>
          <w:szCs w:val="20"/>
        </w:rPr>
        <w:t>Основн</w:t>
      </w:r>
      <w:r>
        <w:rPr>
          <w:rFonts w:ascii="Times New Roman" w:hAnsi="Times New Roman"/>
          <w:color w:val="000000"/>
          <w:sz w:val="20"/>
          <w:szCs w:val="20"/>
        </w:rPr>
        <w:t>ая</w:t>
      </w:r>
      <w:r w:rsidRPr="00367718">
        <w:rPr>
          <w:rFonts w:ascii="Times New Roman" w:hAnsi="Times New Roman"/>
          <w:color w:val="000000"/>
          <w:sz w:val="20"/>
          <w:szCs w:val="20"/>
        </w:rPr>
        <w:t xml:space="preserve"> </w:t>
      </w:r>
      <w:r w:rsidRPr="007B0B9E">
        <w:rPr>
          <w:rFonts w:ascii="Times New Roman" w:hAnsi="Times New Roman"/>
          <w:color w:val="000000"/>
          <w:sz w:val="20"/>
          <w:szCs w:val="20"/>
        </w:rPr>
        <w:t>цель</w:t>
      </w:r>
      <w:r w:rsidRPr="00367718">
        <w:rPr>
          <w:rFonts w:ascii="Times New Roman" w:hAnsi="Times New Roman"/>
          <w:color w:val="000000"/>
          <w:sz w:val="20"/>
          <w:szCs w:val="20"/>
        </w:rPr>
        <w:t xml:space="preserve"> нашей работы: выявить, как реализуются принципы ОРФО-арта на фонетическом уровне.</w:t>
      </w:r>
      <w:r>
        <w:rPr>
          <w:rFonts w:ascii="Times New Roman" w:hAnsi="Times New Roman"/>
          <w:color w:val="000000"/>
          <w:sz w:val="20"/>
          <w:szCs w:val="20"/>
        </w:rPr>
        <w:t xml:space="preserve"> </w:t>
      </w:r>
      <w:r w:rsidRPr="00367718">
        <w:rPr>
          <w:rFonts w:ascii="Times New Roman" w:hAnsi="Times New Roman"/>
          <w:color w:val="000000"/>
          <w:sz w:val="20"/>
          <w:szCs w:val="20"/>
        </w:rPr>
        <w:t xml:space="preserve">Данная цель определила следующие </w:t>
      </w:r>
      <w:r w:rsidRPr="007B0B9E">
        <w:rPr>
          <w:rFonts w:ascii="Times New Roman" w:hAnsi="Times New Roman"/>
          <w:color w:val="000000"/>
          <w:sz w:val="20"/>
          <w:szCs w:val="20"/>
        </w:rPr>
        <w:t>задачи:</w:t>
      </w:r>
    </w:p>
    <w:p w:rsidR="007B0B9E" w:rsidRPr="00367718" w:rsidRDefault="007B0B9E" w:rsidP="00434BB5">
      <w:pPr>
        <w:numPr>
          <w:ilvl w:val="0"/>
          <w:numId w:val="13"/>
        </w:numPr>
        <w:tabs>
          <w:tab w:val="left" w:pos="567"/>
        </w:tabs>
        <w:spacing w:after="0" w:line="240" w:lineRule="auto"/>
        <w:ind w:left="0" w:firstLine="284"/>
        <w:contextualSpacing/>
        <w:jc w:val="both"/>
        <w:rPr>
          <w:rFonts w:ascii="Times New Roman" w:hAnsi="Times New Roman"/>
          <w:color w:val="000000"/>
          <w:sz w:val="20"/>
          <w:szCs w:val="20"/>
        </w:rPr>
      </w:pPr>
      <w:r w:rsidRPr="00367718">
        <w:rPr>
          <w:rFonts w:ascii="Times New Roman" w:hAnsi="Times New Roman"/>
          <w:color w:val="000000"/>
          <w:sz w:val="20"/>
          <w:szCs w:val="20"/>
        </w:rPr>
        <w:t>Выяснить, что называется ОРФО-артом;</w:t>
      </w:r>
    </w:p>
    <w:p w:rsidR="007B0B9E" w:rsidRPr="00367718" w:rsidRDefault="007B0B9E" w:rsidP="00434BB5">
      <w:pPr>
        <w:numPr>
          <w:ilvl w:val="0"/>
          <w:numId w:val="13"/>
        </w:numPr>
        <w:tabs>
          <w:tab w:val="left" w:pos="567"/>
        </w:tabs>
        <w:spacing w:after="0" w:line="240" w:lineRule="auto"/>
        <w:ind w:left="0" w:firstLine="284"/>
        <w:contextualSpacing/>
        <w:jc w:val="both"/>
        <w:rPr>
          <w:rFonts w:ascii="Times New Roman" w:hAnsi="Times New Roman"/>
          <w:color w:val="000000"/>
          <w:sz w:val="20"/>
          <w:szCs w:val="20"/>
        </w:rPr>
      </w:pPr>
      <w:r w:rsidRPr="00367718">
        <w:rPr>
          <w:rFonts w:ascii="Times New Roman" w:hAnsi="Times New Roman"/>
          <w:color w:val="000000"/>
          <w:sz w:val="20"/>
          <w:szCs w:val="20"/>
        </w:rPr>
        <w:t>Рассмотреть основные фонетические изменения, характерные для русского литературного языка;</w:t>
      </w:r>
    </w:p>
    <w:p w:rsidR="007B0B9E" w:rsidRPr="00367718" w:rsidRDefault="007B0B9E" w:rsidP="00434BB5">
      <w:pPr>
        <w:numPr>
          <w:ilvl w:val="0"/>
          <w:numId w:val="13"/>
        </w:numPr>
        <w:tabs>
          <w:tab w:val="left" w:pos="567"/>
        </w:tabs>
        <w:spacing w:after="0" w:line="240" w:lineRule="auto"/>
        <w:ind w:left="0" w:firstLine="284"/>
        <w:contextualSpacing/>
        <w:jc w:val="both"/>
        <w:rPr>
          <w:rFonts w:ascii="Times New Roman" w:hAnsi="Times New Roman"/>
          <w:color w:val="000000"/>
          <w:sz w:val="20"/>
          <w:szCs w:val="20"/>
        </w:rPr>
      </w:pPr>
      <w:r w:rsidRPr="00367718">
        <w:rPr>
          <w:rFonts w:ascii="Times New Roman" w:hAnsi="Times New Roman"/>
          <w:color w:val="000000"/>
          <w:sz w:val="20"/>
          <w:szCs w:val="20"/>
        </w:rPr>
        <w:t>Собрать в чатах и форумах языковой материал и проанализировать его, опираясь на теоретические данные пособий и словарей;</w:t>
      </w:r>
    </w:p>
    <w:p w:rsidR="007B0B9E" w:rsidRPr="00367718" w:rsidRDefault="007B0B9E" w:rsidP="00434BB5">
      <w:pPr>
        <w:numPr>
          <w:ilvl w:val="0"/>
          <w:numId w:val="13"/>
        </w:numPr>
        <w:tabs>
          <w:tab w:val="left" w:pos="567"/>
        </w:tabs>
        <w:spacing w:after="0" w:line="240" w:lineRule="auto"/>
        <w:ind w:left="0" w:firstLine="284"/>
        <w:contextualSpacing/>
        <w:jc w:val="both"/>
        <w:rPr>
          <w:rFonts w:ascii="Times New Roman" w:hAnsi="Times New Roman"/>
          <w:color w:val="000000"/>
          <w:sz w:val="20"/>
          <w:szCs w:val="20"/>
        </w:rPr>
      </w:pPr>
      <w:r w:rsidRPr="00367718">
        <w:rPr>
          <w:rFonts w:ascii="Times New Roman" w:hAnsi="Times New Roman"/>
          <w:color w:val="000000"/>
          <w:sz w:val="20"/>
          <w:szCs w:val="20"/>
        </w:rPr>
        <w:t xml:space="preserve">Выявить отклонения от фонетической нормы, возникающие при </w:t>
      </w:r>
      <w:proofErr w:type="gramStart"/>
      <w:r w:rsidRPr="00367718">
        <w:rPr>
          <w:rFonts w:ascii="Times New Roman" w:hAnsi="Times New Roman"/>
          <w:color w:val="000000"/>
          <w:sz w:val="20"/>
          <w:szCs w:val="20"/>
        </w:rPr>
        <w:t>интернет-коммуникации</w:t>
      </w:r>
      <w:proofErr w:type="gramEnd"/>
      <w:r w:rsidRPr="00367718">
        <w:rPr>
          <w:rFonts w:ascii="Times New Roman" w:hAnsi="Times New Roman"/>
          <w:color w:val="000000"/>
          <w:sz w:val="20"/>
          <w:szCs w:val="20"/>
        </w:rPr>
        <w:t xml:space="preserve"> и классифицировать основные нарушения.</w:t>
      </w:r>
    </w:p>
    <w:p w:rsidR="007B0B9E" w:rsidRPr="00367718" w:rsidRDefault="007B0B9E" w:rsidP="007B0B9E">
      <w:pPr>
        <w:tabs>
          <w:tab w:val="left" w:pos="567"/>
        </w:tabs>
        <w:spacing w:after="0" w:line="240" w:lineRule="auto"/>
        <w:ind w:firstLine="284"/>
        <w:jc w:val="both"/>
        <w:rPr>
          <w:rFonts w:ascii="Times New Roman" w:hAnsi="Times New Roman"/>
          <w:sz w:val="20"/>
          <w:szCs w:val="20"/>
        </w:rPr>
      </w:pPr>
      <w:r w:rsidRPr="00367718">
        <w:rPr>
          <w:rFonts w:ascii="Times New Roman" w:hAnsi="Times New Roman"/>
          <w:sz w:val="20"/>
          <w:szCs w:val="20"/>
        </w:rPr>
        <w:t>В работе были использованы следующие методы: анализ библиографических источников и собранных в Сети практических материалов, наблюдение.</w:t>
      </w:r>
    </w:p>
    <w:p w:rsidR="007B0B9E" w:rsidRPr="00367718" w:rsidRDefault="007B0B9E" w:rsidP="007B0B9E">
      <w:pPr>
        <w:tabs>
          <w:tab w:val="left" w:pos="567"/>
        </w:tabs>
        <w:spacing w:after="0" w:line="240" w:lineRule="auto"/>
        <w:ind w:firstLine="284"/>
        <w:jc w:val="both"/>
        <w:rPr>
          <w:rFonts w:ascii="Times New Roman" w:hAnsi="Times New Roman"/>
          <w:sz w:val="20"/>
          <w:szCs w:val="20"/>
        </w:rPr>
      </w:pPr>
      <w:r w:rsidRPr="00367718">
        <w:rPr>
          <w:rFonts w:ascii="Times New Roman" w:hAnsi="Times New Roman"/>
          <w:sz w:val="20"/>
          <w:szCs w:val="20"/>
        </w:rPr>
        <w:t xml:space="preserve">Проанализировав </w:t>
      </w:r>
      <w:proofErr w:type="gramStart"/>
      <w:r w:rsidRPr="00367718">
        <w:rPr>
          <w:rFonts w:ascii="Times New Roman" w:hAnsi="Times New Roman"/>
          <w:sz w:val="20"/>
          <w:szCs w:val="20"/>
        </w:rPr>
        <w:t>интернет-тексты</w:t>
      </w:r>
      <w:proofErr w:type="gramEnd"/>
      <w:r w:rsidRPr="00367718">
        <w:rPr>
          <w:rFonts w:ascii="Times New Roman" w:hAnsi="Times New Roman"/>
          <w:sz w:val="20"/>
          <w:szCs w:val="20"/>
        </w:rPr>
        <w:t xml:space="preserve"> с точки зрения фонетической нормы мы можем сделать следующие выводы:</w:t>
      </w:r>
    </w:p>
    <w:p w:rsidR="007B0B9E" w:rsidRPr="00367718" w:rsidRDefault="007B0B9E" w:rsidP="007B0B9E">
      <w:pPr>
        <w:tabs>
          <w:tab w:val="left" w:pos="284"/>
          <w:tab w:val="left" w:pos="567"/>
        </w:tabs>
        <w:spacing w:after="0" w:line="240" w:lineRule="auto"/>
        <w:ind w:firstLine="284"/>
        <w:jc w:val="both"/>
        <w:rPr>
          <w:rFonts w:ascii="Times New Roman" w:hAnsi="Times New Roman"/>
          <w:sz w:val="20"/>
          <w:szCs w:val="20"/>
        </w:rPr>
      </w:pPr>
      <w:r w:rsidRPr="00367718">
        <w:rPr>
          <w:rFonts w:ascii="Times New Roman" w:hAnsi="Times New Roman"/>
          <w:sz w:val="20"/>
          <w:szCs w:val="20"/>
        </w:rPr>
        <w:t>1.</w:t>
      </w:r>
      <w:r w:rsidRPr="00367718">
        <w:rPr>
          <w:rFonts w:ascii="Times New Roman" w:hAnsi="Times New Roman"/>
          <w:sz w:val="20"/>
          <w:szCs w:val="20"/>
        </w:rPr>
        <w:tab/>
        <w:t>Многие изменения основываются на литературной норме произношения (упрощение групп согласных, «иканье», «аканье»);</w:t>
      </w:r>
    </w:p>
    <w:p w:rsidR="007B0B9E" w:rsidRPr="00367718" w:rsidRDefault="007B0B9E" w:rsidP="007B0B9E">
      <w:pPr>
        <w:tabs>
          <w:tab w:val="left" w:pos="284"/>
          <w:tab w:val="left" w:pos="567"/>
        </w:tabs>
        <w:spacing w:after="0" w:line="240" w:lineRule="auto"/>
        <w:ind w:firstLine="284"/>
        <w:jc w:val="both"/>
        <w:rPr>
          <w:rFonts w:ascii="Times New Roman" w:hAnsi="Times New Roman"/>
          <w:sz w:val="20"/>
          <w:szCs w:val="20"/>
        </w:rPr>
      </w:pPr>
      <w:r w:rsidRPr="00367718">
        <w:rPr>
          <w:rFonts w:ascii="Times New Roman" w:hAnsi="Times New Roman"/>
          <w:sz w:val="20"/>
          <w:szCs w:val="20"/>
        </w:rPr>
        <w:t>2.</w:t>
      </w:r>
      <w:r w:rsidRPr="00367718">
        <w:rPr>
          <w:rFonts w:ascii="Times New Roman" w:hAnsi="Times New Roman"/>
          <w:sz w:val="20"/>
          <w:szCs w:val="20"/>
        </w:rPr>
        <w:tab/>
        <w:t>Встречаются написания слов, не поддерживаемые произносительной нормой (в русском литературном языке нет растягивания гласных);</w:t>
      </w:r>
    </w:p>
    <w:p w:rsidR="007B0B9E" w:rsidRPr="00367718" w:rsidRDefault="007B0B9E" w:rsidP="007B0B9E">
      <w:pPr>
        <w:tabs>
          <w:tab w:val="left" w:pos="284"/>
          <w:tab w:val="left" w:pos="567"/>
        </w:tabs>
        <w:spacing w:after="0" w:line="240" w:lineRule="auto"/>
        <w:ind w:firstLine="284"/>
        <w:jc w:val="both"/>
        <w:rPr>
          <w:rFonts w:ascii="Times New Roman" w:hAnsi="Times New Roman"/>
          <w:sz w:val="20"/>
          <w:szCs w:val="20"/>
        </w:rPr>
      </w:pPr>
      <w:r w:rsidRPr="00367718">
        <w:rPr>
          <w:rFonts w:ascii="Times New Roman" w:hAnsi="Times New Roman"/>
          <w:sz w:val="20"/>
          <w:szCs w:val="20"/>
        </w:rPr>
        <w:t>3.</w:t>
      </w:r>
      <w:r w:rsidRPr="00367718">
        <w:rPr>
          <w:rFonts w:ascii="Times New Roman" w:hAnsi="Times New Roman"/>
          <w:sz w:val="20"/>
          <w:szCs w:val="20"/>
        </w:rPr>
        <w:tab/>
        <w:t xml:space="preserve"> Все искажения русской литературной нормы появляются с определенной целью: желание автора выделиться, переспросить, удивиться. Это, на наш взгляд, связано с невозможностью показать эмоции, интонации, тон и тембр голоса и другое в процессе письменного общения.</w:t>
      </w:r>
    </w:p>
    <w:p w:rsidR="007B0B9E" w:rsidRDefault="007B0B9E" w:rsidP="007B0B9E">
      <w:pPr>
        <w:tabs>
          <w:tab w:val="left" w:pos="284"/>
          <w:tab w:val="left" w:pos="567"/>
        </w:tabs>
        <w:spacing w:after="0" w:line="240" w:lineRule="auto"/>
        <w:ind w:firstLine="284"/>
        <w:jc w:val="both"/>
        <w:rPr>
          <w:rFonts w:ascii="Times New Roman" w:hAnsi="Times New Roman"/>
          <w:sz w:val="20"/>
          <w:szCs w:val="20"/>
        </w:rPr>
      </w:pPr>
      <w:r w:rsidRPr="00367718">
        <w:rPr>
          <w:rFonts w:ascii="Times New Roman" w:hAnsi="Times New Roman"/>
          <w:sz w:val="20"/>
          <w:szCs w:val="20"/>
        </w:rPr>
        <w:t>4. Утверждение о том, что для ОРФО-арта принцип «как слышится, так и пишется», не совсем верный.  Слова меняются в соответствии с некоторыми фонетическими тенденциями, но искажаются они гораздо больше, чем могли бы, если бы были просто записаны на слух. В этом виден вызов, насмешка всему обществу над образом жизни и языком.</w:t>
      </w:r>
    </w:p>
    <w:p w:rsidR="007B0B9E" w:rsidRPr="00502961" w:rsidRDefault="007B0B9E" w:rsidP="007B0B9E">
      <w:pPr>
        <w:tabs>
          <w:tab w:val="left" w:pos="567"/>
        </w:tabs>
        <w:spacing w:line="240" w:lineRule="auto"/>
        <w:ind w:firstLine="284"/>
        <w:contextualSpacing/>
        <w:jc w:val="both"/>
        <w:rPr>
          <w:rFonts w:ascii="Times New Roman" w:hAnsi="Times New Roman"/>
          <w:sz w:val="20"/>
          <w:szCs w:val="20"/>
        </w:rPr>
      </w:pPr>
      <w:r w:rsidRPr="00502961">
        <w:rPr>
          <w:rFonts w:ascii="Times New Roman" w:hAnsi="Times New Roman"/>
          <w:sz w:val="20"/>
          <w:szCs w:val="20"/>
        </w:rPr>
        <w:t xml:space="preserve">ОРФО-арт появился в Интернете стихийно, как гротескная реакция на многочисленные орфографические ошибки в </w:t>
      </w:r>
      <w:proofErr w:type="gramStart"/>
      <w:r w:rsidRPr="00502961">
        <w:rPr>
          <w:rFonts w:ascii="Times New Roman" w:hAnsi="Times New Roman"/>
          <w:sz w:val="20"/>
          <w:szCs w:val="20"/>
        </w:rPr>
        <w:t>интернет-публикациях</w:t>
      </w:r>
      <w:proofErr w:type="gramEnd"/>
      <w:r w:rsidRPr="00502961">
        <w:rPr>
          <w:rFonts w:ascii="Times New Roman" w:hAnsi="Times New Roman"/>
          <w:sz w:val="20"/>
          <w:szCs w:val="20"/>
        </w:rPr>
        <w:t xml:space="preserve"> и репликах. Его особенность заключается в нарочитом нарушении норм орфографии русского языка в</w:t>
      </w:r>
      <w:r>
        <w:rPr>
          <w:rFonts w:ascii="Times New Roman" w:hAnsi="Times New Roman"/>
          <w:sz w:val="20"/>
          <w:szCs w:val="20"/>
        </w:rPr>
        <w:t xml:space="preserve"> сторону фонетического письма («</w:t>
      </w:r>
      <w:r w:rsidRPr="00502961">
        <w:rPr>
          <w:rFonts w:ascii="Times New Roman" w:hAnsi="Times New Roman"/>
          <w:sz w:val="20"/>
          <w:szCs w:val="20"/>
        </w:rPr>
        <w:t>декоративных транскрипций</w:t>
      </w:r>
      <w:r>
        <w:rPr>
          <w:rFonts w:ascii="Times New Roman" w:hAnsi="Times New Roman"/>
          <w:sz w:val="20"/>
          <w:szCs w:val="20"/>
        </w:rPr>
        <w:t>»</w:t>
      </w:r>
      <w:r w:rsidRPr="00502961">
        <w:rPr>
          <w:rFonts w:ascii="Times New Roman" w:hAnsi="Times New Roman"/>
          <w:sz w:val="20"/>
          <w:szCs w:val="20"/>
        </w:rPr>
        <w:t>) [5].</w:t>
      </w:r>
      <w:r w:rsidRPr="00502961">
        <w:rPr>
          <w:rFonts w:ascii="Times New Roman" w:hAnsi="Times New Roman"/>
          <w:color w:val="000000"/>
          <w:sz w:val="20"/>
          <w:szCs w:val="20"/>
        </w:rPr>
        <w:t xml:space="preserve"> Мы перечислили некоторые </w:t>
      </w:r>
      <w:r w:rsidRPr="00502961">
        <w:rPr>
          <w:rFonts w:ascii="Times New Roman" w:hAnsi="Times New Roman"/>
          <w:color w:val="000000"/>
          <w:sz w:val="20"/>
          <w:szCs w:val="20"/>
        </w:rPr>
        <w:lastRenderedPageBreak/>
        <w:t xml:space="preserve">особенности функционирования языка </w:t>
      </w:r>
      <w:proofErr w:type="gramStart"/>
      <w:r w:rsidRPr="00502961">
        <w:rPr>
          <w:rFonts w:ascii="Times New Roman" w:hAnsi="Times New Roman"/>
          <w:color w:val="000000"/>
          <w:sz w:val="20"/>
          <w:szCs w:val="20"/>
        </w:rPr>
        <w:t>интернет-коммуникации</w:t>
      </w:r>
      <w:proofErr w:type="gramEnd"/>
      <w:r w:rsidRPr="00502961">
        <w:rPr>
          <w:rFonts w:ascii="Times New Roman" w:hAnsi="Times New Roman"/>
          <w:color w:val="000000"/>
          <w:sz w:val="20"/>
          <w:szCs w:val="20"/>
        </w:rPr>
        <w:t xml:space="preserve"> на фонетическом уровне</w:t>
      </w:r>
    </w:p>
    <w:p w:rsidR="007B0B9E" w:rsidRPr="00502961" w:rsidRDefault="007B0B9E" w:rsidP="007B0B9E">
      <w:pPr>
        <w:tabs>
          <w:tab w:val="left" w:pos="567"/>
        </w:tabs>
        <w:spacing w:before="100" w:beforeAutospacing="1" w:after="100" w:afterAutospacing="1" w:line="240" w:lineRule="auto"/>
        <w:ind w:firstLine="284"/>
        <w:contextualSpacing/>
        <w:jc w:val="both"/>
        <w:rPr>
          <w:rFonts w:ascii="Times New Roman" w:hAnsi="Times New Roman"/>
          <w:color w:val="000000"/>
          <w:sz w:val="20"/>
          <w:szCs w:val="20"/>
        </w:rPr>
      </w:pPr>
      <w:r w:rsidRPr="00502961">
        <w:rPr>
          <w:rFonts w:ascii="Times New Roman" w:hAnsi="Times New Roman"/>
          <w:color w:val="000000"/>
          <w:sz w:val="20"/>
          <w:szCs w:val="20"/>
        </w:rPr>
        <w:t xml:space="preserve">Большинство из них указывают на </w:t>
      </w:r>
      <w:proofErr w:type="gramStart"/>
      <w:r w:rsidRPr="00502961">
        <w:rPr>
          <w:rFonts w:ascii="Times New Roman" w:hAnsi="Times New Roman"/>
          <w:color w:val="000000"/>
          <w:sz w:val="20"/>
          <w:szCs w:val="20"/>
        </w:rPr>
        <w:t>высокую</w:t>
      </w:r>
      <w:proofErr w:type="gramEnd"/>
      <w:r w:rsidRPr="00502961">
        <w:rPr>
          <w:rFonts w:ascii="Times New Roman" w:hAnsi="Times New Roman"/>
          <w:color w:val="000000"/>
          <w:sz w:val="20"/>
          <w:szCs w:val="20"/>
        </w:rPr>
        <w:t xml:space="preserve"> вариативности речи посетителей чатов, что характерно для разговорной речи в целом. Это показывает, что одни и те же слова могут быть произнесены и записаны по-разному, с большей или меньшей редукцией. Это зависит от скорости печати, от личных особенностей говорящего, от его привычки говорить и печатать четко и даже от его настроения. </w:t>
      </w:r>
    </w:p>
    <w:p w:rsidR="007B0B9E" w:rsidRPr="00502961" w:rsidRDefault="007B0B9E" w:rsidP="007B0B9E">
      <w:pPr>
        <w:tabs>
          <w:tab w:val="left" w:pos="567"/>
        </w:tabs>
        <w:spacing w:after="0" w:line="240" w:lineRule="auto"/>
        <w:ind w:firstLine="284"/>
        <w:contextualSpacing/>
        <w:jc w:val="both"/>
        <w:rPr>
          <w:rFonts w:ascii="Times New Roman" w:hAnsi="Times New Roman"/>
          <w:color w:val="000000"/>
          <w:sz w:val="20"/>
          <w:szCs w:val="20"/>
        </w:rPr>
      </w:pPr>
      <w:r w:rsidRPr="00502961">
        <w:rPr>
          <w:rFonts w:ascii="Times New Roman" w:hAnsi="Times New Roman"/>
          <w:color w:val="000000"/>
          <w:sz w:val="20"/>
          <w:szCs w:val="20"/>
        </w:rPr>
        <w:t xml:space="preserve">Все эти видимые нарушения можно структурировать, причем некоторые из них характерны и для литературной нормы произношения. Например, «аканье» и «иканье». Другое дело, что неверно переносить произносительную норму на письмо. Нам, кажется, что некоторые из перечисленных особенностей уместно употребляются в </w:t>
      </w:r>
      <w:proofErr w:type="gramStart"/>
      <w:r w:rsidRPr="00502961">
        <w:rPr>
          <w:rFonts w:ascii="Times New Roman" w:hAnsi="Times New Roman"/>
          <w:color w:val="000000"/>
          <w:sz w:val="20"/>
          <w:szCs w:val="20"/>
        </w:rPr>
        <w:t>Интернет-коммуникации</w:t>
      </w:r>
      <w:proofErr w:type="gramEnd"/>
      <w:r w:rsidRPr="00502961">
        <w:rPr>
          <w:rFonts w:ascii="Times New Roman" w:hAnsi="Times New Roman"/>
          <w:color w:val="000000"/>
          <w:sz w:val="20"/>
          <w:szCs w:val="20"/>
        </w:rPr>
        <w:t xml:space="preserve">. </w:t>
      </w:r>
      <w:proofErr w:type="gramStart"/>
      <w:r w:rsidRPr="00502961">
        <w:rPr>
          <w:rFonts w:ascii="Times New Roman" w:hAnsi="Times New Roman"/>
          <w:color w:val="000000"/>
          <w:sz w:val="20"/>
          <w:szCs w:val="20"/>
        </w:rPr>
        <w:t>Так, например, заметно оживляют разговор смайлики, заглавные буквы, восклицания, но допускать орфографические ошибки – это, по крайней мере, глупо.</w:t>
      </w:r>
      <w:proofErr w:type="gramEnd"/>
      <w:r w:rsidRPr="00502961">
        <w:rPr>
          <w:rFonts w:ascii="Times New Roman" w:hAnsi="Times New Roman"/>
          <w:color w:val="000000"/>
          <w:sz w:val="20"/>
          <w:szCs w:val="20"/>
        </w:rPr>
        <w:t xml:space="preserve"> Как показывает практика, основными посетителями многих чатов и форумов являются дети, орфографические навыки которых и так оставляют желать лучшего. Они не могут разграничить игру и реальность и привыкают писать с ошибками. А это плохо. </w:t>
      </w:r>
    </w:p>
    <w:p w:rsidR="007B0B9E" w:rsidRPr="00502961" w:rsidRDefault="007B0B9E" w:rsidP="007B0B9E">
      <w:pPr>
        <w:tabs>
          <w:tab w:val="left" w:pos="567"/>
        </w:tabs>
        <w:spacing w:after="0" w:line="240" w:lineRule="auto"/>
        <w:ind w:firstLine="284"/>
        <w:contextualSpacing/>
        <w:jc w:val="both"/>
        <w:rPr>
          <w:rFonts w:ascii="Times New Roman" w:hAnsi="Times New Roman"/>
          <w:sz w:val="20"/>
          <w:szCs w:val="20"/>
        </w:rPr>
      </w:pPr>
      <w:r w:rsidRPr="00502961">
        <w:rPr>
          <w:rFonts w:ascii="Times New Roman" w:hAnsi="Times New Roman"/>
          <w:sz w:val="20"/>
          <w:szCs w:val="20"/>
        </w:rPr>
        <w:t xml:space="preserve">В подтверждение своей мысли хотелось бы привести слова И.А. </w:t>
      </w:r>
      <w:proofErr w:type="spellStart"/>
      <w:r w:rsidRPr="00502961">
        <w:rPr>
          <w:rFonts w:ascii="Times New Roman" w:hAnsi="Times New Roman"/>
          <w:sz w:val="20"/>
          <w:szCs w:val="20"/>
        </w:rPr>
        <w:t>Стернина</w:t>
      </w:r>
      <w:proofErr w:type="spellEnd"/>
      <w:r w:rsidRPr="00502961">
        <w:rPr>
          <w:rFonts w:ascii="Times New Roman" w:hAnsi="Times New Roman"/>
          <w:sz w:val="20"/>
          <w:szCs w:val="20"/>
        </w:rPr>
        <w:t>, вице-президента Российской риторической ассоциации, президента Воронежской психолингвистической ассоциации, руководителя воронежской «Службы русского языка», доктора филологических наук, профессора, заведующего кафедрой общего языкознания и стилистики (ВГУ): «Периоды интенсивного развития случаются в каждом языке достаточно часто. Такой период русский язык переживал, например, при Петре Первом — когда в нем появилось множество иностранных слов. Еще один период — это период Пушкина, который отверг теорию трех штилей и заявил, что в литературной речи можно использовать все: просторечия, заимствования, разговорную и книжную лексику, лишь бы это было уместно и целесообразно. Третий период — Октябрьская революция, когда многие «старые» слова исчезли, обращения изменились. Зато не возникло заимствований. Напротив, немцы Баварской республики заимствовали в этот период у нас слова «совет» и «большевик». А сегодня на дворе четвертый период» [5].</w:t>
      </w:r>
    </w:p>
    <w:p w:rsidR="007B0B9E" w:rsidRPr="00502961" w:rsidRDefault="007B0B9E" w:rsidP="007B0B9E">
      <w:pPr>
        <w:tabs>
          <w:tab w:val="left" w:pos="567"/>
        </w:tabs>
        <w:spacing w:line="240" w:lineRule="auto"/>
        <w:ind w:firstLine="284"/>
        <w:contextualSpacing/>
        <w:jc w:val="both"/>
        <w:rPr>
          <w:rFonts w:ascii="Times New Roman" w:hAnsi="Times New Roman"/>
          <w:sz w:val="20"/>
          <w:szCs w:val="20"/>
        </w:rPr>
      </w:pPr>
      <w:r w:rsidRPr="00502961">
        <w:rPr>
          <w:rFonts w:ascii="Times New Roman" w:hAnsi="Times New Roman"/>
          <w:sz w:val="20"/>
          <w:szCs w:val="20"/>
        </w:rPr>
        <w:t xml:space="preserve">И.А. </w:t>
      </w:r>
      <w:proofErr w:type="spellStart"/>
      <w:r w:rsidRPr="00502961">
        <w:rPr>
          <w:rFonts w:ascii="Times New Roman" w:hAnsi="Times New Roman"/>
          <w:sz w:val="20"/>
          <w:szCs w:val="20"/>
        </w:rPr>
        <w:t>Стернин</w:t>
      </w:r>
      <w:proofErr w:type="spellEnd"/>
      <w:r w:rsidRPr="00502961">
        <w:rPr>
          <w:rFonts w:ascii="Times New Roman" w:hAnsi="Times New Roman"/>
          <w:sz w:val="20"/>
          <w:szCs w:val="20"/>
        </w:rPr>
        <w:t xml:space="preserve"> считает, что причины бурных изменений в современном языке, прежде всего социальные: резкая смена строя, интенсивное взаимодействие с другими странами, формирование открытого общества, исчезновение цензуры, свобода слова. «Некоторые ученые полагают, что язык Интернета — это прообраз будущего всеобщего языка, своего рода англизированное «эсперанто». Люди в разных странах понимают этот </w:t>
      </w:r>
      <w:r w:rsidRPr="00502961">
        <w:rPr>
          <w:rFonts w:ascii="Times New Roman" w:hAnsi="Times New Roman"/>
          <w:sz w:val="20"/>
          <w:szCs w:val="20"/>
        </w:rPr>
        <w:lastRenderedPageBreak/>
        <w:t xml:space="preserve">язык, могут общаться друг с другом. Однако на сегодняшний день интернет-язык — это, безусловно, жаргон. Создавая свой жаргон, искажая для этого литературные слова, образуя новые, придавая новые экспрессивные значения старым словам, люди, во-первых, заявляют о своей принадлежности к определенной группе (в нашем случае — к продвинутым пользователям новых технологий), подчеркивают свое стремление выделится, а также, как в случае с </w:t>
      </w:r>
      <w:proofErr w:type="gramStart"/>
      <w:r w:rsidRPr="00502961">
        <w:rPr>
          <w:rFonts w:ascii="Times New Roman" w:hAnsi="Times New Roman"/>
          <w:sz w:val="20"/>
          <w:szCs w:val="20"/>
        </w:rPr>
        <w:t>интернет-жаргоном</w:t>
      </w:r>
      <w:proofErr w:type="gramEnd"/>
      <w:r w:rsidRPr="00502961">
        <w:rPr>
          <w:rFonts w:ascii="Times New Roman" w:hAnsi="Times New Roman"/>
          <w:sz w:val="20"/>
          <w:szCs w:val="20"/>
        </w:rPr>
        <w:t>, стремятся приблизить письменную речь к устной».</w:t>
      </w:r>
    </w:p>
    <w:p w:rsidR="007B0B9E" w:rsidRPr="00502961" w:rsidRDefault="007B0B9E" w:rsidP="007B0B9E">
      <w:pPr>
        <w:tabs>
          <w:tab w:val="left" w:pos="567"/>
        </w:tabs>
        <w:spacing w:line="240" w:lineRule="auto"/>
        <w:ind w:firstLine="284"/>
        <w:contextualSpacing/>
        <w:jc w:val="both"/>
        <w:rPr>
          <w:rFonts w:ascii="Times New Roman" w:hAnsi="Times New Roman"/>
          <w:sz w:val="20"/>
          <w:szCs w:val="20"/>
        </w:rPr>
      </w:pPr>
      <w:r w:rsidRPr="00502961">
        <w:rPr>
          <w:rFonts w:ascii="Times New Roman" w:hAnsi="Times New Roman"/>
          <w:sz w:val="20"/>
          <w:szCs w:val="20"/>
        </w:rPr>
        <w:t xml:space="preserve"> Вопрос в том, что, коверкая слова и создавая свой жаргон, люди должны сохранять и нормативные навыки. Если владение жаргоном сочетается с владением общепринятым литературным языком, это только обогащает человека. Но если в угоду жаргону забыты литературные нормы — это прискорбно. А ведь </w:t>
      </w:r>
      <w:r>
        <w:rPr>
          <w:rFonts w:ascii="Times New Roman" w:hAnsi="Times New Roman"/>
          <w:sz w:val="20"/>
          <w:szCs w:val="20"/>
        </w:rPr>
        <w:t>ч</w:t>
      </w:r>
      <w:r w:rsidRPr="00502961">
        <w:rPr>
          <w:rFonts w:ascii="Times New Roman" w:hAnsi="Times New Roman"/>
          <w:sz w:val="20"/>
          <w:szCs w:val="20"/>
        </w:rPr>
        <w:t>асто случается, что, привыкнув употреблять то или иной «неправильное» выражение в шутку, потом не можешь от него отделаться [5].</w:t>
      </w:r>
    </w:p>
    <w:p w:rsidR="007B0B9E" w:rsidRPr="00502961" w:rsidRDefault="007B0B9E" w:rsidP="007B0B9E">
      <w:pPr>
        <w:tabs>
          <w:tab w:val="left" w:pos="567"/>
        </w:tabs>
        <w:spacing w:line="240" w:lineRule="auto"/>
        <w:ind w:firstLine="284"/>
        <w:contextualSpacing/>
        <w:jc w:val="both"/>
        <w:rPr>
          <w:rFonts w:ascii="Times New Roman" w:hAnsi="Times New Roman"/>
          <w:sz w:val="20"/>
          <w:szCs w:val="20"/>
        </w:rPr>
      </w:pPr>
      <w:r w:rsidRPr="00502961">
        <w:rPr>
          <w:rFonts w:ascii="Times New Roman" w:hAnsi="Times New Roman"/>
          <w:sz w:val="20"/>
          <w:szCs w:val="20"/>
        </w:rPr>
        <w:t xml:space="preserve"> Нельзя не согласиться с этим высказыванием. Нормативный же язык — это то, что служит способом общения всему обществу. Пусть он остается. В чатах — </w:t>
      </w:r>
      <w:proofErr w:type="spellStart"/>
      <w:r w:rsidRPr="00502961">
        <w:rPr>
          <w:rFonts w:ascii="Times New Roman" w:hAnsi="Times New Roman"/>
          <w:sz w:val="20"/>
          <w:szCs w:val="20"/>
        </w:rPr>
        <w:t>самовыражайтесь</w:t>
      </w:r>
      <w:proofErr w:type="spellEnd"/>
      <w:r w:rsidRPr="00502961">
        <w:rPr>
          <w:rFonts w:ascii="Times New Roman" w:hAnsi="Times New Roman"/>
          <w:sz w:val="20"/>
          <w:szCs w:val="20"/>
        </w:rPr>
        <w:t xml:space="preserve">, пожалуйста! Но, выйдя из чата, пожалуйста, переходите на нормальный человеческий язык. </w:t>
      </w:r>
    </w:p>
    <w:p w:rsidR="007B0B9E" w:rsidRDefault="007B0B9E" w:rsidP="007B0B9E">
      <w:pPr>
        <w:spacing w:line="240" w:lineRule="auto"/>
        <w:ind w:left="540" w:hanging="360"/>
        <w:contextualSpacing/>
        <w:jc w:val="center"/>
        <w:rPr>
          <w:rFonts w:ascii="Times New Roman" w:hAnsi="Times New Roman"/>
          <w:bCs/>
          <w:iCs/>
          <w:caps/>
          <w:color w:val="000000"/>
          <w:sz w:val="20"/>
          <w:szCs w:val="20"/>
        </w:rPr>
      </w:pPr>
    </w:p>
    <w:p w:rsidR="007B0B9E" w:rsidRPr="00502961" w:rsidRDefault="007B0B9E" w:rsidP="007B0B9E">
      <w:pPr>
        <w:spacing w:line="240" w:lineRule="auto"/>
        <w:ind w:left="540" w:hanging="360"/>
        <w:contextualSpacing/>
        <w:jc w:val="center"/>
        <w:rPr>
          <w:rFonts w:ascii="Times New Roman" w:hAnsi="Times New Roman"/>
          <w:bCs/>
          <w:iCs/>
          <w:caps/>
          <w:color w:val="000000"/>
          <w:sz w:val="20"/>
          <w:szCs w:val="20"/>
        </w:rPr>
      </w:pPr>
      <w:r w:rsidRPr="00502961">
        <w:rPr>
          <w:rFonts w:ascii="Times New Roman" w:hAnsi="Times New Roman"/>
          <w:bCs/>
          <w:iCs/>
          <w:caps/>
          <w:color w:val="000000"/>
          <w:sz w:val="20"/>
          <w:szCs w:val="20"/>
        </w:rPr>
        <w:t>Список литературы</w:t>
      </w:r>
    </w:p>
    <w:p w:rsidR="007B0B9E" w:rsidRPr="00502961" w:rsidRDefault="007B0B9E" w:rsidP="00434BB5">
      <w:pPr>
        <w:numPr>
          <w:ilvl w:val="0"/>
          <w:numId w:val="14"/>
        </w:numPr>
        <w:tabs>
          <w:tab w:val="left" w:pos="567"/>
        </w:tabs>
        <w:spacing w:after="200" w:line="240" w:lineRule="auto"/>
        <w:ind w:left="0" w:firstLine="284"/>
        <w:contextualSpacing/>
        <w:jc w:val="both"/>
        <w:rPr>
          <w:rFonts w:ascii="Times New Roman" w:hAnsi="Times New Roman"/>
          <w:color w:val="000000"/>
          <w:sz w:val="20"/>
          <w:szCs w:val="20"/>
        </w:rPr>
      </w:pPr>
      <w:proofErr w:type="spellStart"/>
      <w:r w:rsidRPr="00502961">
        <w:rPr>
          <w:rFonts w:ascii="Times New Roman" w:hAnsi="Times New Roman"/>
          <w:color w:val="000000"/>
          <w:sz w:val="20"/>
          <w:szCs w:val="20"/>
        </w:rPr>
        <w:t>Горбачевич</w:t>
      </w:r>
      <w:proofErr w:type="spellEnd"/>
      <w:r w:rsidRPr="00502961">
        <w:rPr>
          <w:rFonts w:ascii="Times New Roman" w:hAnsi="Times New Roman"/>
          <w:color w:val="000000"/>
          <w:sz w:val="20"/>
          <w:szCs w:val="20"/>
        </w:rPr>
        <w:t xml:space="preserve"> К.С. Вариантность слова и языковая норма. (На материале современного русского языка). Л., 1978. </w:t>
      </w:r>
    </w:p>
    <w:p w:rsidR="007B0B9E" w:rsidRPr="00502961" w:rsidRDefault="007B0B9E" w:rsidP="00434BB5">
      <w:pPr>
        <w:numPr>
          <w:ilvl w:val="0"/>
          <w:numId w:val="14"/>
        </w:numPr>
        <w:tabs>
          <w:tab w:val="left" w:pos="567"/>
        </w:tabs>
        <w:spacing w:after="200" w:line="240" w:lineRule="auto"/>
        <w:ind w:left="0" w:firstLine="284"/>
        <w:contextualSpacing/>
        <w:jc w:val="both"/>
        <w:rPr>
          <w:rFonts w:ascii="Times New Roman" w:hAnsi="Times New Roman"/>
          <w:color w:val="000000"/>
          <w:sz w:val="20"/>
          <w:szCs w:val="20"/>
        </w:rPr>
      </w:pPr>
      <w:r w:rsidRPr="00502961">
        <w:rPr>
          <w:rFonts w:ascii="Times New Roman" w:hAnsi="Times New Roman"/>
          <w:color w:val="000000"/>
          <w:sz w:val="20"/>
          <w:szCs w:val="20"/>
        </w:rPr>
        <w:t>Гусейнов Г.Г. Заметки к антропологии русского Интернета: особенности языка и литературы сетевых людей // Новое литературное обозрение. 2000. № 43. С. 56.</w:t>
      </w:r>
    </w:p>
    <w:p w:rsidR="007B0B9E" w:rsidRPr="00502961" w:rsidRDefault="007B0B9E" w:rsidP="00434BB5">
      <w:pPr>
        <w:numPr>
          <w:ilvl w:val="0"/>
          <w:numId w:val="14"/>
        </w:numPr>
        <w:tabs>
          <w:tab w:val="left" w:pos="567"/>
        </w:tabs>
        <w:spacing w:after="200" w:line="240" w:lineRule="auto"/>
        <w:ind w:left="0" w:firstLine="284"/>
        <w:contextualSpacing/>
        <w:jc w:val="both"/>
        <w:rPr>
          <w:rFonts w:ascii="Times New Roman" w:hAnsi="Times New Roman"/>
          <w:color w:val="000000"/>
          <w:sz w:val="20"/>
          <w:szCs w:val="20"/>
        </w:rPr>
      </w:pPr>
      <w:r w:rsidRPr="00502961">
        <w:rPr>
          <w:rFonts w:ascii="Times New Roman" w:hAnsi="Times New Roman"/>
          <w:color w:val="000000"/>
          <w:sz w:val="20"/>
          <w:szCs w:val="20"/>
        </w:rPr>
        <w:t>Иванов Л.Ю. Язык интернета: заметки лингвиста // Словарь и культура русской речи / под ред. Н.Ю. Шведовой, В.Г. Костомарова. М., 2001. С. 131-148.</w:t>
      </w:r>
    </w:p>
    <w:p w:rsidR="007B0B9E" w:rsidRPr="00502961" w:rsidRDefault="007B0B9E" w:rsidP="00434BB5">
      <w:pPr>
        <w:numPr>
          <w:ilvl w:val="0"/>
          <w:numId w:val="14"/>
        </w:numPr>
        <w:tabs>
          <w:tab w:val="left" w:pos="567"/>
        </w:tabs>
        <w:spacing w:after="200" w:line="240" w:lineRule="auto"/>
        <w:ind w:left="0" w:firstLine="284"/>
        <w:contextualSpacing/>
        <w:jc w:val="both"/>
        <w:rPr>
          <w:rFonts w:ascii="Times New Roman" w:hAnsi="Times New Roman"/>
          <w:color w:val="000000"/>
          <w:sz w:val="20"/>
          <w:szCs w:val="20"/>
        </w:rPr>
      </w:pPr>
      <w:r w:rsidRPr="00502961">
        <w:rPr>
          <w:rFonts w:ascii="Times New Roman" w:hAnsi="Times New Roman"/>
          <w:color w:val="000000"/>
          <w:sz w:val="20"/>
          <w:szCs w:val="20"/>
        </w:rPr>
        <w:t xml:space="preserve">Краткий справочник по современному русскому языку. Под ред. П.А. </w:t>
      </w:r>
      <w:proofErr w:type="spellStart"/>
      <w:r w:rsidRPr="00502961">
        <w:rPr>
          <w:rFonts w:ascii="Times New Roman" w:hAnsi="Times New Roman"/>
          <w:color w:val="000000"/>
          <w:sz w:val="20"/>
          <w:szCs w:val="20"/>
        </w:rPr>
        <w:t>Леканта</w:t>
      </w:r>
      <w:proofErr w:type="spellEnd"/>
      <w:r w:rsidRPr="00502961">
        <w:rPr>
          <w:rFonts w:ascii="Times New Roman" w:hAnsi="Times New Roman"/>
          <w:color w:val="000000"/>
          <w:sz w:val="20"/>
          <w:szCs w:val="20"/>
        </w:rPr>
        <w:t>. М.1995.  </w:t>
      </w:r>
    </w:p>
    <w:p w:rsidR="007B0B9E" w:rsidRPr="007B0B9E" w:rsidRDefault="007B0B9E" w:rsidP="00434BB5">
      <w:pPr>
        <w:numPr>
          <w:ilvl w:val="0"/>
          <w:numId w:val="14"/>
        </w:numPr>
        <w:shd w:val="clear" w:color="auto" w:fill="FFFFFF"/>
        <w:tabs>
          <w:tab w:val="left" w:pos="567"/>
        </w:tabs>
        <w:spacing w:after="0" w:line="240" w:lineRule="auto"/>
        <w:ind w:left="0" w:firstLine="284"/>
        <w:contextualSpacing/>
        <w:jc w:val="both"/>
        <w:rPr>
          <w:rFonts w:ascii="Times New Roman" w:hAnsi="Times New Roman" w:cs="Times New Roman"/>
          <w:bCs/>
          <w:iCs/>
          <w:sz w:val="20"/>
          <w:szCs w:val="20"/>
        </w:rPr>
      </w:pPr>
      <w:proofErr w:type="spellStart"/>
      <w:r w:rsidRPr="007B0B9E">
        <w:rPr>
          <w:rFonts w:ascii="Times New Roman" w:eastAsia="TimesNewRomanPSMT" w:hAnsi="Times New Roman"/>
          <w:sz w:val="20"/>
          <w:szCs w:val="20"/>
        </w:rPr>
        <w:t>Мечковская</w:t>
      </w:r>
      <w:proofErr w:type="spellEnd"/>
      <w:r w:rsidRPr="007B0B9E">
        <w:rPr>
          <w:rFonts w:ascii="Times New Roman" w:eastAsia="TimesNewRomanPSMT" w:hAnsi="Times New Roman"/>
          <w:sz w:val="20"/>
          <w:szCs w:val="20"/>
        </w:rPr>
        <w:t xml:space="preserve"> Н. Б. Естественный язык и метаязыковая игра в эпоху Интернета /Н. Б. </w:t>
      </w:r>
      <w:proofErr w:type="spellStart"/>
      <w:r w:rsidRPr="007B0B9E">
        <w:rPr>
          <w:rFonts w:ascii="Times New Roman" w:eastAsia="TimesNewRomanPSMT" w:hAnsi="Times New Roman"/>
          <w:sz w:val="20"/>
          <w:szCs w:val="20"/>
        </w:rPr>
        <w:t>Мечковская</w:t>
      </w:r>
      <w:proofErr w:type="spellEnd"/>
      <w:r w:rsidRPr="007B0B9E">
        <w:rPr>
          <w:rFonts w:ascii="Times New Roman" w:eastAsia="TimesNewRomanPSMT" w:hAnsi="Times New Roman"/>
          <w:sz w:val="20"/>
          <w:szCs w:val="20"/>
        </w:rPr>
        <w:t xml:space="preserve"> // Русский язык в научном освещении. 2006. № 2. С. 168.</w:t>
      </w:r>
    </w:p>
    <w:p w:rsidR="007B0B9E" w:rsidRDefault="007B0B9E" w:rsidP="007B0B9E">
      <w:pPr>
        <w:shd w:val="clear" w:color="auto" w:fill="FFFFFF"/>
        <w:tabs>
          <w:tab w:val="left" w:pos="567"/>
        </w:tabs>
        <w:spacing w:after="0" w:line="240" w:lineRule="auto"/>
        <w:contextualSpacing/>
        <w:jc w:val="both"/>
        <w:rPr>
          <w:rFonts w:ascii="Times New Roman" w:eastAsia="TimesNewRomanPSMT" w:hAnsi="Times New Roman"/>
          <w:sz w:val="20"/>
          <w:szCs w:val="20"/>
        </w:rPr>
      </w:pPr>
    </w:p>
    <w:p w:rsidR="007B0B9E" w:rsidRDefault="007B0B9E" w:rsidP="007B0B9E">
      <w:pPr>
        <w:shd w:val="clear" w:color="auto" w:fill="FFFFFF"/>
        <w:tabs>
          <w:tab w:val="left" w:pos="567"/>
        </w:tabs>
        <w:spacing w:after="0" w:line="240" w:lineRule="auto"/>
        <w:contextualSpacing/>
        <w:jc w:val="both"/>
        <w:rPr>
          <w:rFonts w:ascii="Times New Roman" w:eastAsia="TimesNewRomanPSMT" w:hAnsi="Times New Roman"/>
          <w:sz w:val="20"/>
          <w:szCs w:val="20"/>
        </w:rPr>
      </w:pPr>
    </w:p>
    <w:p w:rsidR="007B0B9E" w:rsidRDefault="007B0B9E" w:rsidP="007B0B9E">
      <w:pPr>
        <w:shd w:val="clear" w:color="auto" w:fill="FFFFFF"/>
        <w:tabs>
          <w:tab w:val="left" w:pos="567"/>
        </w:tabs>
        <w:spacing w:after="0" w:line="240" w:lineRule="auto"/>
        <w:contextualSpacing/>
        <w:jc w:val="both"/>
        <w:rPr>
          <w:rFonts w:ascii="Times New Roman" w:eastAsia="TimesNewRomanPSMT" w:hAnsi="Times New Roman"/>
          <w:sz w:val="20"/>
          <w:szCs w:val="20"/>
        </w:rPr>
      </w:pPr>
    </w:p>
    <w:p w:rsidR="007B0B9E" w:rsidRDefault="007B0B9E" w:rsidP="007B0B9E">
      <w:pPr>
        <w:shd w:val="clear" w:color="auto" w:fill="FFFFFF"/>
        <w:tabs>
          <w:tab w:val="left" w:pos="567"/>
        </w:tabs>
        <w:spacing w:after="0" w:line="240" w:lineRule="auto"/>
        <w:contextualSpacing/>
        <w:jc w:val="both"/>
        <w:rPr>
          <w:rFonts w:ascii="Times New Roman" w:eastAsia="TimesNewRomanPSMT" w:hAnsi="Times New Roman"/>
          <w:sz w:val="20"/>
          <w:szCs w:val="20"/>
        </w:rPr>
      </w:pPr>
    </w:p>
    <w:p w:rsidR="00276F15" w:rsidRDefault="00276F15">
      <w:pPr>
        <w:rPr>
          <w:rFonts w:ascii="Times New Roman" w:hAnsi="Times New Roman" w:cs="Times New Roman"/>
          <w:b/>
          <w:sz w:val="20"/>
          <w:szCs w:val="20"/>
        </w:rPr>
      </w:pPr>
      <w:r>
        <w:rPr>
          <w:rFonts w:ascii="Times New Roman" w:hAnsi="Times New Roman" w:cs="Times New Roman"/>
          <w:b/>
          <w:sz w:val="20"/>
          <w:szCs w:val="20"/>
        </w:rPr>
        <w:br w:type="page"/>
      </w:r>
    </w:p>
    <w:p w:rsidR="00E056C8" w:rsidRPr="00BB50AB" w:rsidRDefault="00E056C8" w:rsidP="00E056C8">
      <w:pPr>
        <w:spacing w:after="0" w:line="240" w:lineRule="auto"/>
        <w:jc w:val="both"/>
        <w:rPr>
          <w:rFonts w:ascii="Times New Roman" w:hAnsi="Times New Roman" w:cs="Times New Roman"/>
          <w:b/>
          <w:sz w:val="20"/>
          <w:szCs w:val="20"/>
        </w:rPr>
      </w:pPr>
      <w:r w:rsidRPr="00BB50AB">
        <w:rPr>
          <w:rFonts w:ascii="Times New Roman" w:hAnsi="Times New Roman" w:cs="Times New Roman"/>
          <w:b/>
          <w:sz w:val="20"/>
          <w:szCs w:val="20"/>
        </w:rPr>
        <w:lastRenderedPageBreak/>
        <w:t>А.</w:t>
      </w:r>
      <w:r>
        <w:rPr>
          <w:rFonts w:ascii="Times New Roman" w:hAnsi="Times New Roman" w:cs="Times New Roman"/>
          <w:b/>
          <w:sz w:val="20"/>
          <w:szCs w:val="20"/>
        </w:rPr>
        <w:t xml:space="preserve"> </w:t>
      </w:r>
      <w:r w:rsidRPr="00BB50AB">
        <w:rPr>
          <w:rFonts w:ascii="Times New Roman" w:hAnsi="Times New Roman" w:cs="Times New Roman"/>
          <w:b/>
          <w:sz w:val="20"/>
          <w:szCs w:val="20"/>
        </w:rPr>
        <w:t>А.</w:t>
      </w:r>
      <w:r>
        <w:rPr>
          <w:rFonts w:ascii="Times New Roman" w:hAnsi="Times New Roman" w:cs="Times New Roman"/>
          <w:b/>
          <w:sz w:val="20"/>
          <w:szCs w:val="20"/>
        </w:rPr>
        <w:t xml:space="preserve"> </w:t>
      </w:r>
      <w:r w:rsidRPr="00BB50AB">
        <w:rPr>
          <w:rFonts w:ascii="Times New Roman" w:hAnsi="Times New Roman" w:cs="Times New Roman"/>
          <w:b/>
          <w:sz w:val="20"/>
          <w:szCs w:val="20"/>
        </w:rPr>
        <w:t>Беккер</w:t>
      </w:r>
    </w:p>
    <w:p w:rsidR="00E056C8" w:rsidRDefault="00E056C8" w:rsidP="00E056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Научный руководитель: </w:t>
      </w:r>
      <w:r w:rsidRPr="00BB50AB">
        <w:rPr>
          <w:rFonts w:ascii="Times New Roman" w:hAnsi="Times New Roman" w:cs="Times New Roman"/>
          <w:b/>
          <w:sz w:val="20"/>
          <w:szCs w:val="20"/>
        </w:rPr>
        <w:t>Г.</w:t>
      </w:r>
      <w:r>
        <w:rPr>
          <w:rFonts w:ascii="Times New Roman" w:hAnsi="Times New Roman" w:cs="Times New Roman"/>
          <w:b/>
          <w:sz w:val="20"/>
          <w:szCs w:val="20"/>
        </w:rPr>
        <w:t xml:space="preserve"> </w:t>
      </w:r>
      <w:r w:rsidRPr="00BB50AB">
        <w:rPr>
          <w:rFonts w:ascii="Times New Roman" w:hAnsi="Times New Roman" w:cs="Times New Roman"/>
          <w:b/>
          <w:sz w:val="20"/>
          <w:szCs w:val="20"/>
        </w:rPr>
        <w:t>С.</w:t>
      </w:r>
      <w:r>
        <w:rPr>
          <w:rFonts w:ascii="Times New Roman" w:hAnsi="Times New Roman" w:cs="Times New Roman"/>
          <w:b/>
          <w:sz w:val="20"/>
          <w:szCs w:val="20"/>
        </w:rPr>
        <w:t xml:space="preserve"> </w:t>
      </w:r>
      <w:proofErr w:type="spellStart"/>
      <w:r w:rsidRPr="00BB50AB">
        <w:rPr>
          <w:rFonts w:ascii="Times New Roman" w:hAnsi="Times New Roman" w:cs="Times New Roman"/>
          <w:b/>
          <w:sz w:val="20"/>
          <w:szCs w:val="20"/>
        </w:rPr>
        <w:t>Винникова</w:t>
      </w:r>
      <w:proofErr w:type="spellEnd"/>
      <w:r>
        <w:rPr>
          <w:rFonts w:ascii="Times New Roman" w:hAnsi="Times New Roman" w:cs="Times New Roman"/>
          <w:sz w:val="20"/>
          <w:szCs w:val="20"/>
        </w:rPr>
        <w:t>, учитель английского языка</w:t>
      </w:r>
    </w:p>
    <w:p w:rsidR="00E056C8" w:rsidRDefault="00E056C8" w:rsidP="00E056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МБОУ «СОШ №12 с УИОП»</w:t>
      </w:r>
    </w:p>
    <w:p w:rsidR="00E056C8" w:rsidRDefault="00E056C8" w:rsidP="00E056C8">
      <w:pPr>
        <w:spacing w:after="0" w:line="240" w:lineRule="auto"/>
        <w:jc w:val="both"/>
        <w:rPr>
          <w:rFonts w:ascii="Times New Roman" w:hAnsi="Times New Roman" w:cs="Times New Roman"/>
          <w:sz w:val="20"/>
          <w:szCs w:val="20"/>
        </w:rPr>
      </w:pPr>
    </w:p>
    <w:p w:rsidR="00E056C8" w:rsidRDefault="00E056C8" w:rsidP="00E056C8">
      <w:pPr>
        <w:tabs>
          <w:tab w:val="left" w:pos="284"/>
        </w:tabs>
        <w:spacing w:after="0" w:line="240" w:lineRule="auto"/>
        <w:jc w:val="center"/>
        <w:rPr>
          <w:rFonts w:ascii="Times New Roman" w:hAnsi="Times New Roman" w:cs="Times New Roman"/>
          <w:b/>
          <w:sz w:val="20"/>
          <w:szCs w:val="20"/>
        </w:rPr>
      </w:pPr>
      <w:r w:rsidRPr="009B40F3">
        <w:rPr>
          <w:rFonts w:ascii="Times New Roman" w:hAnsi="Times New Roman" w:cs="Times New Roman"/>
          <w:b/>
          <w:sz w:val="20"/>
          <w:szCs w:val="20"/>
        </w:rPr>
        <w:t xml:space="preserve">ПРОБЛЕМЫ РЕАЛЬНОГО И ВИРТУАЛЬНОГО </w:t>
      </w:r>
      <w:r>
        <w:rPr>
          <w:rFonts w:ascii="Times New Roman" w:hAnsi="Times New Roman" w:cs="Times New Roman"/>
          <w:b/>
          <w:sz w:val="20"/>
          <w:szCs w:val="20"/>
        </w:rPr>
        <w:t>ОБЩЕНИЯ В ПОДРОСТКОВОМ ВОЗРАСТЕ</w:t>
      </w:r>
    </w:p>
    <w:p w:rsidR="00E056C8" w:rsidRDefault="00E056C8" w:rsidP="00E056C8">
      <w:pPr>
        <w:tabs>
          <w:tab w:val="left" w:pos="284"/>
        </w:tabs>
        <w:spacing w:after="0" w:line="240" w:lineRule="auto"/>
        <w:jc w:val="both"/>
        <w:rPr>
          <w:rFonts w:ascii="Times New Roman" w:hAnsi="Times New Roman" w:cs="Times New Roman"/>
          <w:sz w:val="20"/>
          <w:szCs w:val="20"/>
        </w:rPr>
      </w:pPr>
    </w:p>
    <w:p w:rsidR="00E056C8" w:rsidRDefault="00E056C8" w:rsidP="00E056C8">
      <w:pPr>
        <w:pStyle w:val="af0"/>
        <w:shd w:val="clear" w:color="auto" w:fill="FFFFFF"/>
        <w:tabs>
          <w:tab w:val="left" w:pos="567"/>
        </w:tabs>
        <w:spacing w:before="0" w:beforeAutospacing="0" w:after="0" w:afterAutospacing="0"/>
        <w:ind w:firstLine="284"/>
        <w:jc w:val="both"/>
        <w:rPr>
          <w:rStyle w:val="af1"/>
          <w:b w:val="0"/>
          <w:sz w:val="20"/>
          <w:szCs w:val="20"/>
        </w:rPr>
      </w:pPr>
      <w:r w:rsidRPr="00E056C8">
        <w:rPr>
          <w:sz w:val="20"/>
          <w:szCs w:val="20"/>
        </w:rPr>
        <w:t>Аннотация: В настоящее время человек тесно соприкасается с современными технологиями не только на научном, но и на бытовом уровне.</w:t>
      </w:r>
      <w:r w:rsidRPr="00E056C8">
        <w:rPr>
          <w:rStyle w:val="af1"/>
          <w:b w:val="0"/>
          <w:sz w:val="20"/>
          <w:szCs w:val="20"/>
        </w:rPr>
        <w:t xml:space="preserve">      Актуальность исследования</w:t>
      </w:r>
      <w:r w:rsidRPr="00E056C8">
        <w:rPr>
          <w:rStyle w:val="apple-converted-space"/>
          <w:bCs/>
          <w:sz w:val="20"/>
          <w:szCs w:val="20"/>
        </w:rPr>
        <w:t> </w:t>
      </w:r>
      <w:r w:rsidRPr="00E056C8">
        <w:rPr>
          <w:rStyle w:val="af1"/>
          <w:b w:val="0"/>
          <w:sz w:val="20"/>
          <w:szCs w:val="20"/>
        </w:rPr>
        <w:t>обусловлена распространением влияния Интернета на многие сферы жизнедеятельности общества, в том числе на общение подростков, возникновением проблем, сопутствующих этому средству коммуникации.</w:t>
      </w:r>
    </w:p>
    <w:p w:rsidR="00E056C8" w:rsidRPr="00E056C8" w:rsidRDefault="00E056C8" w:rsidP="00E056C8">
      <w:pPr>
        <w:pStyle w:val="af0"/>
        <w:shd w:val="clear" w:color="auto" w:fill="FFFFFF"/>
        <w:tabs>
          <w:tab w:val="left" w:pos="567"/>
        </w:tabs>
        <w:spacing w:before="0" w:beforeAutospacing="0" w:after="0" w:afterAutospacing="0"/>
        <w:ind w:firstLine="284"/>
        <w:jc w:val="both"/>
        <w:rPr>
          <w:sz w:val="20"/>
          <w:szCs w:val="20"/>
          <w:shd w:val="clear" w:color="auto" w:fill="FFFFFF"/>
        </w:rPr>
      </w:pPr>
      <w:r>
        <w:rPr>
          <w:rStyle w:val="af1"/>
          <w:b w:val="0"/>
          <w:sz w:val="20"/>
          <w:szCs w:val="20"/>
        </w:rPr>
        <w:t>Ключевые слова: виртуальное общение, социальные сети, подросток.</w:t>
      </w:r>
    </w:p>
    <w:p w:rsidR="00E056C8" w:rsidRDefault="00E056C8" w:rsidP="00E056C8">
      <w:pPr>
        <w:shd w:val="clear" w:color="auto" w:fill="FFFFFF"/>
        <w:tabs>
          <w:tab w:val="left" w:pos="567"/>
        </w:tabs>
        <w:spacing w:after="0" w:line="240" w:lineRule="auto"/>
        <w:ind w:firstLine="284"/>
        <w:jc w:val="both"/>
        <w:rPr>
          <w:rFonts w:ascii="Times New Roman" w:eastAsia="Andale Sans UI" w:hAnsi="Times New Roman" w:cs="Times New Roman"/>
          <w:kern w:val="1"/>
          <w:sz w:val="20"/>
          <w:szCs w:val="20"/>
        </w:rPr>
      </w:pPr>
      <w:r w:rsidRPr="00E056C8">
        <w:rPr>
          <w:rFonts w:ascii="Times New Roman" w:eastAsia="Andale Sans UI" w:hAnsi="Times New Roman" w:cs="Times New Roman"/>
          <w:kern w:val="1"/>
          <w:sz w:val="20"/>
          <w:szCs w:val="20"/>
        </w:rPr>
        <w:t xml:space="preserve">      </w:t>
      </w:r>
    </w:p>
    <w:p w:rsidR="00E056C8" w:rsidRPr="00E056C8" w:rsidRDefault="00E056C8" w:rsidP="00E056C8">
      <w:pPr>
        <w:pStyle w:val="af0"/>
        <w:shd w:val="clear" w:color="auto" w:fill="FFFFFF"/>
        <w:tabs>
          <w:tab w:val="left" w:pos="284"/>
        </w:tabs>
        <w:spacing w:before="0" w:beforeAutospacing="0" w:after="0" w:afterAutospacing="0"/>
        <w:jc w:val="both"/>
        <w:rPr>
          <w:color w:val="000000"/>
          <w:sz w:val="20"/>
          <w:szCs w:val="20"/>
        </w:rPr>
      </w:pPr>
      <w:r w:rsidRPr="00E056C8">
        <w:rPr>
          <w:sz w:val="20"/>
          <w:szCs w:val="20"/>
        </w:rPr>
        <w:t xml:space="preserve">     В настоящее время человек тесно соприкасается с современными технологиями не только на научном, но и на бытовом уровне. Телефон, </w:t>
      </w:r>
      <w:proofErr w:type="spellStart"/>
      <w:r w:rsidRPr="00E056C8">
        <w:rPr>
          <w:sz w:val="20"/>
          <w:szCs w:val="20"/>
        </w:rPr>
        <w:t>скайп</w:t>
      </w:r>
      <w:proofErr w:type="spellEnd"/>
      <w:r w:rsidRPr="00E056C8">
        <w:rPr>
          <w:sz w:val="20"/>
          <w:szCs w:val="20"/>
        </w:rPr>
        <w:t xml:space="preserve">, мобильный телефон, электронная почта, социальные сети позволяют мгновенно передать нужную информацию или просто дружеский привет. </w:t>
      </w:r>
      <w:r w:rsidRPr="00E056C8">
        <w:rPr>
          <w:color w:val="000000"/>
          <w:sz w:val="20"/>
          <w:szCs w:val="20"/>
        </w:rPr>
        <w:t xml:space="preserve">Интернет-сеть помогает нам в обучении, мы можем легко узнать новости, и найти интересующую нас информацию. </w:t>
      </w:r>
    </w:p>
    <w:p w:rsidR="00E056C8" w:rsidRPr="00E056C8" w:rsidRDefault="00E056C8" w:rsidP="00E056C8">
      <w:pPr>
        <w:pStyle w:val="af0"/>
        <w:shd w:val="clear" w:color="auto" w:fill="FFFFFF"/>
        <w:tabs>
          <w:tab w:val="left" w:pos="284"/>
        </w:tabs>
        <w:spacing w:before="0" w:beforeAutospacing="0" w:after="0" w:afterAutospacing="0"/>
        <w:jc w:val="both"/>
        <w:rPr>
          <w:color w:val="000000"/>
          <w:sz w:val="20"/>
          <w:szCs w:val="20"/>
        </w:rPr>
      </w:pPr>
      <w:r w:rsidRPr="00E056C8">
        <w:rPr>
          <w:color w:val="000000"/>
          <w:sz w:val="20"/>
          <w:szCs w:val="20"/>
        </w:rPr>
        <w:t xml:space="preserve">      Но стоит посмотреть на это с другой стороны. Многие уже не представляют своей жизни без Интернета. Любая проблема, даже малейшая – мы открываем поисковик и вводим вопрос, хотя могли бы просто напрячь мозги, и додуматься сами, открыть книжку или, в конце концов, спросить близких. Мы забыли, что такое библиотека! Ежедневно молодые люди тратят своё драгоценное время на общение в социальных сетях. Не спорим, общение – это, конечно, хорошо. Но разве можно сравнивать виртуальное и реальное общение? И не слишком ли часто современные подростки подменяют реальное общение </w:t>
      </w:r>
      <w:proofErr w:type="gramStart"/>
      <w:r w:rsidRPr="00E056C8">
        <w:rPr>
          <w:color w:val="000000"/>
          <w:sz w:val="20"/>
          <w:szCs w:val="20"/>
        </w:rPr>
        <w:t>виртуальным</w:t>
      </w:r>
      <w:proofErr w:type="gramEnd"/>
      <w:r w:rsidRPr="00E056C8">
        <w:rPr>
          <w:color w:val="000000"/>
          <w:sz w:val="20"/>
          <w:szCs w:val="20"/>
        </w:rPr>
        <w:t xml:space="preserve">? </w:t>
      </w:r>
    </w:p>
    <w:p w:rsidR="00E056C8" w:rsidRPr="00E056C8" w:rsidRDefault="00E056C8" w:rsidP="00E056C8">
      <w:pPr>
        <w:pStyle w:val="af0"/>
        <w:shd w:val="clear" w:color="auto" w:fill="FFFFFF"/>
        <w:tabs>
          <w:tab w:val="left" w:pos="284"/>
        </w:tabs>
        <w:spacing w:before="0" w:beforeAutospacing="0" w:after="0" w:afterAutospacing="0"/>
        <w:jc w:val="both"/>
        <w:rPr>
          <w:sz w:val="20"/>
          <w:szCs w:val="20"/>
          <w:shd w:val="clear" w:color="auto" w:fill="FFFFFF"/>
        </w:rPr>
      </w:pPr>
      <w:r>
        <w:rPr>
          <w:rStyle w:val="af1"/>
          <w:b w:val="0"/>
          <w:sz w:val="20"/>
          <w:szCs w:val="20"/>
        </w:rPr>
        <w:tab/>
      </w:r>
      <w:r w:rsidRPr="00E056C8">
        <w:rPr>
          <w:rStyle w:val="af1"/>
          <w:b w:val="0"/>
          <w:sz w:val="20"/>
          <w:szCs w:val="20"/>
        </w:rPr>
        <w:t>Актуальность исследования</w:t>
      </w:r>
      <w:r w:rsidRPr="00E056C8">
        <w:rPr>
          <w:rStyle w:val="apple-converted-space"/>
          <w:bCs/>
          <w:sz w:val="20"/>
          <w:szCs w:val="20"/>
        </w:rPr>
        <w:t> </w:t>
      </w:r>
      <w:r w:rsidRPr="00E056C8">
        <w:rPr>
          <w:rStyle w:val="af1"/>
          <w:b w:val="0"/>
          <w:sz w:val="20"/>
          <w:szCs w:val="20"/>
        </w:rPr>
        <w:t>обусловлена распространением влияния Интернета на многие сферы жизнедеятельности общества, в том числе на общение подростков, возникновением проблем, сопутствующих этому средству коммуникации.</w:t>
      </w:r>
    </w:p>
    <w:p w:rsidR="00E056C8" w:rsidRPr="00E056C8" w:rsidRDefault="00E056C8" w:rsidP="00E056C8">
      <w:pPr>
        <w:pStyle w:val="af0"/>
        <w:shd w:val="clear" w:color="auto" w:fill="FFFFFF"/>
        <w:tabs>
          <w:tab w:val="left" w:pos="284"/>
        </w:tabs>
        <w:spacing w:before="0" w:beforeAutospacing="0" w:after="0" w:afterAutospacing="0"/>
        <w:jc w:val="both"/>
        <w:rPr>
          <w:sz w:val="20"/>
          <w:szCs w:val="20"/>
        </w:rPr>
      </w:pPr>
      <w:r w:rsidRPr="00E056C8">
        <w:rPr>
          <w:rStyle w:val="af1"/>
          <w:b w:val="0"/>
          <w:sz w:val="20"/>
          <w:szCs w:val="20"/>
        </w:rPr>
        <w:t xml:space="preserve">      Цель исследования:</w:t>
      </w:r>
      <w:r w:rsidRPr="00E056C8">
        <w:rPr>
          <w:rStyle w:val="apple-converted-space"/>
          <w:sz w:val="20"/>
          <w:szCs w:val="20"/>
        </w:rPr>
        <w:t> </w:t>
      </w:r>
      <w:r w:rsidRPr="00E056C8">
        <w:rPr>
          <w:sz w:val="20"/>
          <w:szCs w:val="20"/>
        </w:rPr>
        <w:t>изучить влияние общения в социальных сетях на особенность общения подростков в реальном мире.</w:t>
      </w:r>
      <w:r>
        <w:rPr>
          <w:sz w:val="20"/>
          <w:szCs w:val="20"/>
        </w:rPr>
        <w:t xml:space="preserve"> </w:t>
      </w:r>
      <w:r w:rsidRPr="00E056C8">
        <w:rPr>
          <w:sz w:val="20"/>
          <w:szCs w:val="20"/>
        </w:rPr>
        <w:t>Объект исследования</w:t>
      </w:r>
      <w:r w:rsidRPr="00E056C8">
        <w:rPr>
          <w:rStyle w:val="af1"/>
          <w:b w:val="0"/>
          <w:sz w:val="20"/>
          <w:szCs w:val="20"/>
        </w:rPr>
        <w:t xml:space="preserve">: </w:t>
      </w:r>
      <w:r w:rsidRPr="00E056C8">
        <w:rPr>
          <w:rStyle w:val="apple-converted-space"/>
          <w:sz w:val="20"/>
          <w:szCs w:val="20"/>
        </w:rPr>
        <w:t>общение в социальных сетях</w:t>
      </w:r>
      <w:r w:rsidRPr="00E056C8">
        <w:rPr>
          <w:sz w:val="20"/>
          <w:szCs w:val="20"/>
        </w:rPr>
        <w:t>.</w:t>
      </w:r>
      <w:r>
        <w:rPr>
          <w:sz w:val="20"/>
          <w:szCs w:val="20"/>
        </w:rPr>
        <w:t xml:space="preserve"> </w:t>
      </w:r>
      <w:r w:rsidRPr="00E056C8">
        <w:rPr>
          <w:sz w:val="20"/>
          <w:szCs w:val="20"/>
        </w:rPr>
        <w:t>Методы исследования</w:t>
      </w:r>
      <w:r w:rsidRPr="00E056C8">
        <w:rPr>
          <w:rStyle w:val="af1"/>
          <w:b w:val="0"/>
          <w:sz w:val="20"/>
          <w:szCs w:val="20"/>
        </w:rPr>
        <w:t>:</w:t>
      </w:r>
      <w:r>
        <w:rPr>
          <w:sz w:val="20"/>
          <w:szCs w:val="20"/>
        </w:rPr>
        <w:t xml:space="preserve"> </w:t>
      </w:r>
      <w:r w:rsidRPr="00E056C8">
        <w:rPr>
          <w:sz w:val="20"/>
          <w:szCs w:val="20"/>
        </w:rPr>
        <w:t>изучение литературных источ</w:t>
      </w:r>
      <w:r>
        <w:rPr>
          <w:sz w:val="20"/>
          <w:szCs w:val="20"/>
        </w:rPr>
        <w:t>ников, материалов сети Интернет; а</w:t>
      </w:r>
      <w:r w:rsidRPr="00E056C8">
        <w:rPr>
          <w:sz w:val="20"/>
          <w:szCs w:val="20"/>
        </w:rPr>
        <w:t>нкетирование</w:t>
      </w:r>
    </w:p>
    <w:p w:rsidR="00E056C8" w:rsidRPr="00E056C8" w:rsidRDefault="00E056C8" w:rsidP="00E056C8">
      <w:pPr>
        <w:shd w:val="clear" w:color="auto" w:fill="FFFFFF"/>
        <w:tabs>
          <w:tab w:val="left" w:pos="284"/>
        </w:tabs>
        <w:spacing w:after="0" w:line="240" w:lineRule="auto"/>
        <w:jc w:val="both"/>
        <w:rPr>
          <w:rFonts w:ascii="Times New Roman" w:hAnsi="Times New Roman" w:cs="Times New Roman"/>
          <w:sz w:val="20"/>
          <w:szCs w:val="20"/>
        </w:rPr>
      </w:pPr>
      <w:r w:rsidRPr="00E056C8">
        <w:rPr>
          <w:rFonts w:ascii="Times New Roman" w:eastAsia="Times New Roman" w:hAnsi="Times New Roman" w:cs="Times New Roman"/>
          <w:bCs/>
          <w:color w:val="000000"/>
          <w:sz w:val="20"/>
          <w:szCs w:val="20"/>
        </w:rPr>
        <w:t xml:space="preserve">      </w:t>
      </w:r>
      <w:r w:rsidRPr="00E056C8">
        <w:rPr>
          <w:rFonts w:ascii="Times New Roman" w:eastAsia="Andale Sans UI" w:hAnsi="Times New Roman" w:cs="Times New Roman"/>
          <w:kern w:val="1"/>
          <w:sz w:val="20"/>
          <w:szCs w:val="20"/>
        </w:rPr>
        <w:t>Подростковый возраст — возраст общения, возраст наибольшего стремления к получению одобрения со стороны сверстников и той группы, которая является значимой для подростка.</w:t>
      </w:r>
      <w:r>
        <w:rPr>
          <w:rFonts w:ascii="Times New Roman" w:eastAsia="Andale Sans UI" w:hAnsi="Times New Roman" w:cs="Times New Roman"/>
          <w:kern w:val="1"/>
          <w:sz w:val="20"/>
          <w:szCs w:val="20"/>
        </w:rPr>
        <w:t xml:space="preserve"> </w:t>
      </w:r>
      <w:r w:rsidRPr="00E056C8">
        <w:rPr>
          <w:rFonts w:ascii="Times New Roman" w:hAnsi="Times New Roman" w:cs="Times New Roman"/>
          <w:sz w:val="20"/>
          <w:szCs w:val="20"/>
        </w:rPr>
        <w:t xml:space="preserve">Общение посредством  интернета, а в частности социальных сетей,  имеет свои </w:t>
      </w:r>
      <w:r w:rsidRPr="00E056C8">
        <w:rPr>
          <w:rFonts w:ascii="Times New Roman" w:hAnsi="Times New Roman" w:cs="Times New Roman"/>
          <w:sz w:val="20"/>
          <w:szCs w:val="20"/>
        </w:rPr>
        <w:lastRenderedPageBreak/>
        <w:t xml:space="preserve">специфические особенности, которые отличают этот вид общения </w:t>
      </w:r>
      <w:proofErr w:type="gramStart"/>
      <w:r w:rsidRPr="00E056C8">
        <w:rPr>
          <w:rFonts w:ascii="Times New Roman" w:hAnsi="Times New Roman" w:cs="Times New Roman"/>
          <w:sz w:val="20"/>
          <w:szCs w:val="20"/>
        </w:rPr>
        <w:t>от</w:t>
      </w:r>
      <w:proofErr w:type="gramEnd"/>
      <w:r w:rsidRPr="00E056C8">
        <w:rPr>
          <w:rFonts w:ascii="Times New Roman" w:hAnsi="Times New Roman" w:cs="Times New Roman"/>
          <w:sz w:val="20"/>
          <w:szCs w:val="20"/>
        </w:rPr>
        <w:t xml:space="preserve"> привычного всем.</w:t>
      </w:r>
      <w:r>
        <w:rPr>
          <w:rFonts w:ascii="Times New Roman" w:hAnsi="Times New Roman" w:cs="Times New Roman"/>
          <w:sz w:val="20"/>
          <w:szCs w:val="20"/>
        </w:rPr>
        <w:t xml:space="preserve"> </w:t>
      </w:r>
      <w:r w:rsidRPr="00E056C8">
        <w:rPr>
          <w:rFonts w:ascii="Times New Roman" w:eastAsia="Andale Sans UI" w:hAnsi="Times New Roman" w:cs="Times New Roman"/>
          <w:kern w:val="1"/>
          <w:sz w:val="20"/>
          <w:szCs w:val="20"/>
        </w:rPr>
        <w:t>Для изучения мнения подростков о социальных сетях было проведено анкетирование среди учащихся 9 класса. В исследовании приняли участие 30 человек.</w:t>
      </w:r>
    </w:p>
    <w:p w:rsidR="00E056C8" w:rsidRPr="00E056C8" w:rsidRDefault="00E056C8" w:rsidP="00E056C8">
      <w:pPr>
        <w:pStyle w:val="af0"/>
        <w:shd w:val="clear" w:color="auto" w:fill="FFFFFF"/>
        <w:tabs>
          <w:tab w:val="left" w:pos="284"/>
        </w:tabs>
        <w:spacing w:before="0" w:beforeAutospacing="0" w:after="0" w:afterAutospacing="0"/>
        <w:jc w:val="both"/>
        <w:rPr>
          <w:sz w:val="20"/>
          <w:szCs w:val="20"/>
        </w:rPr>
      </w:pPr>
      <w:r w:rsidRPr="00E056C8">
        <w:rPr>
          <w:sz w:val="20"/>
          <w:szCs w:val="20"/>
        </w:rPr>
        <w:t xml:space="preserve">     По результатам исследования можно сделать вывод:      общение подростков в социальных сетях имеет свои особенности. Общаясь в социальных сетях, подростки присоединяются к различным группам, субкультурам, знакомятся с разными людьми, порой это приводит к нежелательным, а иногда и опасным, знакомствам.</w:t>
      </w:r>
    </w:p>
    <w:p w:rsidR="00E056C8" w:rsidRPr="00E056C8" w:rsidRDefault="00E056C8" w:rsidP="00E056C8">
      <w:pPr>
        <w:widowControl w:val="0"/>
        <w:suppressLineNumbers/>
        <w:tabs>
          <w:tab w:val="left" w:pos="284"/>
        </w:tabs>
        <w:suppressAutoHyphens/>
        <w:spacing w:after="0" w:line="240" w:lineRule="auto"/>
        <w:jc w:val="both"/>
        <w:rPr>
          <w:rFonts w:ascii="Times New Roman" w:hAnsi="Times New Roman" w:cs="Times New Roman"/>
          <w:sz w:val="20"/>
          <w:szCs w:val="20"/>
        </w:rPr>
      </w:pPr>
      <w:r w:rsidRPr="00E056C8">
        <w:rPr>
          <w:rFonts w:ascii="Times New Roman" w:hAnsi="Times New Roman" w:cs="Times New Roman"/>
          <w:sz w:val="20"/>
          <w:szCs w:val="20"/>
        </w:rPr>
        <w:t xml:space="preserve">     Можно выделить несколько путей решения данной проблемы: ограничение времени пребывания в сети; поиск альтернативных способов время препровождения (например, занятия спортом, рисование, вышивание, чтение книг и т.п.); оказание большего внимания своей реальной жизни (проблемам в школе, в семье, друзьям); увеличение времени пребывания в компании друзей. В идеале, интернет-общение должно дополнять нашу жизнь, а не являться основой всей деятельности.</w:t>
      </w:r>
    </w:p>
    <w:p w:rsidR="00E056C8" w:rsidRPr="00E056C8" w:rsidRDefault="00E056C8" w:rsidP="00E056C8">
      <w:pPr>
        <w:shd w:val="clear" w:color="auto" w:fill="FFFFFF"/>
        <w:tabs>
          <w:tab w:val="left" w:pos="284"/>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Cs/>
          <w:color w:val="000000"/>
          <w:sz w:val="20"/>
          <w:szCs w:val="20"/>
        </w:rPr>
        <w:tab/>
      </w:r>
      <w:r w:rsidRPr="00E056C8">
        <w:rPr>
          <w:rFonts w:ascii="Times New Roman" w:eastAsia="Times New Roman" w:hAnsi="Times New Roman" w:cs="Times New Roman"/>
          <w:bCs/>
          <w:color w:val="000000"/>
          <w:sz w:val="20"/>
          <w:szCs w:val="20"/>
        </w:rPr>
        <w:t>Социальная сеть</w:t>
      </w:r>
      <w:r w:rsidRPr="00E056C8">
        <w:rPr>
          <w:rFonts w:ascii="Times New Roman" w:eastAsia="Times New Roman" w:hAnsi="Times New Roman" w:cs="Times New Roman"/>
          <w:color w:val="000000"/>
          <w:sz w:val="20"/>
          <w:szCs w:val="20"/>
        </w:rPr>
        <w:t> (от англ. </w:t>
      </w:r>
      <w:proofErr w:type="spellStart"/>
      <w:r w:rsidRPr="00E056C8">
        <w:rPr>
          <w:rFonts w:ascii="Times New Roman" w:eastAsia="Times New Roman" w:hAnsi="Times New Roman" w:cs="Times New Roman"/>
          <w:i/>
          <w:iCs/>
          <w:color w:val="000000"/>
          <w:sz w:val="20"/>
          <w:szCs w:val="20"/>
        </w:rPr>
        <w:t>socialnetworkingservice</w:t>
      </w:r>
      <w:proofErr w:type="spellEnd"/>
      <w:r w:rsidRPr="00E056C8">
        <w:rPr>
          <w:rFonts w:ascii="Times New Roman" w:eastAsia="Times New Roman" w:hAnsi="Times New Roman" w:cs="Times New Roman"/>
          <w:color w:val="000000"/>
          <w:sz w:val="20"/>
          <w:szCs w:val="20"/>
        </w:rPr>
        <w:t>) – платформа, онлайн-сервис или веб-сайт, предназначенные для построения, отражения и организации социальных взаимоотношений, визуализацией которых являются социальные графы. Характерными особенностями </w:t>
      </w:r>
      <w:r w:rsidRPr="00E056C8">
        <w:rPr>
          <w:rFonts w:ascii="Times New Roman" w:eastAsia="Times New Roman" w:hAnsi="Times New Roman" w:cs="Times New Roman"/>
          <w:i/>
          <w:iCs/>
          <w:color w:val="000000"/>
          <w:sz w:val="20"/>
          <w:szCs w:val="20"/>
        </w:rPr>
        <w:t>социальной сети являются:</w:t>
      </w:r>
    </w:p>
    <w:p w:rsidR="00E056C8" w:rsidRPr="00E056C8" w:rsidRDefault="00E056C8" w:rsidP="00434BB5">
      <w:pPr>
        <w:numPr>
          <w:ilvl w:val="0"/>
          <w:numId w:val="16"/>
        </w:numPr>
        <w:shd w:val="clear" w:color="auto" w:fill="FFFFFF"/>
        <w:tabs>
          <w:tab w:val="clear" w:pos="720"/>
          <w:tab w:val="left" w:pos="284"/>
          <w:tab w:val="num" w:pos="567"/>
        </w:tabs>
        <w:spacing w:after="0" w:line="240" w:lineRule="auto"/>
        <w:ind w:left="0" w:firstLine="284"/>
        <w:jc w:val="both"/>
        <w:rPr>
          <w:rFonts w:ascii="Times New Roman" w:eastAsia="Times New Roman" w:hAnsi="Times New Roman" w:cs="Times New Roman"/>
          <w:color w:val="000000"/>
          <w:sz w:val="20"/>
          <w:szCs w:val="20"/>
        </w:rPr>
      </w:pPr>
      <w:r w:rsidRPr="00E056C8">
        <w:rPr>
          <w:rFonts w:ascii="Times New Roman" w:eastAsia="Times New Roman" w:hAnsi="Times New Roman" w:cs="Times New Roman"/>
          <w:color w:val="000000"/>
          <w:sz w:val="20"/>
          <w:szCs w:val="20"/>
        </w:rPr>
        <w:t xml:space="preserve">создание личных профилей (публичных или </w:t>
      </w:r>
      <w:proofErr w:type="spellStart"/>
      <w:r w:rsidRPr="00E056C8">
        <w:rPr>
          <w:rFonts w:ascii="Times New Roman" w:eastAsia="Times New Roman" w:hAnsi="Times New Roman" w:cs="Times New Roman"/>
          <w:color w:val="000000"/>
          <w:sz w:val="20"/>
          <w:szCs w:val="20"/>
        </w:rPr>
        <w:t>полупубличных</w:t>
      </w:r>
      <w:proofErr w:type="spellEnd"/>
      <w:r w:rsidRPr="00E056C8">
        <w:rPr>
          <w:rFonts w:ascii="Times New Roman" w:eastAsia="Times New Roman" w:hAnsi="Times New Roman" w:cs="Times New Roman"/>
          <w:color w:val="000000"/>
          <w:sz w:val="20"/>
          <w:szCs w:val="20"/>
        </w:rPr>
        <w:t xml:space="preserve">), в которых зачастую требуется указать реальные персональные данные и </w:t>
      </w:r>
      <w:proofErr w:type="gramStart"/>
      <w:r w:rsidRPr="00E056C8">
        <w:rPr>
          <w:rFonts w:ascii="Times New Roman" w:eastAsia="Times New Roman" w:hAnsi="Times New Roman" w:cs="Times New Roman"/>
          <w:color w:val="000000"/>
          <w:sz w:val="20"/>
          <w:szCs w:val="20"/>
        </w:rPr>
        <w:t>другую</w:t>
      </w:r>
      <w:proofErr w:type="gramEnd"/>
      <w:r w:rsidRPr="00E056C8">
        <w:rPr>
          <w:rFonts w:ascii="Times New Roman" w:eastAsia="Times New Roman" w:hAnsi="Times New Roman" w:cs="Times New Roman"/>
          <w:color w:val="000000"/>
          <w:sz w:val="20"/>
          <w:szCs w:val="20"/>
        </w:rPr>
        <w:t xml:space="preserve"> информации о себе (место учёбы и работы, хобби, жизненные принципы и др.);</w:t>
      </w:r>
    </w:p>
    <w:p w:rsidR="00E056C8" w:rsidRPr="00E056C8" w:rsidRDefault="00E056C8" w:rsidP="00434BB5">
      <w:pPr>
        <w:numPr>
          <w:ilvl w:val="0"/>
          <w:numId w:val="16"/>
        </w:numPr>
        <w:shd w:val="clear" w:color="auto" w:fill="FFFFFF"/>
        <w:tabs>
          <w:tab w:val="clear" w:pos="720"/>
          <w:tab w:val="left" w:pos="284"/>
          <w:tab w:val="num" w:pos="567"/>
        </w:tabs>
        <w:spacing w:after="0" w:line="240" w:lineRule="auto"/>
        <w:ind w:left="0" w:firstLine="284"/>
        <w:jc w:val="both"/>
        <w:rPr>
          <w:rFonts w:ascii="Times New Roman" w:eastAsia="Times New Roman" w:hAnsi="Times New Roman" w:cs="Times New Roman"/>
          <w:color w:val="000000"/>
          <w:sz w:val="20"/>
          <w:szCs w:val="20"/>
        </w:rPr>
      </w:pPr>
      <w:r w:rsidRPr="00E056C8">
        <w:rPr>
          <w:rFonts w:ascii="Times New Roman" w:eastAsia="Times New Roman" w:hAnsi="Times New Roman" w:cs="Times New Roman"/>
          <w:color w:val="000000"/>
          <w:sz w:val="20"/>
          <w:szCs w:val="20"/>
        </w:rPr>
        <w:t xml:space="preserve">предоставление практически полного спектра возможностей для обмена информацией (размещение фотографий, видеозаписей, размещение текстовых записей (в режиме блогов или </w:t>
      </w:r>
      <w:proofErr w:type="spellStart"/>
      <w:r w:rsidRPr="00E056C8">
        <w:rPr>
          <w:rFonts w:ascii="Times New Roman" w:eastAsia="Times New Roman" w:hAnsi="Times New Roman" w:cs="Times New Roman"/>
          <w:color w:val="000000"/>
          <w:sz w:val="20"/>
          <w:szCs w:val="20"/>
        </w:rPr>
        <w:t>микроблогов</w:t>
      </w:r>
      <w:proofErr w:type="spellEnd"/>
      <w:r w:rsidRPr="00E056C8">
        <w:rPr>
          <w:rFonts w:ascii="Times New Roman" w:eastAsia="Times New Roman" w:hAnsi="Times New Roman" w:cs="Times New Roman"/>
          <w:color w:val="000000"/>
          <w:sz w:val="20"/>
          <w:szCs w:val="20"/>
        </w:rPr>
        <w:t>), организация тематических сообществ, обмен личными сообщениями и т. п.);</w:t>
      </w:r>
    </w:p>
    <w:p w:rsidR="00E056C8" w:rsidRPr="00E056C8" w:rsidRDefault="00E056C8" w:rsidP="00434BB5">
      <w:pPr>
        <w:numPr>
          <w:ilvl w:val="0"/>
          <w:numId w:val="16"/>
        </w:numPr>
        <w:shd w:val="clear" w:color="auto" w:fill="FFFFFF"/>
        <w:tabs>
          <w:tab w:val="clear" w:pos="720"/>
          <w:tab w:val="left" w:pos="284"/>
          <w:tab w:val="num" w:pos="567"/>
        </w:tabs>
        <w:spacing w:after="0" w:line="240" w:lineRule="auto"/>
        <w:ind w:left="0" w:firstLine="284"/>
        <w:jc w:val="both"/>
        <w:rPr>
          <w:rFonts w:ascii="Times New Roman" w:eastAsia="Times New Roman" w:hAnsi="Times New Roman" w:cs="Times New Roman"/>
          <w:color w:val="000000"/>
          <w:sz w:val="20"/>
          <w:szCs w:val="20"/>
        </w:rPr>
      </w:pPr>
      <w:r w:rsidRPr="00E056C8">
        <w:rPr>
          <w:rFonts w:ascii="Times New Roman" w:eastAsia="Times New Roman" w:hAnsi="Times New Roman" w:cs="Times New Roman"/>
          <w:color w:val="000000"/>
          <w:sz w:val="20"/>
          <w:szCs w:val="20"/>
        </w:rPr>
        <w:t>возможность задавать и поддерживать список других пользователей, с которыми у него имеются некоторые отношения (например, дружбы, родства, деловых и рабочих связей и т. п.).</w:t>
      </w:r>
    </w:p>
    <w:p w:rsidR="00E056C8" w:rsidRDefault="00E056C8" w:rsidP="00E056C8">
      <w:pPr>
        <w:tabs>
          <w:tab w:val="left" w:pos="284"/>
        </w:tabs>
        <w:spacing w:after="0" w:line="240" w:lineRule="auto"/>
        <w:jc w:val="both"/>
        <w:rPr>
          <w:rFonts w:ascii="Times New Roman" w:eastAsia="Andale Sans UI" w:hAnsi="Times New Roman" w:cs="Times New Roman"/>
          <w:kern w:val="1"/>
          <w:sz w:val="20"/>
          <w:szCs w:val="20"/>
        </w:rPr>
      </w:pPr>
      <w:r w:rsidRPr="00E056C8">
        <w:rPr>
          <w:rFonts w:ascii="Times New Roman" w:eastAsia="Andale Sans UI" w:hAnsi="Times New Roman" w:cs="Times New Roman"/>
          <w:kern w:val="1"/>
          <w:sz w:val="20"/>
          <w:szCs w:val="20"/>
        </w:rPr>
        <w:t xml:space="preserve">      Подростковый возраст — возраст общения, возраст наибольшего стремления к получению одобрения со стороны сверстников и той группы, которая является значимой для подростка. </w:t>
      </w:r>
      <w:proofErr w:type="gramStart"/>
      <w:r w:rsidRPr="00E056C8">
        <w:rPr>
          <w:rFonts w:ascii="Times New Roman" w:eastAsia="Andale Sans UI" w:hAnsi="Times New Roman" w:cs="Times New Roman"/>
          <w:kern w:val="1"/>
          <w:sz w:val="20"/>
          <w:szCs w:val="20"/>
        </w:rPr>
        <w:t>Современная</w:t>
      </w:r>
      <w:proofErr w:type="gramEnd"/>
      <w:r w:rsidRPr="00E056C8">
        <w:rPr>
          <w:rFonts w:ascii="Times New Roman" w:eastAsia="Andale Sans UI" w:hAnsi="Times New Roman" w:cs="Times New Roman"/>
          <w:kern w:val="1"/>
          <w:sz w:val="20"/>
          <w:szCs w:val="20"/>
        </w:rPr>
        <w:t xml:space="preserve"> Интернет-среда, являясь социальной «виртуальной» средой, позволяет подростку реализовать те роли, проигрывание которых в реальной жизни представляется для него затруднительным. </w:t>
      </w:r>
    </w:p>
    <w:p w:rsidR="00E056C8" w:rsidRPr="00E056C8" w:rsidRDefault="00E056C8" w:rsidP="00E056C8">
      <w:pPr>
        <w:tabs>
          <w:tab w:val="left" w:pos="284"/>
        </w:tabs>
        <w:spacing w:after="0" w:line="240" w:lineRule="auto"/>
        <w:jc w:val="both"/>
        <w:rPr>
          <w:rFonts w:ascii="Times New Roman" w:hAnsi="Times New Roman" w:cs="Times New Roman"/>
          <w:sz w:val="20"/>
          <w:szCs w:val="20"/>
        </w:rPr>
      </w:pPr>
      <w:r>
        <w:rPr>
          <w:rFonts w:ascii="Times New Roman" w:eastAsia="Andale Sans UI" w:hAnsi="Times New Roman" w:cs="Times New Roman"/>
          <w:kern w:val="1"/>
          <w:sz w:val="20"/>
          <w:szCs w:val="20"/>
        </w:rPr>
        <w:tab/>
      </w:r>
      <w:r w:rsidRPr="00E056C8">
        <w:rPr>
          <w:rFonts w:ascii="Times New Roman" w:hAnsi="Times New Roman" w:cs="Times New Roman"/>
          <w:sz w:val="20"/>
          <w:szCs w:val="20"/>
        </w:rPr>
        <w:t xml:space="preserve">Общение посредством  интернета, а в частности социальных сетей,  имеет свои специфические особенности, которые отличают этот </w:t>
      </w:r>
      <w:r w:rsidRPr="00E056C8">
        <w:rPr>
          <w:rFonts w:ascii="Times New Roman" w:hAnsi="Times New Roman" w:cs="Times New Roman"/>
          <w:sz w:val="20"/>
          <w:szCs w:val="20"/>
        </w:rPr>
        <w:lastRenderedPageBreak/>
        <w:t xml:space="preserve">вид общения </w:t>
      </w:r>
      <w:proofErr w:type="gramStart"/>
      <w:r w:rsidRPr="00E056C8">
        <w:rPr>
          <w:rFonts w:ascii="Times New Roman" w:hAnsi="Times New Roman" w:cs="Times New Roman"/>
          <w:sz w:val="20"/>
          <w:szCs w:val="20"/>
        </w:rPr>
        <w:t>от</w:t>
      </w:r>
      <w:proofErr w:type="gramEnd"/>
      <w:r w:rsidRPr="00E056C8">
        <w:rPr>
          <w:rFonts w:ascii="Times New Roman" w:hAnsi="Times New Roman" w:cs="Times New Roman"/>
          <w:sz w:val="20"/>
          <w:szCs w:val="20"/>
        </w:rPr>
        <w:t xml:space="preserve"> привычного всем. Среди этих особенностей можно отметить </w:t>
      </w:r>
      <w:proofErr w:type="gramStart"/>
      <w:r w:rsidRPr="00E056C8">
        <w:rPr>
          <w:rFonts w:ascii="Times New Roman" w:hAnsi="Times New Roman" w:cs="Times New Roman"/>
          <w:sz w:val="20"/>
          <w:szCs w:val="20"/>
        </w:rPr>
        <w:t>следующие</w:t>
      </w:r>
      <w:proofErr w:type="gramEnd"/>
      <w:r w:rsidRPr="00E056C8">
        <w:rPr>
          <w:rFonts w:ascii="Times New Roman" w:hAnsi="Times New Roman" w:cs="Times New Roman"/>
          <w:sz w:val="20"/>
          <w:szCs w:val="20"/>
        </w:rPr>
        <w:t>:</w:t>
      </w:r>
    </w:p>
    <w:p w:rsidR="00E056C8" w:rsidRPr="00E056C8" w:rsidRDefault="00E056C8" w:rsidP="00E056C8">
      <w:pPr>
        <w:pStyle w:val="af3"/>
        <w:tabs>
          <w:tab w:val="left" w:pos="284"/>
        </w:tabs>
        <w:spacing w:after="0" w:line="240" w:lineRule="auto"/>
        <w:ind w:firstLine="426"/>
        <w:jc w:val="both"/>
        <w:rPr>
          <w:rFonts w:ascii="Times New Roman" w:hAnsi="Times New Roman" w:cs="Times New Roman"/>
          <w:sz w:val="20"/>
          <w:szCs w:val="20"/>
        </w:rPr>
      </w:pPr>
      <w:r w:rsidRPr="00E056C8">
        <w:rPr>
          <w:rFonts w:ascii="Times New Roman" w:hAnsi="Times New Roman" w:cs="Times New Roman"/>
          <w:sz w:val="20"/>
          <w:szCs w:val="20"/>
        </w:rPr>
        <w:t>1. Анонимность</w:t>
      </w:r>
      <w:r w:rsidRPr="00E056C8">
        <w:rPr>
          <w:rFonts w:ascii="Times New Roman" w:hAnsi="Times New Roman" w:cs="Times New Roman"/>
          <w:i/>
          <w:sz w:val="20"/>
          <w:szCs w:val="20"/>
        </w:rPr>
        <w:t>.</w:t>
      </w:r>
      <w:r w:rsidRPr="00E056C8">
        <w:rPr>
          <w:rFonts w:ascii="Times New Roman" w:hAnsi="Times New Roman" w:cs="Times New Roman"/>
          <w:sz w:val="20"/>
          <w:szCs w:val="20"/>
        </w:rPr>
        <w:t xml:space="preserve"> Несмотря на то, что иногда возможно получить некоторые сведения анкетного характера и даже фотографию собеседника, они недостаточны для реального и более или менее адекватного восприятия личности. Кроме того, наблюдается укрывание или презентация ложных сведений. Человек в  сети  может проявлять и проявляет большую свободу высказываний,  так как риск разоблачения и отрицательной личной оценки окружающими минимален.</w:t>
      </w:r>
    </w:p>
    <w:p w:rsidR="00E056C8" w:rsidRPr="00E056C8" w:rsidRDefault="00E056C8" w:rsidP="00E056C8">
      <w:pPr>
        <w:pStyle w:val="af3"/>
        <w:tabs>
          <w:tab w:val="left" w:pos="284"/>
        </w:tabs>
        <w:spacing w:after="0" w:line="240" w:lineRule="auto"/>
        <w:ind w:firstLine="426"/>
        <w:jc w:val="both"/>
        <w:rPr>
          <w:rFonts w:ascii="Times New Roman" w:hAnsi="Times New Roman" w:cs="Times New Roman"/>
          <w:sz w:val="20"/>
          <w:szCs w:val="20"/>
        </w:rPr>
      </w:pPr>
      <w:r w:rsidRPr="00E056C8">
        <w:rPr>
          <w:rFonts w:ascii="Times New Roman" w:hAnsi="Times New Roman" w:cs="Times New Roman"/>
          <w:sz w:val="20"/>
          <w:szCs w:val="20"/>
        </w:rPr>
        <w:t xml:space="preserve">2.Своеобразие протекания процессов межличностного восприятия в условиях отсутствия невербальной информации. </w:t>
      </w:r>
    </w:p>
    <w:p w:rsidR="00E056C8" w:rsidRPr="00E056C8" w:rsidRDefault="00E056C8" w:rsidP="00E056C8">
      <w:pPr>
        <w:pStyle w:val="af3"/>
        <w:tabs>
          <w:tab w:val="left" w:pos="284"/>
        </w:tabs>
        <w:spacing w:after="0" w:line="240" w:lineRule="auto"/>
        <w:ind w:firstLine="426"/>
        <w:jc w:val="both"/>
        <w:rPr>
          <w:rFonts w:ascii="Times New Roman" w:hAnsi="Times New Roman" w:cs="Times New Roman"/>
          <w:sz w:val="20"/>
          <w:szCs w:val="20"/>
        </w:rPr>
      </w:pPr>
      <w:r w:rsidRPr="00E056C8">
        <w:rPr>
          <w:rFonts w:ascii="Times New Roman" w:hAnsi="Times New Roman" w:cs="Times New Roman"/>
          <w:sz w:val="20"/>
          <w:szCs w:val="20"/>
        </w:rPr>
        <w:t>3. Добровольность  и  желательность  контактов. Пользователь добровольно завязывает  контакты  или уходит от них, а также может прервать их в любой момент.</w:t>
      </w:r>
    </w:p>
    <w:p w:rsidR="00E056C8" w:rsidRPr="00E056C8" w:rsidRDefault="00E056C8" w:rsidP="00E056C8">
      <w:pPr>
        <w:pStyle w:val="af3"/>
        <w:tabs>
          <w:tab w:val="left" w:pos="284"/>
        </w:tabs>
        <w:spacing w:after="0" w:line="240" w:lineRule="auto"/>
        <w:ind w:firstLine="426"/>
        <w:jc w:val="both"/>
        <w:rPr>
          <w:rFonts w:ascii="Times New Roman" w:hAnsi="Times New Roman" w:cs="Times New Roman"/>
          <w:sz w:val="20"/>
          <w:szCs w:val="20"/>
        </w:rPr>
      </w:pPr>
      <w:r w:rsidRPr="00E056C8">
        <w:rPr>
          <w:rFonts w:ascii="Times New Roman" w:hAnsi="Times New Roman" w:cs="Times New Roman"/>
          <w:sz w:val="20"/>
          <w:szCs w:val="20"/>
        </w:rPr>
        <w:t>4. Затрудненность  эмоционального компонента общения и, в то же время, стойкое стремление к эмоциональному наполнению текста, которое выражается в создании специальных значков для обозначения эмоций или в описании эмоций словами (в скобках после основного текста послания).</w:t>
      </w:r>
    </w:p>
    <w:p w:rsidR="00E056C8" w:rsidRPr="00E056C8" w:rsidRDefault="00E056C8" w:rsidP="00E056C8">
      <w:pPr>
        <w:pStyle w:val="af3"/>
        <w:tabs>
          <w:tab w:val="left" w:pos="284"/>
        </w:tabs>
        <w:spacing w:after="0" w:line="240" w:lineRule="auto"/>
        <w:ind w:firstLine="426"/>
        <w:jc w:val="both"/>
        <w:rPr>
          <w:rFonts w:ascii="Times New Roman" w:hAnsi="Times New Roman" w:cs="Times New Roman"/>
          <w:sz w:val="20"/>
          <w:szCs w:val="20"/>
        </w:rPr>
      </w:pPr>
      <w:r w:rsidRPr="00E056C8">
        <w:rPr>
          <w:rFonts w:ascii="Times New Roman" w:hAnsi="Times New Roman" w:cs="Times New Roman"/>
          <w:sz w:val="20"/>
          <w:szCs w:val="20"/>
        </w:rPr>
        <w:t>5. Стремление к нетипичному, ненормативному  поведению. Зачастую пользователи показывают себя с иной стороны, чем в условиях реальной социальной нормы, проигрывают не реализуемые в деятельности вне  сети  роли, сценарии, ненормативного поведения. </w:t>
      </w:r>
    </w:p>
    <w:p w:rsidR="00E056C8" w:rsidRPr="00E056C8" w:rsidRDefault="00E056C8" w:rsidP="00E056C8">
      <w:pPr>
        <w:pStyle w:val="af3"/>
        <w:tabs>
          <w:tab w:val="left" w:pos="284"/>
        </w:tabs>
        <w:spacing w:after="0" w:line="240" w:lineRule="auto"/>
        <w:jc w:val="both"/>
        <w:rPr>
          <w:rFonts w:ascii="Times New Roman" w:hAnsi="Times New Roman" w:cs="Times New Roman"/>
          <w:sz w:val="20"/>
          <w:szCs w:val="20"/>
        </w:rPr>
      </w:pPr>
      <w:r w:rsidRPr="00E056C8">
        <w:rPr>
          <w:rFonts w:ascii="Times New Roman" w:hAnsi="Times New Roman" w:cs="Times New Roman"/>
          <w:sz w:val="20"/>
          <w:szCs w:val="20"/>
        </w:rPr>
        <w:t xml:space="preserve">     Вывод:  мотивы общения подростков в социальных сетях можно условно разделить на две группы:</w:t>
      </w:r>
    </w:p>
    <w:p w:rsidR="00E056C8" w:rsidRPr="00E056C8" w:rsidRDefault="00E056C8" w:rsidP="00434BB5">
      <w:pPr>
        <w:pStyle w:val="af3"/>
        <w:widowControl w:val="0"/>
        <w:numPr>
          <w:ilvl w:val="0"/>
          <w:numId w:val="17"/>
        </w:numPr>
        <w:tabs>
          <w:tab w:val="left" w:pos="567"/>
        </w:tabs>
        <w:suppressAutoHyphens/>
        <w:spacing w:after="0" w:line="240" w:lineRule="auto"/>
        <w:ind w:left="0" w:firstLine="284"/>
        <w:jc w:val="both"/>
        <w:rPr>
          <w:rFonts w:ascii="Times New Roman" w:hAnsi="Times New Roman" w:cs="Times New Roman"/>
          <w:sz w:val="20"/>
          <w:szCs w:val="20"/>
        </w:rPr>
      </w:pPr>
      <w:r w:rsidRPr="00E056C8">
        <w:rPr>
          <w:rFonts w:ascii="Times New Roman" w:hAnsi="Times New Roman" w:cs="Times New Roman"/>
          <w:sz w:val="20"/>
          <w:szCs w:val="20"/>
        </w:rPr>
        <w:t>психологические (место развлечения, социальные сети как единственное средство общения для подростков, потребность в общении)</w:t>
      </w:r>
    </w:p>
    <w:p w:rsidR="00E056C8" w:rsidRPr="00E056C8" w:rsidRDefault="00E056C8" w:rsidP="00434BB5">
      <w:pPr>
        <w:pStyle w:val="af3"/>
        <w:widowControl w:val="0"/>
        <w:numPr>
          <w:ilvl w:val="0"/>
          <w:numId w:val="17"/>
        </w:numPr>
        <w:tabs>
          <w:tab w:val="left" w:pos="567"/>
        </w:tabs>
        <w:suppressAutoHyphens/>
        <w:spacing w:after="0" w:line="240" w:lineRule="auto"/>
        <w:ind w:left="0" w:firstLine="284"/>
        <w:jc w:val="both"/>
        <w:rPr>
          <w:rFonts w:ascii="Times New Roman" w:hAnsi="Times New Roman" w:cs="Times New Roman"/>
          <w:sz w:val="20"/>
          <w:szCs w:val="20"/>
        </w:rPr>
      </w:pPr>
      <w:r w:rsidRPr="00E056C8">
        <w:rPr>
          <w:rFonts w:ascii="Times New Roman" w:hAnsi="Times New Roman" w:cs="Times New Roman"/>
          <w:sz w:val="20"/>
          <w:szCs w:val="20"/>
        </w:rPr>
        <w:t>социально-психологические (неудовлетворенность подростка самим собой, создание себе виртуального образа).</w:t>
      </w:r>
    </w:p>
    <w:p w:rsidR="00E056C8" w:rsidRPr="00E056C8" w:rsidRDefault="00E056C8" w:rsidP="00E056C8">
      <w:pPr>
        <w:widowControl w:val="0"/>
        <w:tabs>
          <w:tab w:val="left" w:pos="284"/>
        </w:tabs>
        <w:suppressAutoHyphens/>
        <w:spacing w:after="0" w:line="240" w:lineRule="auto"/>
        <w:jc w:val="both"/>
        <w:rPr>
          <w:rFonts w:ascii="Times New Roman" w:eastAsia="Andale Sans UI" w:hAnsi="Times New Roman" w:cs="Times New Roman"/>
          <w:kern w:val="1"/>
          <w:sz w:val="20"/>
          <w:szCs w:val="20"/>
        </w:rPr>
      </w:pPr>
      <w:r w:rsidRPr="00E056C8">
        <w:rPr>
          <w:rFonts w:ascii="Times New Roman" w:eastAsia="Andale Sans UI" w:hAnsi="Times New Roman" w:cs="Times New Roman"/>
          <w:kern w:val="1"/>
          <w:sz w:val="20"/>
          <w:szCs w:val="20"/>
        </w:rPr>
        <w:t xml:space="preserve">     Для изучения мнения подростков о социальных сетях было проведено анкетирование среди учащихся 9 класса МБОУ «СОШ №12 с УИОП». В исследовании приняли участие 30 человек.</w:t>
      </w:r>
    </w:p>
    <w:p w:rsidR="00E056C8" w:rsidRPr="00E056C8" w:rsidRDefault="00E056C8" w:rsidP="00E056C8">
      <w:pPr>
        <w:tabs>
          <w:tab w:val="left" w:pos="284"/>
        </w:tabs>
        <w:spacing w:after="0" w:line="240" w:lineRule="auto"/>
        <w:jc w:val="both"/>
        <w:rPr>
          <w:rFonts w:ascii="Times New Roman" w:hAnsi="Times New Roman" w:cs="Times New Roman"/>
          <w:sz w:val="20"/>
          <w:szCs w:val="20"/>
        </w:rPr>
      </w:pPr>
      <w:r w:rsidRPr="00E056C8">
        <w:rPr>
          <w:rFonts w:ascii="Times New Roman" w:hAnsi="Times New Roman" w:cs="Times New Roman"/>
          <w:sz w:val="20"/>
          <w:szCs w:val="20"/>
        </w:rPr>
        <w:t xml:space="preserve">      В результате анкетирования мы выяснили, что большинство учащихся 9 класса зарегистрированы в социальных сетях (97% из числа опрошенных), не зарегистрирован всего 1 человек (3%) .</w:t>
      </w:r>
    </w:p>
    <w:p w:rsidR="00E056C8" w:rsidRPr="00E056C8" w:rsidRDefault="00E056C8" w:rsidP="00E056C8">
      <w:pPr>
        <w:pStyle w:val="af0"/>
        <w:shd w:val="clear" w:color="auto" w:fill="FFFFFF"/>
        <w:tabs>
          <w:tab w:val="left" w:pos="284"/>
        </w:tabs>
        <w:spacing w:before="0" w:beforeAutospacing="0" w:after="0" w:afterAutospacing="0"/>
        <w:jc w:val="both"/>
        <w:rPr>
          <w:sz w:val="20"/>
          <w:szCs w:val="20"/>
        </w:rPr>
      </w:pPr>
      <w:r w:rsidRPr="00E056C8">
        <w:rPr>
          <w:sz w:val="20"/>
          <w:szCs w:val="20"/>
        </w:rPr>
        <w:t xml:space="preserve">       По результатам исследования можно сделать вывод, что  основным мотивом посещения подростками социальных сетей является потребность в общении, так как они не могут полноценно выразить словесно информацию, которую с легкостью могут озвучить через социальные сети. Общение в социальных сетях отрицательно влияет на общение подростков в реальном мире.</w:t>
      </w:r>
    </w:p>
    <w:p w:rsidR="00E056C8" w:rsidRDefault="00E056C8" w:rsidP="00E056C8">
      <w:pPr>
        <w:pStyle w:val="af0"/>
        <w:shd w:val="clear" w:color="auto" w:fill="FFFFFF"/>
        <w:tabs>
          <w:tab w:val="left" w:pos="284"/>
        </w:tabs>
        <w:spacing w:before="0" w:beforeAutospacing="0" w:after="0" w:afterAutospacing="0"/>
        <w:jc w:val="both"/>
        <w:rPr>
          <w:sz w:val="20"/>
          <w:szCs w:val="20"/>
        </w:rPr>
      </w:pPr>
      <w:r w:rsidRPr="00E056C8">
        <w:rPr>
          <w:sz w:val="20"/>
          <w:szCs w:val="20"/>
        </w:rPr>
        <w:lastRenderedPageBreak/>
        <w:t xml:space="preserve">      Общение подростков в социальных</w:t>
      </w:r>
      <w:r w:rsidRPr="009B40F3">
        <w:rPr>
          <w:sz w:val="20"/>
          <w:szCs w:val="20"/>
        </w:rPr>
        <w:t xml:space="preserve"> сетях имеет свои особенности. Общаясь в социальных сетях, подростки присоединяются к различным группам, субкультурам, знакомятся с разными людьми, порой это приводит к нежелательным, а иногда и опасным, знакомствам.</w:t>
      </w:r>
    </w:p>
    <w:p w:rsidR="00E056C8" w:rsidRPr="009B40F3" w:rsidRDefault="00E056C8" w:rsidP="00E056C8">
      <w:pPr>
        <w:pStyle w:val="af0"/>
        <w:shd w:val="clear" w:color="auto" w:fill="FFFFFF"/>
        <w:tabs>
          <w:tab w:val="left" w:pos="284"/>
        </w:tabs>
        <w:spacing w:before="0" w:beforeAutospacing="0" w:after="0" w:afterAutospacing="0"/>
        <w:jc w:val="both"/>
        <w:rPr>
          <w:sz w:val="20"/>
          <w:szCs w:val="20"/>
        </w:rPr>
      </w:pPr>
      <w:r w:rsidRPr="009B40F3">
        <w:rPr>
          <w:sz w:val="20"/>
          <w:szCs w:val="20"/>
        </w:rPr>
        <w:t>Постоянное пребывание в сети может привести к информационной перегрузке мозга и отрицательно сказаться на психическом и физическом здоровье подростков. Кроме того, часто подростки, привыкшие знакомиться «заочно», испытывают трудности в завязывании реальных знакомств.</w:t>
      </w:r>
      <w:r>
        <w:rPr>
          <w:sz w:val="20"/>
          <w:szCs w:val="20"/>
        </w:rPr>
        <w:t xml:space="preserve"> </w:t>
      </w:r>
      <w:r w:rsidRPr="009B40F3">
        <w:rPr>
          <w:sz w:val="20"/>
          <w:szCs w:val="20"/>
        </w:rPr>
        <w:t>Фрагментарный характер общения в социальных сетях, легкость прерывания неугодных контактов не дает возможности подростку научиться решать сложные конфликтные ситуации общения.  Часто конфликты, возникающие в общении он-</w:t>
      </w:r>
      <w:proofErr w:type="spellStart"/>
      <w:r w:rsidRPr="009B40F3">
        <w:rPr>
          <w:sz w:val="20"/>
          <w:szCs w:val="20"/>
        </w:rPr>
        <w:t>лайн</w:t>
      </w:r>
      <w:proofErr w:type="spellEnd"/>
      <w:r w:rsidRPr="009B40F3">
        <w:rPr>
          <w:sz w:val="20"/>
          <w:szCs w:val="20"/>
        </w:rPr>
        <w:t xml:space="preserve"> (например, из-за негативных комментариев фото, статусов и т.д.)  переходят в реальную жизнь.</w:t>
      </w:r>
    </w:p>
    <w:p w:rsidR="00E056C8" w:rsidRPr="009B40F3" w:rsidRDefault="00E056C8" w:rsidP="00E056C8">
      <w:pPr>
        <w:widowControl w:val="0"/>
        <w:suppressLineNumbers/>
        <w:tabs>
          <w:tab w:val="left" w:pos="284"/>
        </w:tabs>
        <w:suppressAutoHyphens/>
        <w:spacing w:after="0" w:line="240" w:lineRule="auto"/>
        <w:jc w:val="both"/>
        <w:rPr>
          <w:rFonts w:ascii="Times New Roman" w:hAnsi="Times New Roman" w:cs="Times New Roman"/>
          <w:sz w:val="20"/>
          <w:szCs w:val="20"/>
        </w:rPr>
      </w:pPr>
      <w:r w:rsidRPr="00C81BAB">
        <w:rPr>
          <w:rFonts w:ascii="Times New Roman" w:hAnsi="Times New Roman" w:cs="Times New Roman"/>
          <w:sz w:val="20"/>
          <w:szCs w:val="20"/>
        </w:rPr>
        <w:t xml:space="preserve">      </w:t>
      </w:r>
      <w:r w:rsidRPr="009B40F3">
        <w:rPr>
          <w:rFonts w:ascii="Times New Roman" w:hAnsi="Times New Roman" w:cs="Times New Roman"/>
          <w:sz w:val="20"/>
          <w:szCs w:val="20"/>
        </w:rPr>
        <w:t>Можно выделить несколько путей решения данной проблемы: ограничение времени пребывания в сети; поиск альтернативных способов время препровождения (например, занятия спортом, рисование, вышивание, чтение книг и т.п.); оказание большего внимания своей реальной жизни (проблемам в школе, в семье, друзьям); увеличение времени пребывания в компании друзей. В идеале, интернет-общение должно дополнять нашу жизнь, а не являться основой всей деятельности.</w:t>
      </w:r>
    </w:p>
    <w:p w:rsidR="00E056C8" w:rsidRDefault="00E056C8" w:rsidP="00E056C8">
      <w:pPr>
        <w:pStyle w:val="af0"/>
        <w:shd w:val="clear" w:color="auto" w:fill="FFFFFF"/>
        <w:tabs>
          <w:tab w:val="left" w:pos="284"/>
        </w:tabs>
        <w:spacing w:before="0" w:beforeAutospacing="0" w:after="0" w:afterAutospacing="0"/>
        <w:jc w:val="both"/>
        <w:rPr>
          <w:sz w:val="20"/>
          <w:szCs w:val="20"/>
        </w:rPr>
      </w:pPr>
    </w:p>
    <w:p w:rsidR="00E056C8" w:rsidRPr="00276F15" w:rsidRDefault="00E056C8" w:rsidP="00276F15">
      <w:pPr>
        <w:jc w:val="center"/>
        <w:rPr>
          <w:rFonts w:ascii="Times New Roman" w:hAnsi="Times New Roman" w:cs="Times New Roman"/>
          <w:sz w:val="20"/>
          <w:szCs w:val="20"/>
        </w:rPr>
      </w:pPr>
      <w:r w:rsidRPr="00276F15">
        <w:rPr>
          <w:rFonts w:ascii="Times New Roman" w:hAnsi="Times New Roman" w:cs="Times New Roman"/>
          <w:sz w:val="20"/>
          <w:szCs w:val="20"/>
        </w:rPr>
        <w:t>СПИСОК ЛИТЕРАТУРЫ</w:t>
      </w:r>
    </w:p>
    <w:p w:rsidR="00E056C8" w:rsidRPr="00BB50AB" w:rsidRDefault="00E056C8" w:rsidP="00434BB5">
      <w:pPr>
        <w:numPr>
          <w:ilvl w:val="0"/>
          <w:numId w:val="15"/>
        </w:numPr>
        <w:tabs>
          <w:tab w:val="left" w:pos="709"/>
        </w:tabs>
        <w:spacing w:after="0" w:line="240" w:lineRule="auto"/>
        <w:ind w:left="0" w:firstLine="426"/>
        <w:jc w:val="both"/>
        <w:rPr>
          <w:rFonts w:ascii="Times New Roman" w:hAnsi="Times New Roman" w:cs="Times New Roman"/>
          <w:bCs/>
          <w:sz w:val="20"/>
          <w:szCs w:val="20"/>
        </w:rPr>
      </w:pPr>
      <w:r w:rsidRPr="00BB50AB">
        <w:rPr>
          <w:rFonts w:ascii="Times New Roman" w:hAnsi="Times New Roman" w:cs="Times New Roman"/>
          <w:bCs/>
          <w:sz w:val="20"/>
          <w:szCs w:val="20"/>
        </w:rPr>
        <w:t>Виноградова Т.Ю. «Специфика общения  в Интернете» -</w:t>
      </w:r>
      <w:r>
        <w:rPr>
          <w:rFonts w:ascii="Times New Roman" w:hAnsi="Times New Roman" w:cs="Times New Roman"/>
          <w:bCs/>
          <w:sz w:val="20"/>
          <w:szCs w:val="20"/>
        </w:rPr>
        <w:t xml:space="preserve"> Казань,  2008.</w:t>
      </w:r>
    </w:p>
    <w:p w:rsidR="00E056C8" w:rsidRPr="00BB50AB" w:rsidRDefault="00E056C8" w:rsidP="00434BB5">
      <w:pPr>
        <w:numPr>
          <w:ilvl w:val="0"/>
          <w:numId w:val="15"/>
        </w:numPr>
        <w:tabs>
          <w:tab w:val="left" w:pos="709"/>
        </w:tabs>
        <w:spacing w:after="0" w:line="240" w:lineRule="auto"/>
        <w:ind w:left="0" w:firstLine="426"/>
        <w:rPr>
          <w:rFonts w:ascii="Times New Roman" w:hAnsi="Times New Roman" w:cs="Times New Roman"/>
          <w:bCs/>
          <w:sz w:val="20"/>
          <w:szCs w:val="20"/>
        </w:rPr>
      </w:pPr>
      <w:proofErr w:type="spellStart"/>
      <w:r w:rsidRPr="00BB50AB">
        <w:rPr>
          <w:rFonts w:ascii="Times New Roman" w:hAnsi="Times New Roman" w:cs="Times New Roman"/>
          <w:bCs/>
          <w:sz w:val="20"/>
          <w:szCs w:val="20"/>
        </w:rPr>
        <w:t>Бурвикова</w:t>
      </w:r>
      <w:proofErr w:type="spellEnd"/>
      <w:r w:rsidRPr="00BB50AB">
        <w:rPr>
          <w:rFonts w:ascii="Times New Roman" w:hAnsi="Times New Roman" w:cs="Times New Roman"/>
          <w:bCs/>
          <w:sz w:val="20"/>
          <w:szCs w:val="20"/>
        </w:rPr>
        <w:t xml:space="preserve"> Н.Д. «Ник в Интернете раскроет характер»- СПб</w:t>
      </w:r>
      <w:proofErr w:type="gramStart"/>
      <w:r w:rsidRPr="00BB50AB">
        <w:rPr>
          <w:rFonts w:ascii="Times New Roman" w:hAnsi="Times New Roman" w:cs="Times New Roman"/>
          <w:bCs/>
          <w:sz w:val="20"/>
          <w:szCs w:val="20"/>
        </w:rPr>
        <w:t xml:space="preserve">., </w:t>
      </w:r>
      <w:proofErr w:type="gramEnd"/>
      <w:r w:rsidRPr="00BB50AB">
        <w:rPr>
          <w:rFonts w:ascii="Times New Roman" w:hAnsi="Times New Roman" w:cs="Times New Roman"/>
          <w:bCs/>
          <w:sz w:val="20"/>
          <w:szCs w:val="20"/>
        </w:rPr>
        <w:t xml:space="preserve">2006 </w:t>
      </w:r>
    </w:p>
    <w:p w:rsidR="00E056C8" w:rsidRPr="00BB50AB" w:rsidRDefault="00E056C8" w:rsidP="00434BB5">
      <w:pPr>
        <w:numPr>
          <w:ilvl w:val="0"/>
          <w:numId w:val="15"/>
        </w:numPr>
        <w:tabs>
          <w:tab w:val="left" w:pos="709"/>
        </w:tabs>
        <w:spacing w:after="0" w:line="240" w:lineRule="auto"/>
        <w:ind w:left="0" w:firstLine="426"/>
        <w:jc w:val="both"/>
        <w:rPr>
          <w:rFonts w:ascii="Times New Roman" w:hAnsi="Times New Roman" w:cs="Times New Roman"/>
          <w:bCs/>
          <w:sz w:val="20"/>
          <w:szCs w:val="20"/>
        </w:rPr>
      </w:pPr>
      <w:r w:rsidRPr="00BB50AB">
        <w:rPr>
          <w:rFonts w:ascii="Times New Roman" w:hAnsi="Times New Roman" w:cs="Times New Roman"/>
          <w:bCs/>
          <w:sz w:val="20"/>
          <w:szCs w:val="20"/>
        </w:rPr>
        <w:t>Левина М.И. «Влияние интернета на изменение языка общения»</w:t>
      </w:r>
      <w:r>
        <w:rPr>
          <w:rFonts w:ascii="Times New Roman" w:hAnsi="Times New Roman" w:cs="Times New Roman"/>
          <w:bCs/>
          <w:sz w:val="20"/>
          <w:szCs w:val="20"/>
        </w:rPr>
        <w:t xml:space="preserve"> </w:t>
      </w:r>
      <w:r w:rsidRPr="00BB50AB">
        <w:rPr>
          <w:rFonts w:ascii="Times New Roman" w:hAnsi="Times New Roman" w:cs="Times New Roman"/>
          <w:bCs/>
          <w:sz w:val="20"/>
          <w:szCs w:val="20"/>
        </w:rPr>
        <w:t>- СПб</w:t>
      </w:r>
      <w:proofErr w:type="gramStart"/>
      <w:r w:rsidRPr="00BB50AB">
        <w:rPr>
          <w:rFonts w:ascii="Times New Roman" w:hAnsi="Times New Roman" w:cs="Times New Roman"/>
          <w:bCs/>
          <w:sz w:val="20"/>
          <w:szCs w:val="20"/>
        </w:rPr>
        <w:t xml:space="preserve">.,  </w:t>
      </w:r>
      <w:proofErr w:type="gramEnd"/>
      <w:r w:rsidRPr="00BB50AB">
        <w:rPr>
          <w:rFonts w:ascii="Times New Roman" w:hAnsi="Times New Roman" w:cs="Times New Roman"/>
          <w:bCs/>
          <w:sz w:val="20"/>
          <w:szCs w:val="20"/>
        </w:rPr>
        <w:t>2008</w:t>
      </w:r>
      <w:r>
        <w:rPr>
          <w:rFonts w:ascii="Times New Roman" w:hAnsi="Times New Roman" w:cs="Times New Roman"/>
          <w:bCs/>
          <w:sz w:val="20"/>
          <w:szCs w:val="20"/>
        </w:rPr>
        <w:t>.</w:t>
      </w:r>
    </w:p>
    <w:p w:rsidR="00E056C8" w:rsidRPr="00BB50AB" w:rsidRDefault="00E056C8" w:rsidP="00434BB5">
      <w:pPr>
        <w:numPr>
          <w:ilvl w:val="0"/>
          <w:numId w:val="15"/>
        </w:numPr>
        <w:tabs>
          <w:tab w:val="left" w:pos="709"/>
        </w:tabs>
        <w:spacing w:after="0" w:line="240" w:lineRule="auto"/>
        <w:ind w:left="0" w:firstLine="426"/>
        <w:rPr>
          <w:rFonts w:ascii="Times New Roman" w:hAnsi="Times New Roman" w:cs="Times New Roman"/>
          <w:bCs/>
          <w:sz w:val="20"/>
          <w:szCs w:val="20"/>
        </w:rPr>
      </w:pPr>
      <w:r w:rsidRPr="00BB50AB">
        <w:rPr>
          <w:rFonts w:ascii="Times New Roman" w:hAnsi="Times New Roman" w:cs="Times New Roman"/>
          <w:bCs/>
          <w:sz w:val="20"/>
          <w:szCs w:val="20"/>
        </w:rPr>
        <w:t>Силаева В.Л. «Специфика общения в Сети».- М.,  2010</w:t>
      </w:r>
      <w:r>
        <w:rPr>
          <w:rFonts w:ascii="Times New Roman" w:hAnsi="Times New Roman" w:cs="Times New Roman"/>
          <w:bCs/>
          <w:sz w:val="20"/>
          <w:szCs w:val="20"/>
        </w:rPr>
        <w:t>.</w:t>
      </w:r>
    </w:p>
    <w:p w:rsidR="00E056C8" w:rsidRPr="00BB50AB" w:rsidRDefault="00E056C8" w:rsidP="00434BB5">
      <w:pPr>
        <w:numPr>
          <w:ilvl w:val="0"/>
          <w:numId w:val="15"/>
        </w:numPr>
        <w:tabs>
          <w:tab w:val="left" w:pos="709"/>
        </w:tabs>
        <w:spacing w:after="0" w:line="240" w:lineRule="auto"/>
        <w:ind w:left="0" w:firstLine="426"/>
        <w:jc w:val="both"/>
        <w:rPr>
          <w:rFonts w:ascii="Times New Roman" w:hAnsi="Times New Roman" w:cs="Times New Roman"/>
          <w:bCs/>
          <w:sz w:val="20"/>
          <w:szCs w:val="20"/>
        </w:rPr>
      </w:pPr>
      <w:proofErr w:type="spellStart"/>
      <w:r w:rsidRPr="00BB50AB">
        <w:rPr>
          <w:rFonts w:ascii="Times New Roman" w:hAnsi="Times New Roman" w:cs="Times New Roman"/>
          <w:bCs/>
          <w:sz w:val="20"/>
          <w:szCs w:val="20"/>
        </w:rPr>
        <w:t>Чакрян</w:t>
      </w:r>
      <w:proofErr w:type="spellEnd"/>
      <w:r w:rsidRPr="00BB50AB">
        <w:rPr>
          <w:rFonts w:ascii="Times New Roman" w:hAnsi="Times New Roman" w:cs="Times New Roman"/>
          <w:bCs/>
          <w:sz w:val="20"/>
          <w:szCs w:val="20"/>
        </w:rPr>
        <w:t xml:space="preserve"> Н.С. «Эволюция средств общения подростков в информационном пространстве» - «Урал» ,  2009</w:t>
      </w:r>
      <w:r>
        <w:rPr>
          <w:rFonts w:ascii="Times New Roman" w:hAnsi="Times New Roman" w:cs="Times New Roman"/>
          <w:bCs/>
          <w:sz w:val="20"/>
          <w:szCs w:val="20"/>
        </w:rPr>
        <w:t>.</w:t>
      </w:r>
    </w:p>
    <w:p w:rsidR="00E056C8" w:rsidRDefault="00E056C8">
      <w:pPr>
        <w:rPr>
          <w:rFonts w:ascii="Times New Roman" w:hAnsi="Times New Roman" w:cs="Times New Roman"/>
          <w:b/>
          <w:bCs/>
          <w:iCs/>
          <w:sz w:val="20"/>
          <w:szCs w:val="20"/>
        </w:rPr>
      </w:pPr>
    </w:p>
    <w:p w:rsidR="00E056C8" w:rsidRDefault="00E056C8">
      <w:pPr>
        <w:rPr>
          <w:rFonts w:ascii="Times New Roman" w:hAnsi="Times New Roman" w:cs="Times New Roman"/>
          <w:b/>
          <w:bCs/>
          <w:iCs/>
          <w:sz w:val="20"/>
          <w:szCs w:val="20"/>
        </w:rPr>
      </w:pPr>
    </w:p>
    <w:p w:rsidR="00276F15" w:rsidRDefault="00276F15">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rsidR="00906A6A" w:rsidRPr="006F0BD0" w:rsidRDefault="00906A6A" w:rsidP="00906A6A">
      <w:pPr>
        <w:spacing w:after="0" w:line="240" w:lineRule="auto"/>
        <w:jc w:val="both"/>
        <w:rPr>
          <w:rFonts w:ascii="Times New Roman" w:hAnsi="Times New Roman" w:cs="Times New Roman"/>
          <w:b/>
          <w:color w:val="000000" w:themeColor="text1"/>
          <w:sz w:val="20"/>
          <w:szCs w:val="20"/>
        </w:rPr>
      </w:pPr>
      <w:r w:rsidRPr="006F0BD0">
        <w:rPr>
          <w:rFonts w:ascii="Times New Roman" w:hAnsi="Times New Roman" w:cs="Times New Roman"/>
          <w:b/>
          <w:color w:val="000000" w:themeColor="text1"/>
          <w:sz w:val="20"/>
          <w:szCs w:val="20"/>
        </w:rPr>
        <w:lastRenderedPageBreak/>
        <w:t>С. А. Емельянов</w:t>
      </w:r>
    </w:p>
    <w:p w:rsidR="00906A6A" w:rsidRDefault="00906A6A" w:rsidP="00906A6A">
      <w:pPr>
        <w:spacing w:after="0" w:line="240" w:lineRule="auto"/>
        <w:jc w:val="both"/>
        <w:rPr>
          <w:rFonts w:ascii="Times New Roman" w:hAnsi="Times New Roman" w:cs="Times New Roman"/>
          <w:sz w:val="20"/>
          <w:szCs w:val="20"/>
        </w:rPr>
      </w:pPr>
      <w:r w:rsidRPr="007D2323">
        <w:rPr>
          <w:rFonts w:ascii="Times New Roman" w:hAnsi="Times New Roman" w:cs="Times New Roman"/>
          <w:sz w:val="20"/>
          <w:szCs w:val="20"/>
        </w:rPr>
        <w:t>Научные руководители</w:t>
      </w:r>
      <w:r>
        <w:rPr>
          <w:rFonts w:ascii="Times New Roman" w:hAnsi="Times New Roman" w:cs="Times New Roman"/>
          <w:b/>
          <w:sz w:val="20"/>
          <w:szCs w:val="20"/>
        </w:rPr>
        <w:t xml:space="preserve">: Т. С. Некрасова, </w:t>
      </w:r>
      <w:r w:rsidRPr="007D2323">
        <w:rPr>
          <w:rFonts w:ascii="Times New Roman" w:hAnsi="Times New Roman" w:cs="Times New Roman"/>
          <w:sz w:val="20"/>
          <w:szCs w:val="20"/>
        </w:rPr>
        <w:t xml:space="preserve">учитель русского языка и литературы, </w:t>
      </w:r>
      <w:r>
        <w:rPr>
          <w:rFonts w:ascii="Times New Roman" w:hAnsi="Times New Roman" w:cs="Times New Roman"/>
          <w:b/>
          <w:sz w:val="20"/>
          <w:szCs w:val="20"/>
        </w:rPr>
        <w:t xml:space="preserve">Л. В. </w:t>
      </w:r>
      <w:proofErr w:type="spellStart"/>
      <w:r>
        <w:rPr>
          <w:rFonts w:ascii="Times New Roman" w:hAnsi="Times New Roman" w:cs="Times New Roman"/>
          <w:b/>
          <w:sz w:val="20"/>
          <w:szCs w:val="20"/>
        </w:rPr>
        <w:t>Ференчук</w:t>
      </w:r>
      <w:proofErr w:type="spellEnd"/>
      <w:r>
        <w:rPr>
          <w:rFonts w:ascii="Times New Roman" w:hAnsi="Times New Roman" w:cs="Times New Roman"/>
          <w:b/>
          <w:sz w:val="20"/>
          <w:szCs w:val="20"/>
        </w:rPr>
        <w:t xml:space="preserve">, </w:t>
      </w:r>
      <w:r>
        <w:rPr>
          <w:rFonts w:ascii="Times New Roman" w:hAnsi="Times New Roman" w:cs="Times New Roman"/>
          <w:sz w:val="20"/>
          <w:szCs w:val="20"/>
        </w:rPr>
        <w:t>учитель математики</w:t>
      </w:r>
    </w:p>
    <w:p w:rsidR="00906A6A" w:rsidRPr="007D2323" w:rsidRDefault="00906A6A" w:rsidP="00906A6A">
      <w:pPr>
        <w:spacing w:after="0" w:line="240" w:lineRule="auto"/>
        <w:jc w:val="both"/>
        <w:rPr>
          <w:rFonts w:ascii="Times New Roman" w:hAnsi="Times New Roman" w:cs="Times New Roman"/>
          <w:sz w:val="20"/>
          <w:szCs w:val="20"/>
        </w:rPr>
      </w:pPr>
      <w:r w:rsidRPr="007D2323">
        <w:rPr>
          <w:rFonts w:ascii="Times New Roman" w:hAnsi="Times New Roman" w:cs="Times New Roman"/>
          <w:sz w:val="20"/>
          <w:szCs w:val="20"/>
        </w:rPr>
        <w:t>МБОУ «СОШ №12 с УИОП», г. Старый Оскол</w:t>
      </w:r>
    </w:p>
    <w:p w:rsidR="00906A6A" w:rsidRDefault="00906A6A" w:rsidP="00906A6A">
      <w:pPr>
        <w:spacing w:after="0" w:line="240" w:lineRule="auto"/>
        <w:ind w:firstLine="284"/>
        <w:jc w:val="both"/>
        <w:rPr>
          <w:rFonts w:ascii="Times New Roman" w:hAnsi="Times New Roman" w:cs="Times New Roman"/>
          <w:bCs/>
          <w:sz w:val="20"/>
          <w:szCs w:val="20"/>
        </w:rPr>
      </w:pPr>
    </w:p>
    <w:p w:rsidR="00906A6A" w:rsidRPr="00D901AB" w:rsidRDefault="00906A6A" w:rsidP="00906A6A">
      <w:pPr>
        <w:spacing w:after="0" w:line="240" w:lineRule="auto"/>
        <w:ind w:firstLine="284"/>
        <w:jc w:val="center"/>
        <w:rPr>
          <w:rFonts w:ascii="Times New Roman" w:hAnsi="Times New Roman" w:cs="Times New Roman"/>
          <w:b/>
          <w:bCs/>
          <w:sz w:val="20"/>
          <w:szCs w:val="20"/>
        </w:rPr>
      </w:pPr>
      <w:r w:rsidRPr="00D901AB">
        <w:rPr>
          <w:rFonts w:ascii="Times New Roman" w:hAnsi="Times New Roman" w:cs="Times New Roman"/>
          <w:b/>
          <w:bCs/>
          <w:sz w:val="20"/>
          <w:szCs w:val="20"/>
        </w:rPr>
        <w:t xml:space="preserve">ЗАВИСИМОСТЬ ПОЗНАВАТЕЛЬНОЙ ДЕЯТЕЛЬНОСТИ </w:t>
      </w:r>
    </w:p>
    <w:p w:rsidR="00906A6A" w:rsidRPr="00D901AB" w:rsidRDefault="00906A6A" w:rsidP="00906A6A">
      <w:pPr>
        <w:spacing w:after="0" w:line="240" w:lineRule="auto"/>
        <w:jc w:val="center"/>
        <w:rPr>
          <w:rFonts w:ascii="Times New Roman" w:hAnsi="Times New Roman" w:cs="Times New Roman"/>
          <w:b/>
          <w:bCs/>
          <w:sz w:val="20"/>
          <w:szCs w:val="20"/>
        </w:rPr>
      </w:pPr>
      <w:r w:rsidRPr="00D901AB">
        <w:rPr>
          <w:rFonts w:ascii="Times New Roman" w:hAnsi="Times New Roman" w:cs="Times New Roman"/>
          <w:b/>
          <w:bCs/>
          <w:sz w:val="20"/>
          <w:szCs w:val="20"/>
        </w:rPr>
        <w:t>ПОДРОСТКА  ОТ УМСТВЕННОЙ</w:t>
      </w:r>
      <w:r>
        <w:rPr>
          <w:rFonts w:ascii="Times New Roman" w:hAnsi="Times New Roman" w:cs="Times New Roman"/>
          <w:b/>
          <w:bCs/>
          <w:sz w:val="20"/>
          <w:szCs w:val="20"/>
        </w:rPr>
        <w:t xml:space="preserve"> РАБОТОСПОСОБНОСТИ И </w:t>
      </w:r>
      <w:r w:rsidRPr="00D901AB">
        <w:rPr>
          <w:rFonts w:ascii="Times New Roman" w:hAnsi="Times New Roman" w:cs="Times New Roman"/>
          <w:b/>
          <w:bCs/>
          <w:sz w:val="20"/>
          <w:szCs w:val="20"/>
        </w:rPr>
        <w:t>ИНТЕЛЛЕКТА</w:t>
      </w:r>
    </w:p>
    <w:p w:rsidR="00906A6A" w:rsidRDefault="00906A6A" w:rsidP="00906A6A">
      <w:pPr>
        <w:spacing w:after="0" w:line="240" w:lineRule="auto"/>
        <w:ind w:firstLine="284"/>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p w:rsidR="00906A6A" w:rsidRPr="00906A6A" w:rsidRDefault="00906A6A" w:rsidP="00906A6A">
      <w:pPr>
        <w:spacing w:after="0" w:line="240" w:lineRule="auto"/>
        <w:ind w:firstLine="284"/>
        <w:jc w:val="both"/>
        <w:rPr>
          <w:rFonts w:ascii="Times New Roman" w:hAnsi="Times New Roman" w:cs="Times New Roman"/>
          <w:bCs/>
          <w:color w:val="000000" w:themeColor="text1"/>
          <w:sz w:val="20"/>
          <w:szCs w:val="20"/>
        </w:rPr>
      </w:pPr>
      <w:r w:rsidRPr="00906A6A">
        <w:rPr>
          <w:rFonts w:ascii="Times New Roman" w:hAnsi="Times New Roman" w:cs="Times New Roman"/>
          <w:color w:val="000000" w:themeColor="text1"/>
          <w:sz w:val="20"/>
          <w:szCs w:val="20"/>
        </w:rPr>
        <w:t xml:space="preserve">Аннотация: </w:t>
      </w:r>
      <w:r w:rsidRPr="00906A6A">
        <w:rPr>
          <w:rFonts w:ascii="Times New Roman" w:hAnsi="Times New Roman" w:cs="Times New Roman"/>
          <w:bCs/>
          <w:color w:val="000000" w:themeColor="text1"/>
          <w:sz w:val="20"/>
          <w:szCs w:val="20"/>
        </w:rPr>
        <w:t>в современных условиях усложнился процесс получения образования. Увеличился объем информации, повысились эмоциональные нагрузки, резко снизился уровень двигательной активности  подростков. Всё это предъявляет иные, более повышенные требования к уровню познавательной деятельности подростков, в связи с этим актуальным является определение влияния интеллекта и умственной работоспособности  на  учащихся 10-11 классов</w:t>
      </w:r>
    </w:p>
    <w:p w:rsidR="00906A6A" w:rsidRDefault="00906A6A" w:rsidP="00906A6A">
      <w:pPr>
        <w:spacing w:after="0" w:line="240" w:lineRule="auto"/>
        <w:ind w:firstLine="284"/>
        <w:jc w:val="both"/>
        <w:rPr>
          <w:rFonts w:ascii="Times New Roman" w:hAnsi="Times New Roman" w:cs="Times New Roman"/>
          <w:b/>
          <w:bCs/>
          <w:sz w:val="20"/>
          <w:szCs w:val="20"/>
        </w:rPr>
      </w:pPr>
      <w:r w:rsidRPr="00906A6A">
        <w:rPr>
          <w:rFonts w:ascii="Times New Roman" w:hAnsi="Times New Roman" w:cs="Times New Roman"/>
          <w:bCs/>
          <w:sz w:val="20"/>
          <w:szCs w:val="20"/>
        </w:rPr>
        <w:t>Ключевые слова:</w:t>
      </w:r>
      <w:r>
        <w:rPr>
          <w:rFonts w:ascii="Times New Roman" w:hAnsi="Times New Roman" w:cs="Times New Roman"/>
          <w:b/>
          <w:bCs/>
          <w:sz w:val="20"/>
          <w:szCs w:val="20"/>
        </w:rPr>
        <w:t xml:space="preserve"> </w:t>
      </w:r>
      <w:r w:rsidRPr="006F0BD0">
        <w:rPr>
          <w:rFonts w:ascii="Times New Roman" w:hAnsi="Times New Roman" w:cs="Times New Roman"/>
          <w:bCs/>
          <w:sz w:val="20"/>
          <w:szCs w:val="20"/>
        </w:rPr>
        <w:t>познавательная активность, интеллект, коэффициент интеллекта.</w:t>
      </w:r>
    </w:p>
    <w:p w:rsidR="00906A6A" w:rsidRDefault="00906A6A" w:rsidP="00906A6A">
      <w:pPr>
        <w:spacing w:after="0" w:line="240" w:lineRule="auto"/>
        <w:ind w:firstLine="284"/>
        <w:jc w:val="both"/>
        <w:rPr>
          <w:rFonts w:ascii="Times New Roman" w:hAnsi="Times New Roman" w:cs="Times New Roman"/>
          <w:sz w:val="20"/>
          <w:szCs w:val="20"/>
        </w:rPr>
      </w:pPr>
    </w:p>
    <w:p w:rsidR="00906A6A" w:rsidRDefault="00906A6A" w:rsidP="00906A6A">
      <w:pPr>
        <w:spacing w:after="0" w:line="240" w:lineRule="auto"/>
        <w:ind w:firstLine="284"/>
        <w:jc w:val="both"/>
        <w:rPr>
          <w:rFonts w:ascii="Times New Roman" w:hAnsi="Times New Roman" w:cs="Times New Roman"/>
          <w:sz w:val="20"/>
          <w:szCs w:val="20"/>
        </w:rPr>
      </w:pPr>
      <w:r w:rsidRPr="00D901AB">
        <w:rPr>
          <w:rFonts w:ascii="Times New Roman" w:hAnsi="Times New Roman" w:cs="Times New Roman"/>
          <w:sz w:val="20"/>
          <w:szCs w:val="20"/>
        </w:rPr>
        <w:t>«Всякий умный человек знает, что такое интеллект... Это то, чего нет у других!»</w:t>
      </w:r>
    </w:p>
    <w:p w:rsidR="00906A6A" w:rsidRPr="00E27861" w:rsidRDefault="00906A6A" w:rsidP="00906A6A">
      <w:pPr>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 xml:space="preserve">Интеллект определяет то, в какой степени человек способен справляться с новыми задачами и проблемами. Всякий раз, когда человек сталкивается с чем-то незнакомым (пытается решить новую задачу, старается влиться в новый коллектив, готовится  к докладу или участвуете в разработке нового проекта), эффективность, точность и быстрота решения проблемы будут зависеть от  того, насколько подросток способен определить, какие интеллектуальные умения понадобятся, и эффективно их применить. </w:t>
      </w:r>
    </w:p>
    <w:p w:rsidR="00906A6A" w:rsidRPr="00E27861" w:rsidRDefault="00906A6A" w:rsidP="00906A6A">
      <w:pPr>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В трудах многих психологов рассматривается вопрос о взаимодействии интеллекта и познавательной деятельности, умственной работоспособности и познавательной деятельности.  В своей работе я попытаюсь ответить на вопрос: зависит ли успешность обучения от уровня интеллекта, и от умственной работоспособности подростка.</w:t>
      </w:r>
    </w:p>
    <w:p w:rsidR="00906A6A" w:rsidRPr="00D901AB" w:rsidRDefault="00906A6A" w:rsidP="00906A6A">
      <w:pPr>
        <w:spacing w:after="0" w:line="240" w:lineRule="auto"/>
        <w:ind w:firstLine="284"/>
        <w:jc w:val="both"/>
        <w:rPr>
          <w:rFonts w:ascii="Times New Roman" w:hAnsi="Times New Roman" w:cs="Times New Roman"/>
          <w:sz w:val="20"/>
          <w:szCs w:val="20"/>
        </w:rPr>
      </w:pPr>
      <w:r w:rsidRPr="00D901AB">
        <w:rPr>
          <w:rFonts w:ascii="Times New Roman" w:hAnsi="Times New Roman" w:cs="Times New Roman"/>
          <w:sz w:val="20"/>
          <w:szCs w:val="20"/>
        </w:rPr>
        <w:t xml:space="preserve">В условиях современной школы растущий поток информации, интенсификация процесса обучения и внедрение компьютерных технологий  создают повышенные нагрузки на организм школьников. </w:t>
      </w:r>
    </w:p>
    <w:p w:rsidR="00906A6A" w:rsidRPr="00D901AB" w:rsidRDefault="00906A6A" w:rsidP="00906A6A">
      <w:pPr>
        <w:spacing w:after="0" w:line="240" w:lineRule="auto"/>
        <w:ind w:firstLine="284"/>
        <w:jc w:val="both"/>
        <w:rPr>
          <w:rFonts w:ascii="Times New Roman" w:hAnsi="Times New Roman" w:cs="Times New Roman"/>
          <w:sz w:val="20"/>
          <w:szCs w:val="20"/>
        </w:rPr>
      </w:pPr>
      <w:r w:rsidRPr="00D901AB">
        <w:rPr>
          <w:rFonts w:ascii="Times New Roman" w:hAnsi="Times New Roman" w:cs="Times New Roman"/>
          <w:sz w:val="20"/>
          <w:szCs w:val="20"/>
        </w:rPr>
        <w:t xml:space="preserve">Подростковый возраст – это критический период в развитии человека. Характеризуется становлением гормонального баланса  и наличием объективных трудностей  в функционировании организма и нервной системы. Это определяет необходимость изучения интеллекта,  </w:t>
      </w:r>
      <w:r w:rsidRPr="00D901AB">
        <w:rPr>
          <w:rFonts w:ascii="Times New Roman" w:hAnsi="Times New Roman" w:cs="Times New Roman"/>
          <w:sz w:val="20"/>
          <w:szCs w:val="20"/>
        </w:rPr>
        <w:lastRenderedPageBreak/>
        <w:t xml:space="preserve">умственной работоспособности подростка и их влияние на </w:t>
      </w:r>
      <w:r w:rsidRPr="00D901AB">
        <w:rPr>
          <w:rFonts w:ascii="Times New Roman" w:hAnsi="Times New Roman" w:cs="Times New Roman"/>
          <w:i/>
          <w:sz w:val="20"/>
          <w:szCs w:val="20"/>
        </w:rPr>
        <w:t>уровень  познавательной деятельности</w:t>
      </w:r>
      <w:r w:rsidRPr="00D901AB">
        <w:rPr>
          <w:rFonts w:ascii="Times New Roman" w:hAnsi="Times New Roman" w:cs="Times New Roman"/>
          <w:sz w:val="20"/>
          <w:szCs w:val="20"/>
        </w:rPr>
        <w:t xml:space="preserve">.  </w:t>
      </w:r>
    </w:p>
    <w:p w:rsidR="00906A6A" w:rsidRDefault="00906A6A" w:rsidP="00906A6A">
      <w:pPr>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Работоспособность</w:t>
      </w:r>
      <w:proofErr w:type="gramStart"/>
      <w:r w:rsidRPr="00E27861">
        <w:rPr>
          <w:rFonts w:ascii="Times New Roman" w:hAnsi="Times New Roman" w:cs="Times New Roman"/>
          <w:sz w:val="20"/>
          <w:szCs w:val="20"/>
        </w:rPr>
        <w:t xml:space="preserve"> </w:t>
      </w:r>
      <w:r>
        <w:rPr>
          <w:rFonts w:ascii="Times New Roman" w:hAnsi="Times New Roman" w:cs="Times New Roman"/>
          <w:sz w:val="20"/>
          <w:szCs w:val="20"/>
        </w:rPr>
        <w:t>-</w:t>
      </w:r>
      <w:r w:rsidRPr="00E27861">
        <w:rPr>
          <w:rFonts w:ascii="Times New Roman" w:hAnsi="Times New Roman" w:cs="Times New Roman"/>
          <w:sz w:val="20"/>
          <w:szCs w:val="20"/>
        </w:rPr>
        <w:t xml:space="preserve">. </w:t>
      </w:r>
      <w:proofErr w:type="gramEnd"/>
      <w:r>
        <w:rPr>
          <w:rFonts w:ascii="Times New Roman" w:hAnsi="Times New Roman" w:cs="Times New Roman"/>
          <w:sz w:val="20"/>
          <w:szCs w:val="20"/>
        </w:rPr>
        <w:t>э</w:t>
      </w:r>
      <w:r w:rsidRPr="00E27861">
        <w:rPr>
          <w:rFonts w:ascii="Times New Roman" w:hAnsi="Times New Roman" w:cs="Times New Roman"/>
          <w:sz w:val="20"/>
          <w:szCs w:val="20"/>
        </w:rPr>
        <w:t xml:space="preserve">то уровень функциональных возможностей организма, характеризующийся эффективностью работ, выполняемых за определенный промежуток времени. Она зависит от уровня знаний человека, умений, навыков и опыта, физического и психического состояния. </w:t>
      </w:r>
    </w:p>
    <w:p w:rsidR="00906A6A" w:rsidRPr="00E27861" w:rsidRDefault="00906A6A" w:rsidP="00906A6A">
      <w:pPr>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Познавательная деятельность – это сознательная деятельность, направленная на познание окружающей действительности с помощью таких психических процессов, как восприятие, мышление, память, внимание, речь.</w:t>
      </w:r>
    </w:p>
    <w:p w:rsidR="00906A6A" w:rsidRPr="00E27861" w:rsidRDefault="00906A6A" w:rsidP="00906A6A">
      <w:pPr>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Есть множество других определений интеллекта, однако все они сходятся на том, что интеллект – это способность функционирования человека в окружающем мире, а значит, способность:</w:t>
      </w:r>
    </w:p>
    <w:p w:rsidR="00906A6A" w:rsidRPr="00E27861" w:rsidRDefault="00906A6A" w:rsidP="00434BB5">
      <w:pPr>
        <w:numPr>
          <w:ilvl w:val="0"/>
          <w:numId w:val="25"/>
        </w:numPr>
        <w:tabs>
          <w:tab w:val="left" w:pos="567"/>
        </w:tabs>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заниматься самообразованием и саморазвитием;</w:t>
      </w:r>
    </w:p>
    <w:p w:rsidR="00906A6A" w:rsidRPr="00E27861" w:rsidRDefault="00906A6A" w:rsidP="00434BB5">
      <w:pPr>
        <w:numPr>
          <w:ilvl w:val="0"/>
          <w:numId w:val="25"/>
        </w:numPr>
        <w:tabs>
          <w:tab w:val="left" w:pos="567"/>
        </w:tabs>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адаптироваться к окружающей среде;</w:t>
      </w:r>
    </w:p>
    <w:p w:rsidR="00906A6A" w:rsidRPr="00E27861" w:rsidRDefault="00906A6A" w:rsidP="00434BB5">
      <w:pPr>
        <w:numPr>
          <w:ilvl w:val="0"/>
          <w:numId w:val="25"/>
        </w:numPr>
        <w:tabs>
          <w:tab w:val="left" w:pos="567"/>
        </w:tabs>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принимать правильные решения в различных ситуациях;</w:t>
      </w:r>
    </w:p>
    <w:p w:rsidR="00906A6A" w:rsidRPr="00E27861" w:rsidRDefault="00906A6A" w:rsidP="00434BB5">
      <w:pPr>
        <w:numPr>
          <w:ilvl w:val="0"/>
          <w:numId w:val="25"/>
        </w:numPr>
        <w:tabs>
          <w:tab w:val="left" w:pos="567"/>
        </w:tabs>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осознавать и эффективно решать возникающие проблемы;</w:t>
      </w:r>
    </w:p>
    <w:p w:rsidR="00906A6A" w:rsidRPr="00E27861" w:rsidRDefault="00906A6A" w:rsidP="00434BB5">
      <w:pPr>
        <w:numPr>
          <w:ilvl w:val="0"/>
          <w:numId w:val="25"/>
        </w:numPr>
        <w:tabs>
          <w:tab w:val="left" w:pos="567"/>
        </w:tabs>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делать правильный выбор;</w:t>
      </w:r>
    </w:p>
    <w:p w:rsidR="00906A6A" w:rsidRPr="00E27861" w:rsidRDefault="00906A6A" w:rsidP="00434BB5">
      <w:pPr>
        <w:numPr>
          <w:ilvl w:val="0"/>
          <w:numId w:val="25"/>
        </w:numPr>
        <w:tabs>
          <w:tab w:val="left" w:pos="567"/>
        </w:tabs>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использовать природный ум, достижения культуры, делать собственные открытия.</w:t>
      </w:r>
    </w:p>
    <w:p w:rsidR="00906A6A" w:rsidRPr="00E27861" w:rsidRDefault="00906A6A" w:rsidP="00906A6A">
      <w:pPr>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 xml:space="preserve">Следовательно, чем выше уровень интеллектуального развития человека, тем более субъективно богатой и в то же время объективной является его индивидуальная «картина мира». </w:t>
      </w:r>
    </w:p>
    <w:p w:rsidR="00906A6A" w:rsidRPr="00E27861" w:rsidRDefault="00906A6A" w:rsidP="00906A6A">
      <w:pPr>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С психологической точки зрения назначение интеллекта -</w:t>
      </w:r>
      <w:r w:rsidRPr="00E27861">
        <w:rPr>
          <w:rFonts w:ascii="Times New Roman" w:hAnsi="Times New Roman" w:cs="Times New Roman"/>
          <w:b/>
          <w:sz w:val="20"/>
          <w:szCs w:val="20"/>
        </w:rPr>
        <w:t xml:space="preserve"> </w:t>
      </w:r>
      <w:r w:rsidRPr="00E27861">
        <w:rPr>
          <w:rFonts w:ascii="Times New Roman" w:hAnsi="Times New Roman" w:cs="Times New Roman"/>
          <w:sz w:val="20"/>
          <w:szCs w:val="20"/>
        </w:rPr>
        <w:t>создавать порядок из хаоса на основе приведения в соответствие индивидуальных потребностей с объективными требованиями реальности.</w:t>
      </w:r>
    </w:p>
    <w:p w:rsidR="00906A6A" w:rsidRPr="00E27861" w:rsidRDefault="00906A6A" w:rsidP="00906A6A">
      <w:pPr>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Интеллектуально развитые люди способны из любой ситуации извлечь для себя много полезного, они умеют увидеть её под разными углами зрения и действовать различными способами. А отличительными особенностями «ограниченного ума» являются отсутствие гибкости и догматизм. Работа интеллекта – это гарантия личной свободы человека и самодостаточности  его индивидуальной судьбы. Чем больше человек использует свой интеллект в анализе и оценке происходящего, тем меньше он податлив по отношению к любым попытк</w:t>
      </w:r>
      <w:r>
        <w:rPr>
          <w:rFonts w:ascii="Times New Roman" w:hAnsi="Times New Roman" w:cs="Times New Roman"/>
          <w:sz w:val="20"/>
          <w:szCs w:val="20"/>
        </w:rPr>
        <w:t xml:space="preserve">ам манипулирования им извне. </w:t>
      </w:r>
    </w:p>
    <w:p w:rsidR="00906A6A" w:rsidRPr="00E27861" w:rsidRDefault="00906A6A" w:rsidP="00906A6A">
      <w:pPr>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 xml:space="preserve">Интеллект является не только механизмом переработки информации, но и механизмом регуляции психической и поведенческой активности. Неинтеллектуальное поведение характеризуется ориентацией на любое решение, которое имеется под рукой. </w:t>
      </w:r>
    </w:p>
    <w:p w:rsidR="00906A6A" w:rsidRDefault="00906A6A" w:rsidP="00906A6A">
      <w:pPr>
        <w:spacing w:after="0" w:line="240" w:lineRule="auto"/>
        <w:ind w:firstLine="284"/>
        <w:jc w:val="both"/>
        <w:rPr>
          <w:rFonts w:ascii="Times New Roman" w:hAnsi="Times New Roman" w:cs="Times New Roman"/>
          <w:sz w:val="20"/>
          <w:szCs w:val="20"/>
        </w:rPr>
      </w:pPr>
      <w:r w:rsidRPr="00E27861">
        <w:rPr>
          <w:rFonts w:ascii="Times New Roman" w:hAnsi="Times New Roman" w:cs="Times New Roman"/>
          <w:sz w:val="20"/>
          <w:szCs w:val="20"/>
        </w:rPr>
        <w:t>Ин</w:t>
      </w:r>
      <w:r>
        <w:rPr>
          <w:rFonts w:ascii="Times New Roman" w:hAnsi="Times New Roman" w:cs="Times New Roman"/>
          <w:sz w:val="20"/>
          <w:szCs w:val="20"/>
        </w:rPr>
        <w:t>теллект, следовательно, - это «</w:t>
      </w:r>
      <w:r w:rsidRPr="00E27861">
        <w:rPr>
          <w:rFonts w:ascii="Times New Roman" w:hAnsi="Times New Roman" w:cs="Times New Roman"/>
          <w:sz w:val="20"/>
          <w:szCs w:val="20"/>
        </w:rPr>
        <w:t xml:space="preserve">способность к абстракции, которая по своей сути </w:t>
      </w:r>
      <w:r>
        <w:rPr>
          <w:rFonts w:ascii="Times New Roman" w:hAnsi="Times New Roman" w:cs="Times New Roman"/>
          <w:sz w:val="20"/>
          <w:szCs w:val="20"/>
        </w:rPr>
        <w:t>является тормозящим процессом»</w:t>
      </w:r>
    </w:p>
    <w:p w:rsidR="00906A6A" w:rsidRPr="009F006F" w:rsidRDefault="00906A6A" w:rsidP="00906A6A">
      <w:pPr>
        <w:spacing w:after="0" w:line="240" w:lineRule="auto"/>
        <w:ind w:firstLine="284"/>
        <w:jc w:val="both"/>
        <w:rPr>
          <w:rFonts w:ascii="Times New Roman" w:hAnsi="Times New Roman" w:cs="Times New Roman"/>
          <w:sz w:val="20"/>
          <w:szCs w:val="20"/>
        </w:rPr>
      </w:pPr>
      <w:r w:rsidRPr="009F006F">
        <w:rPr>
          <w:rFonts w:ascii="Times New Roman" w:hAnsi="Times New Roman" w:cs="Times New Roman"/>
          <w:sz w:val="20"/>
          <w:szCs w:val="20"/>
        </w:rPr>
        <w:lastRenderedPageBreak/>
        <w:t xml:space="preserve">Очень долго существовало два мнения относительно интеллекта. Согласно первому из них, интеллект - черта сугубо наследственная: либо человек рождается </w:t>
      </w:r>
      <w:proofErr w:type="gramStart"/>
      <w:r w:rsidRPr="009F006F">
        <w:rPr>
          <w:rFonts w:ascii="Times New Roman" w:hAnsi="Times New Roman" w:cs="Times New Roman"/>
          <w:sz w:val="20"/>
          <w:szCs w:val="20"/>
        </w:rPr>
        <w:t>умным</w:t>
      </w:r>
      <w:proofErr w:type="gramEnd"/>
      <w:r w:rsidRPr="009F006F">
        <w:rPr>
          <w:rFonts w:ascii="Times New Roman" w:hAnsi="Times New Roman" w:cs="Times New Roman"/>
          <w:sz w:val="20"/>
          <w:szCs w:val="20"/>
        </w:rPr>
        <w:t>, либо нет. В соответствии же со второй точкой зрения интеллект связан со скоростью восприятия или реагирования на внешние стимулы.</w:t>
      </w:r>
    </w:p>
    <w:p w:rsidR="00906A6A" w:rsidRPr="009F006F" w:rsidRDefault="00906A6A" w:rsidP="00906A6A">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П</w:t>
      </w:r>
      <w:r w:rsidRPr="009F006F">
        <w:rPr>
          <w:rFonts w:ascii="Times New Roman" w:hAnsi="Times New Roman" w:cs="Times New Roman"/>
          <w:sz w:val="20"/>
          <w:szCs w:val="20"/>
        </w:rPr>
        <w:t>онятие «коэффициент интеллекта» (</w:t>
      </w:r>
      <w:proofErr w:type="spellStart"/>
      <w:r w:rsidRPr="009F006F">
        <w:rPr>
          <w:rFonts w:ascii="Times New Roman" w:hAnsi="Times New Roman" w:cs="Times New Roman"/>
          <w:sz w:val="20"/>
          <w:szCs w:val="20"/>
        </w:rPr>
        <w:t>Intelligence</w:t>
      </w:r>
      <w:proofErr w:type="spellEnd"/>
      <w:r w:rsidRPr="009F006F">
        <w:rPr>
          <w:rFonts w:ascii="Times New Roman" w:hAnsi="Times New Roman" w:cs="Times New Roman"/>
          <w:sz w:val="20"/>
          <w:szCs w:val="20"/>
        </w:rPr>
        <w:t xml:space="preserve"> </w:t>
      </w:r>
      <w:proofErr w:type="spellStart"/>
      <w:r w:rsidRPr="009F006F">
        <w:rPr>
          <w:rFonts w:ascii="Times New Roman" w:hAnsi="Times New Roman" w:cs="Times New Roman"/>
          <w:sz w:val="20"/>
          <w:szCs w:val="20"/>
        </w:rPr>
        <w:t>Quotient</w:t>
      </w:r>
      <w:proofErr w:type="spellEnd"/>
      <w:r w:rsidRPr="009F006F">
        <w:rPr>
          <w:rFonts w:ascii="Times New Roman" w:hAnsi="Times New Roman" w:cs="Times New Roman"/>
          <w:sz w:val="20"/>
          <w:szCs w:val="20"/>
        </w:rPr>
        <w:t xml:space="preserve"> — IQ) ​было введено Уильямом Штерном в 1912 . Коэффициент интеллекта  — количественная мера уровня интеллекта человека, отражает способность размышлять и одновременно не отражает уровень эрудированности человека. </w:t>
      </w:r>
    </w:p>
    <w:p w:rsidR="00906A6A" w:rsidRDefault="00906A6A" w:rsidP="00906A6A">
      <w:pPr>
        <w:spacing w:after="0" w:line="240" w:lineRule="auto"/>
        <w:ind w:firstLine="284"/>
        <w:jc w:val="both"/>
        <w:rPr>
          <w:rFonts w:ascii="Times New Roman" w:hAnsi="Times New Roman" w:cs="Times New Roman"/>
          <w:sz w:val="20"/>
          <w:szCs w:val="20"/>
        </w:rPr>
      </w:pPr>
      <w:r w:rsidRPr="009F006F">
        <w:rPr>
          <w:rFonts w:ascii="Times New Roman" w:hAnsi="Times New Roman" w:cs="Times New Roman"/>
          <w:sz w:val="20"/>
          <w:szCs w:val="20"/>
        </w:rPr>
        <w:t xml:space="preserve">Понятие IQ (коэффициент интеллекта) – единственный, может быть, термин современной психологии, который приобрёл действительно широкую известность, а тесты на IQ - единственный, скорей всего, элемент прикладной психологии, который используется действительно повсеместно. Баллы IQ — это показатель способности человека узнавать что-то новое. Это степень, в которой человек может наблюдать и понимать происходящее. Результаты большого числа тщательно спланированных исследований подтверждают заключение о том, что </w:t>
      </w:r>
      <w:r w:rsidRPr="009F006F">
        <w:rPr>
          <w:rFonts w:ascii="Times New Roman" w:hAnsi="Times New Roman" w:cs="Times New Roman"/>
          <w:sz w:val="20"/>
          <w:szCs w:val="20"/>
          <w:lang w:val="en-US"/>
        </w:rPr>
        <w:t>IQ</w:t>
      </w:r>
      <w:r w:rsidRPr="009F006F">
        <w:rPr>
          <w:rFonts w:ascii="Times New Roman" w:hAnsi="Times New Roman" w:cs="Times New Roman"/>
          <w:sz w:val="20"/>
          <w:szCs w:val="20"/>
        </w:rPr>
        <w:t xml:space="preserve"> тест обнаруживает значительное соответствие измеренного коэффициента успехам ученика в школе и студента в университете. </w:t>
      </w:r>
      <w:proofErr w:type="gramStart"/>
      <w:r w:rsidRPr="009F006F">
        <w:rPr>
          <w:rFonts w:ascii="Times New Roman" w:hAnsi="Times New Roman" w:cs="Times New Roman"/>
          <w:sz w:val="20"/>
          <w:szCs w:val="20"/>
        </w:rPr>
        <w:t xml:space="preserve">Люди с высоким </w:t>
      </w:r>
      <w:r w:rsidRPr="009F006F">
        <w:rPr>
          <w:rFonts w:ascii="Times New Roman" w:hAnsi="Times New Roman" w:cs="Times New Roman"/>
          <w:sz w:val="20"/>
          <w:szCs w:val="20"/>
          <w:lang w:val="en-US"/>
        </w:rPr>
        <w:t>IQ</w:t>
      </w:r>
      <w:r w:rsidRPr="009F006F">
        <w:rPr>
          <w:rFonts w:ascii="Times New Roman" w:hAnsi="Times New Roman" w:cs="Times New Roman"/>
          <w:sz w:val="20"/>
          <w:szCs w:val="20"/>
        </w:rPr>
        <w:t xml:space="preserve">  хорошо справляются с учебными и интеллектуальными занятиями.</w:t>
      </w:r>
      <w:proofErr w:type="gramEnd"/>
      <w:r w:rsidRPr="009F006F">
        <w:rPr>
          <w:rFonts w:ascii="Times New Roman" w:hAnsi="Times New Roman" w:cs="Times New Roman"/>
          <w:sz w:val="20"/>
          <w:szCs w:val="20"/>
        </w:rPr>
        <w:t xml:space="preserve"> Минимальный возраст ребенка, при котором имеет смысл проведение тестирования, определяется личной мотивацией тестируемого, обычно это возраст с 12 лет.</w:t>
      </w:r>
    </w:p>
    <w:p w:rsidR="00906A6A" w:rsidRDefault="00906A6A" w:rsidP="00906A6A">
      <w:pPr>
        <w:spacing w:after="0" w:line="240" w:lineRule="auto"/>
        <w:ind w:firstLine="284"/>
        <w:jc w:val="both"/>
        <w:rPr>
          <w:rFonts w:ascii="Times New Roman" w:hAnsi="Times New Roman" w:cs="Times New Roman"/>
          <w:sz w:val="20"/>
          <w:szCs w:val="20"/>
        </w:rPr>
      </w:pPr>
      <w:r w:rsidRPr="009F006F">
        <w:rPr>
          <w:rFonts w:ascii="Times New Roman" w:hAnsi="Times New Roman" w:cs="Times New Roman"/>
          <w:sz w:val="20"/>
          <w:szCs w:val="20"/>
        </w:rPr>
        <w:t>Для определения уровня интеллекта среди учащихся 10,11 классов в МБОУ «</w:t>
      </w:r>
      <w:r>
        <w:rPr>
          <w:rFonts w:ascii="Times New Roman" w:hAnsi="Times New Roman" w:cs="Times New Roman"/>
          <w:sz w:val="20"/>
          <w:szCs w:val="20"/>
        </w:rPr>
        <w:t>СОШ №12 с УИОП»</w:t>
      </w:r>
      <w:r w:rsidRPr="009F006F">
        <w:rPr>
          <w:rFonts w:ascii="Times New Roman" w:hAnsi="Times New Roman" w:cs="Times New Roman"/>
          <w:sz w:val="20"/>
          <w:szCs w:val="20"/>
        </w:rPr>
        <w:t xml:space="preserve">» нами был использован </w:t>
      </w:r>
      <w:r w:rsidRPr="009F006F">
        <w:rPr>
          <w:rFonts w:ascii="Times New Roman" w:hAnsi="Times New Roman" w:cs="Times New Roman"/>
          <w:sz w:val="20"/>
          <w:szCs w:val="20"/>
          <w:lang w:val="en-US"/>
        </w:rPr>
        <w:t>IQ</w:t>
      </w:r>
      <w:r w:rsidRPr="009F006F">
        <w:rPr>
          <w:rFonts w:ascii="Times New Roman" w:hAnsi="Times New Roman" w:cs="Times New Roman"/>
          <w:sz w:val="20"/>
          <w:szCs w:val="20"/>
        </w:rPr>
        <w:t xml:space="preserve"> тест </w:t>
      </w:r>
      <w:proofErr w:type="spellStart"/>
      <w:r w:rsidRPr="009F006F">
        <w:rPr>
          <w:rFonts w:ascii="Times New Roman" w:hAnsi="Times New Roman" w:cs="Times New Roman"/>
          <w:sz w:val="20"/>
          <w:szCs w:val="20"/>
        </w:rPr>
        <w:t>Ханса</w:t>
      </w:r>
      <w:proofErr w:type="spellEnd"/>
      <w:r w:rsidRPr="009F006F">
        <w:rPr>
          <w:rFonts w:ascii="Times New Roman" w:hAnsi="Times New Roman" w:cs="Times New Roman"/>
          <w:sz w:val="20"/>
          <w:szCs w:val="20"/>
        </w:rPr>
        <w:t xml:space="preserve"> Юргена </w:t>
      </w:r>
      <w:proofErr w:type="spellStart"/>
      <w:r w:rsidRPr="009F006F">
        <w:rPr>
          <w:rFonts w:ascii="Times New Roman" w:hAnsi="Times New Roman" w:cs="Times New Roman"/>
          <w:sz w:val="20"/>
          <w:szCs w:val="20"/>
        </w:rPr>
        <w:t>Айзенка</w:t>
      </w:r>
      <w:proofErr w:type="spellEnd"/>
      <w:r w:rsidRPr="009F006F">
        <w:rPr>
          <w:rFonts w:ascii="Times New Roman" w:hAnsi="Times New Roman" w:cs="Times New Roman"/>
          <w:sz w:val="20"/>
          <w:szCs w:val="20"/>
        </w:rPr>
        <w:t xml:space="preserve"> немецко-английского психолога.</w:t>
      </w:r>
    </w:p>
    <w:p w:rsidR="00906A6A" w:rsidRPr="009F006F" w:rsidRDefault="00906A6A" w:rsidP="00906A6A">
      <w:pPr>
        <w:spacing w:after="0" w:line="240" w:lineRule="auto"/>
        <w:ind w:firstLine="284"/>
        <w:jc w:val="both"/>
        <w:rPr>
          <w:rFonts w:ascii="Times New Roman" w:hAnsi="Times New Roman" w:cs="Times New Roman"/>
          <w:sz w:val="20"/>
          <w:szCs w:val="20"/>
        </w:rPr>
      </w:pPr>
      <w:r w:rsidRPr="009F006F">
        <w:rPr>
          <w:rFonts w:ascii="Times New Roman" w:hAnsi="Times New Roman" w:cs="Times New Roman"/>
          <w:sz w:val="20"/>
          <w:szCs w:val="20"/>
        </w:rPr>
        <w:t xml:space="preserve">Предложенный тест </w:t>
      </w:r>
      <w:r w:rsidRPr="009F006F">
        <w:rPr>
          <w:rFonts w:ascii="Times New Roman" w:hAnsi="Times New Roman" w:cs="Times New Roman"/>
          <w:sz w:val="20"/>
          <w:szCs w:val="20"/>
          <w:lang w:val="en-US"/>
        </w:rPr>
        <w:t>IQ</w:t>
      </w:r>
      <w:r w:rsidRPr="009F006F">
        <w:rPr>
          <w:rFonts w:ascii="Times New Roman" w:hAnsi="Times New Roman" w:cs="Times New Roman"/>
          <w:sz w:val="20"/>
          <w:szCs w:val="20"/>
        </w:rPr>
        <w:t xml:space="preserve">  содержит 40 задач, которые необходимо решить за 30 минут. В целом сложность задач возрастает к концу теста. Все задачи имеют решения, однако, любой человек способен правильно решить лишь некоторое число задач. На прохождение теста даётся 30 минут, поэтому рассчитайте своё время, чтобы уложиться в указанный лимит. Все задачи имеют решение. Ответ должен состоять из букв, чисел или слов. В данном тесте IQ допускается пропускать ответы, чтобы потом к ним вернуться.</w:t>
      </w:r>
    </w:p>
    <w:p w:rsidR="00906A6A" w:rsidRDefault="00906A6A" w:rsidP="00906A6A">
      <w:pPr>
        <w:spacing w:after="0" w:line="240" w:lineRule="auto"/>
        <w:ind w:firstLine="284"/>
        <w:jc w:val="both"/>
        <w:rPr>
          <w:rFonts w:ascii="Times New Roman" w:hAnsi="Times New Roman" w:cs="Times New Roman"/>
          <w:sz w:val="20"/>
          <w:szCs w:val="20"/>
        </w:rPr>
      </w:pPr>
      <w:r w:rsidRPr="009F006F">
        <w:rPr>
          <w:rFonts w:ascii="Times New Roman" w:hAnsi="Times New Roman" w:cs="Times New Roman"/>
          <w:sz w:val="20"/>
          <w:szCs w:val="20"/>
        </w:rPr>
        <w:t xml:space="preserve">Значения </w:t>
      </w:r>
      <w:r w:rsidRPr="009F006F">
        <w:rPr>
          <w:rFonts w:ascii="Times New Roman" w:hAnsi="Times New Roman" w:cs="Times New Roman"/>
          <w:sz w:val="20"/>
          <w:szCs w:val="20"/>
          <w:lang w:val="en-US"/>
        </w:rPr>
        <w:t>IQ</w:t>
      </w:r>
      <w:r w:rsidRPr="009F006F">
        <w:rPr>
          <w:rFonts w:ascii="Times New Roman" w:hAnsi="Times New Roman" w:cs="Times New Roman"/>
          <w:sz w:val="20"/>
          <w:szCs w:val="20"/>
        </w:rPr>
        <w:t xml:space="preserve">, полученные в результате прохождения тестирования, соотнесены со средней суммой оценок учащихся за предыдущий  </w:t>
      </w:r>
      <w:r>
        <w:rPr>
          <w:rFonts w:ascii="Times New Roman" w:hAnsi="Times New Roman" w:cs="Times New Roman"/>
          <w:sz w:val="20"/>
          <w:szCs w:val="20"/>
        </w:rPr>
        <w:t>учебный год и</w:t>
      </w:r>
      <w:r w:rsidRPr="009F006F">
        <w:rPr>
          <w:rFonts w:ascii="Times New Roman" w:hAnsi="Times New Roman" w:cs="Times New Roman"/>
          <w:sz w:val="20"/>
          <w:szCs w:val="20"/>
        </w:rPr>
        <w:t xml:space="preserve"> первую четверть </w:t>
      </w:r>
      <w:r>
        <w:rPr>
          <w:rFonts w:ascii="Times New Roman" w:hAnsi="Times New Roman" w:cs="Times New Roman"/>
          <w:sz w:val="20"/>
          <w:szCs w:val="20"/>
        </w:rPr>
        <w:t>этого</w:t>
      </w:r>
      <w:r w:rsidRPr="009F006F">
        <w:rPr>
          <w:rFonts w:ascii="Times New Roman" w:hAnsi="Times New Roman" w:cs="Times New Roman"/>
          <w:sz w:val="20"/>
          <w:szCs w:val="20"/>
        </w:rPr>
        <w:t xml:space="preserve"> учебного года и представлены в </w:t>
      </w:r>
      <w:r>
        <w:rPr>
          <w:rFonts w:ascii="Times New Roman" w:hAnsi="Times New Roman" w:cs="Times New Roman"/>
          <w:sz w:val="20"/>
          <w:szCs w:val="20"/>
        </w:rPr>
        <w:t xml:space="preserve">таблице. </w:t>
      </w:r>
    </w:p>
    <w:p w:rsidR="00906A6A" w:rsidRPr="009F006F" w:rsidRDefault="00906A6A" w:rsidP="00906A6A">
      <w:pPr>
        <w:spacing w:after="0" w:line="240" w:lineRule="auto"/>
        <w:ind w:firstLine="284"/>
        <w:jc w:val="both"/>
        <w:rPr>
          <w:rFonts w:ascii="Times New Roman" w:hAnsi="Times New Roman" w:cs="Times New Roman"/>
          <w:sz w:val="20"/>
          <w:szCs w:val="20"/>
        </w:rPr>
      </w:pPr>
      <w:r w:rsidRPr="009F006F">
        <w:rPr>
          <w:rFonts w:ascii="Times New Roman" w:hAnsi="Times New Roman" w:cs="Times New Roman"/>
          <w:sz w:val="20"/>
          <w:szCs w:val="20"/>
        </w:rPr>
        <w:t xml:space="preserve">Проведя тестирование, мы выявили закономерность, которая подтверждает нашу гипотезу - средняя оценка ученика по школьному предмету зависит от уровня интеллекта, от умственной работоспособности на уроке - чем выше интеллект ученика, тем меньше </w:t>
      </w:r>
      <w:r w:rsidRPr="009F006F">
        <w:rPr>
          <w:rFonts w:ascii="Times New Roman" w:hAnsi="Times New Roman" w:cs="Times New Roman"/>
          <w:sz w:val="20"/>
          <w:szCs w:val="20"/>
        </w:rPr>
        <w:lastRenderedPageBreak/>
        <w:t xml:space="preserve">он интеллектуально устаёт на уроках,  тем он  лучше учится. Но все же оценки, по большей части, это субъективное мнение учителя. Промежуточная оценка не может показать реальный уровень знаний, умений, навыков учащегося. Это приблизительный показатель. </w:t>
      </w:r>
    </w:p>
    <w:p w:rsidR="00906A6A" w:rsidRPr="009F006F" w:rsidRDefault="00906A6A" w:rsidP="00906A6A">
      <w:pPr>
        <w:spacing w:after="0" w:line="240" w:lineRule="auto"/>
        <w:ind w:firstLine="284"/>
        <w:jc w:val="both"/>
        <w:rPr>
          <w:rFonts w:ascii="Times New Roman" w:hAnsi="Times New Roman" w:cs="Times New Roman"/>
          <w:sz w:val="20"/>
          <w:szCs w:val="20"/>
        </w:rPr>
      </w:pPr>
      <w:r w:rsidRPr="009F006F">
        <w:rPr>
          <w:rFonts w:ascii="Times New Roman" w:hAnsi="Times New Roman" w:cs="Times New Roman"/>
          <w:sz w:val="20"/>
          <w:szCs w:val="20"/>
        </w:rPr>
        <w:t>Тестирование школьников проводилось после учебных занятий, в середине занятий, что могло способствовать утомляемости и снижению умственной деятельности, что, в свою очередь, могло отразиться на результатах - показатель уровня интеллекта мог снизиться.</w:t>
      </w:r>
    </w:p>
    <w:p w:rsidR="00906A6A" w:rsidRPr="009F006F" w:rsidRDefault="00906A6A" w:rsidP="00906A6A">
      <w:pPr>
        <w:spacing w:after="0" w:line="240" w:lineRule="auto"/>
        <w:ind w:firstLine="284"/>
        <w:jc w:val="both"/>
        <w:rPr>
          <w:rFonts w:ascii="Times New Roman" w:hAnsi="Times New Roman" w:cs="Times New Roman"/>
          <w:sz w:val="20"/>
          <w:szCs w:val="20"/>
        </w:rPr>
      </w:pPr>
      <w:r w:rsidRPr="009F006F">
        <w:rPr>
          <w:rFonts w:ascii="Times New Roman" w:hAnsi="Times New Roman" w:cs="Times New Roman"/>
          <w:sz w:val="20"/>
          <w:szCs w:val="20"/>
        </w:rPr>
        <w:t>Практическое использование полученных данных предполагает: во-первых, выявление учеников с низкой мотивацией к обучению и использование специальных методик для ее повышения. Во-вторых, выявление учеников с высокой мотивацией к обучению, предоставление им специальных условий для учебы: профильные классы, углубленное изучение тех или иных вопросов для поддержания интереса к обучению.</w:t>
      </w:r>
    </w:p>
    <w:p w:rsidR="00906A6A" w:rsidRPr="009F006F" w:rsidRDefault="00906A6A" w:rsidP="00906A6A">
      <w:pPr>
        <w:spacing w:after="0" w:line="240" w:lineRule="auto"/>
        <w:ind w:firstLine="284"/>
        <w:jc w:val="both"/>
        <w:rPr>
          <w:rFonts w:ascii="Times New Roman" w:hAnsi="Times New Roman" w:cs="Times New Roman"/>
          <w:sz w:val="20"/>
          <w:szCs w:val="20"/>
        </w:rPr>
      </w:pPr>
    </w:p>
    <w:p w:rsidR="00906A6A" w:rsidRPr="00906A6A" w:rsidRDefault="00906A6A" w:rsidP="00906A6A">
      <w:pPr>
        <w:spacing w:after="0" w:line="240" w:lineRule="auto"/>
        <w:ind w:firstLine="284"/>
        <w:jc w:val="center"/>
        <w:rPr>
          <w:rFonts w:ascii="Times New Roman" w:hAnsi="Times New Roman" w:cs="Times New Roman"/>
          <w:sz w:val="20"/>
          <w:szCs w:val="20"/>
        </w:rPr>
      </w:pPr>
      <w:r w:rsidRPr="00906A6A">
        <w:rPr>
          <w:rFonts w:ascii="Times New Roman" w:hAnsi="Times New Roman" w:cs="Times New Roman"/>
          <w:sz w:val="20"/>
          <w:szCs w:val="20"/>
        </w:rPr>
        <w:t>СПИСОК ЛИТЕРАТУРЫ</w:t>
      </w:r>
    </w:p>
    <w:p w:rsidR="00906A6A" w:rsidRPr="00605A51" w:rsidRDefault="00906A6A" w:rsidP="00434BB5">
      <w:pPr>
        <w:numPr>
          <w:ilvl w:val="0"/>
          <w:numId w:val="24"/>
        </w:numPr>
        <w:tabs>
          <w:tab w:val="left" w:pos="426"/>
          <w:tab w:val="left" w:pos="709"/>
        </w:tabs>
        <w:spacing w:after="0" w:line="240" w:lineRule="auto"/>
        <w:ind w:left="0" w:firstLine="426"/>
        <w:jc w:val="both"/>
        <w:rPr>
          <w:rFonts w:ascii="Times New Roman" w:hAnsi="Times New Roman" w:cs="Times New Roman"/>
          <w:color w:val="000000" w:themeColor="text1"/>
          <w:sz w:val="20"/>
          <w:szCs w:val="20"/>
        </w:rPr>
      </w:pPr>
      <w:r w:rsidRPr="00605A51">
        <w:rPr>
          <w:rFonts w:ascii="Times New Roman" w:hAnsi="Times New Roman" w:cs="Times New Roman"/>
          <w:color w:val="000000" w:themeColor="text1"/>
          <w:sz w:val="20"/>
          <w:szCs w:val="20"/>
        </w:rPr>
        <w:t>Валеева Н.Ш., Гончарук Н.П. Психология  и культура умственного труда: Учебное пособие. – М.: КНОРУС, 2004. – 204 с.</w:t>
      </w:r>
    </w:p>
    <w:p w:rsidR="00906A6A" w:rsidRPr="00605A51" w:rsidRDefault="00906A6A" w:rsidP="00434BB5">
      <w:pPr>
        <w:numPr>
          <w:ilvl w:val="0"/>
          <w:numId w:val="24"/>
        </w:numPr>
        <w:tabs>
          <w:tab w:val="left" w:pos="426"/>
          <w:tab w:val="left" w:pos="709"/>
        </w:tabs>
        <w:spacing w:after="0" w:line="240" w:lineRule="auto"/>
        <w:ind w:left="0" w:firstLine="426"/>
        <w:jc w:val="both"/>
        <w:rPr>
          <w:rFonts w:ascii="Times New Roman" w:hAnsi="Times New Roman" w:cs="Times New Roman"/>
          <w:color w:val="000000" w:themeColor="text1"/>
          <w:sz w:val="20"/>
          <w:szCs w:val="20"/>
        </w:rPr>
      </w:pPr>
      <w:proofErr w:type="spellStart"/>
      <w:r w:rsidRPr="00605A51">
        <w:rPr>
          <w:rFonts w:ascii="Times New Roman" w:hAnsi="Times New Roman" w:cs="Times New Roman"/>
          <w:color w:val="000000" w:themeColor="text1"/>
          <w:sz w:val="20"/>
          <w:szCs w:val="20"/>
        </w:rPr>
        <w:t>Герриг</w:t>
      </w:r>
      <w:proofErr w:type="spellEnd"/>
      <w:r w:rsidRPr="00605A51">
        <w:rPr>
          <w:rFonts w:ascii="Times New Roman" w:hAnsi="Times New Roman" w:cs="Times New Roman"/>
          <w:color w:val="000000" w:themeColor="text1"/>
          <w:sz w:val="20"/>
          <w:szCs w:val="20"/>
        </w:rPr>
        <w:t xml:space="preserve"> Р., </w:t>
      </w:r>
      <w:proofErr w:type="spellStart"/>
      <w:r w:rsidRPr="00605A51">
        <w:rPr>
          <w:rFonts w:ascii="Times New Roman" w:hAnsi="Times New Roman" w:cs="Times New Roman"/>
          <w:color w:val="000000" w:themeColor="text1"/>
          <w:sz w:val="20"/>
          <w:szCs w:val="20"/>
        </w:rPr>
        <w:t>Зимбардо</w:t>
      </w:r>
      <w:proofErr w:type="spellEnd"/>
      <w:r w:rsidRPr="00605A51">
        <w:rPr>
          <w:rFonts w:ascii="Times New Roman" w:hAnsi="Times New Roman" w:cs="Times New Roman"/>
          <w:color w:val="000000" w:themeColor="text1"/>
          <w:sz w:val="20"/>
          <w:szCs w:val="20"/>
        </w:rPr>
        <w:t xml:space="preserve"> Ф.  Психология и жизнь. – 16-е изд. – СПб</w:t>
      </w:r>
      <w:proofErr w:type="gramStart"/>
      <w:r w:rsidRPr="00605A51">
        <w:rPr>
          <w:rFonts w:ascii="Times New Roman" w:hAnsi="Times New Roman" w:cs="Times New Roman"/>
          <w:color w:val="000000" w:themeColor="text1"/>
          <w:sz w:val="20"/>
          <w:szCs w:val="20"/>
        </w:rPr>
        <w:t xml:space="preserve">.: </w:t>
      </w:r>
      <w:proofErr w:type="gramEnd"/>
      <w:r w:rsidRPr="00605A51">
        <w:rPr>
          <w:rFonts w:ascii="Times New Roman" w:hAnsi="Times New Roman" w:cs="Times New Roman"/>
          <w:color w:val="000000" w:themeColor="text1"/>
          <w:sz w:val="20"/>
          <w:szCs w:val="20"/>
        </w:rPr>
        <w:t>Питер, 2004. – 955 с.: ил. – (Серия «Мастера психологии»).</w:t>
      </w:r>
    </w:p>
    <w:p w:rsidR="00906A6A" w:rsidRPr="00605A51" w:rsidRDefault="00906A6A" w:rsidP="00434BB5">
      <w:pPr>
        <w:numPr>
          <w:ilvl w:val="0"/>
          <w:numId w:val="24"/>
        </w:numPr>
        <w:tabs>
          <w:tab w:val="left" w:pos="426"/>
          <w:tab w:val="left" w:pos="709"/>
        </w:tabs>
        <w:spacing w:after="0" w:line="240" w:lineRule="auto"/>
        <w:ind w:left="0" w:firstLine="426"/>
        <w:jc w:val="both"/>
        <w:rPr>
          <w:rFonts w:ascii="Times New Roman" w:hAnsi="Times New Roman" w:cs="Times New Roman"/>
          <w:color w:val="000000" w:themeColor="text1"/>
          <w:sz w:val="20"/>
          <w:szCs w:val="20"/>
        </w:rPr>
      </w:pPr>
      <w:r w:rsidRPr="00605A51">
        <w:rPr>
          <w:rFonts w:ascii="Times New Roman" w:hAnsi="Times New Roman" w:cs="Times New Roman"/>
          <w:color w:val="000000" w:themeColor="text1"/>
          <w:sz w:val="20"/>
          <w:szCs w:val="20"/>
        </w:rPr>
        <w:t>Сухарев В.А. Психология интеллекта. - Донецк</w:t>
      </w:r>
      <w:proofErr w:type="gramStart"/>
      <w:r w:rsidRPr="00605A51">
        <w:rPr>
          <w:rFonts w:ascii="Times New Roman" w:hAnsi="Times New Roman" w:cs="Times New Roman"/>
          <w:color w:val="000000" w:themeColor="text1"/>
          <w:sz w:val="20"/>
          <w:szCs w:val="20"/>
        </w:rPr>
        <w:t xml:space="preserve">.: </w:t>
      </w:r>
      <w:proofErr w:type="gramEnd"/>
      <w:r w:rsidRPr="00605A51">
        <w:rPr>
          <w:rFonts w:ascii="Times New Roman" w:hAnsi="Times New Roman" w:cs="Times New Roman"/>
          <w:color w:val="000000" w:themeColor="text1"/>
          <w:sz w:val="20"/>
          <w:szCs w:val="20"/>
        </w:rPr>
        <w:t xml:space="preserve">Изд-во Сталкер,1997. -  416 с. </w:t>
      </w:r>
    </w:p>
    <w:p w:rsidR="00906A6A" w:rsidRPr="00605A51" w:rsidRDefault="00906A6A" w:rsidP="00434BB5">
      <w:pPr>
        <w:numPr>
          <w:ilvl w:val="0"/>
          <w:numId w:val="24"/>
        </w:numPr>
        <w:tabs>
          <w:tab w:val="left" w:pos="426"/>
          <w:tab w:val="left" w:pos="709"/>
        </w:tabs>
        <w:spacing w:after="0" w:line="240" w:lineRule="auto"/>
        <w:ind w:left="0" w:firstLine="426"/>
        <w:jc w:val="both"/>
        <w:rPr>
          <w:rFonts w:ascii="Times New Roman" w:hAnsi="Times New Roman" w:cs="Times New Roman"/>
          <w:color w:val="000000" w:themeColor="text1"/>
          <w:sz w:val="20"/>
          <w:szCs w:val="20"/>
        </w:rPr>
      </w:pPr>
      <w:r w:rsidRPr="00605A51">
        <w:rPr>
          <w:rFonts w:ascii="Times New Roman" w:hAnsi="Times New Roman" w:cs="Times New Roman"/>
          <w:color w:val="000000" w:themeColor="text1"/>
          <w:sz w:val="20"/>
          <w:szCs w:val="20"/>
        </w:rPr>
        <w:t>Холодная М.А. Психология интеллекта: парадоксы исследования. -</w:t>
      </w:r>
      <w:proofErr w:type="gramStart"/>
      <w:r w:rsidRPr="00605A51">
        <w:rPr>
          <w:rFonts w:ascii="Times New Roman" w:hAnsi="Times New Roman" w:cs="Times New Roman"/>
          <w:color w:val="000000" w:themeColor="text1"/>
          <w:sz w:val="20"/>
          <w:szCs w:val="20"/>
        </w:rPr>
        <w:t xml:space="preserve"> .</w:t>
      </w:r>
      <w:proofErr w:type="gramEnd"/>
      <w:r w:rsidRPr="00605A51">
        <w:rPr>
          <w:rFonts w:ascii="Times New Roman" w:hAnsi="Times New Roman" w:cs="Times New Roman"/>
          <w:color w:val="000000" w:themeColor="text1"/>
          <w:sz w:val="20"/>
          <w:szCs w:val="20"/>
        </w:rPr>
        <w:t>: Барс, 1997. – 392 с.</w:t>
      </w:r>
    </w:p>
    <w:p w:rsidR="00906A6A" w:rsidRPr="00906A6A" w:rsidRDefault="00906A6A" w:rsidP="00434BB5">
      <w:pPr>
        <w:numPr>
          <w:ilvl w:val="0"/>
          <w:numId w:val="24"/>
        </w:numPr>
        <w:tabs>
          <w:tab w:val="left" w:pos="426"/>
          <w:tab w:val="left" w:pos="709"/>
        </w:tabs>
        <w:spacing w:after="0" w:line="240" w:lineRule="auto"/>
        <w:ind w:left="0" w:firstLine="426"/>
        <w:jc w:val="both"/>
        <w:rPr>
          <w:rFonts w:ascii="Times New Roman" w:hAnsi="Times New Roman" w:cs="Times New Roman"/>
          <w:bCs/>
          <w:iCs/>
          <w:sz w:val="20"/>
          <w:szCs w:val="20"/>
        </w:rPr>
      </w:pPr>
      <w:r w:rsidRPr="00906A6A">
        <w:rPr>
          <w:rFonts w:ascii="Times New Roman" w:hAnsi="Times New Roman" w:cs="Times New Roman"/>
          <w:color w:val="000000" w:themeColor="text1"/>
          <w:sz w:val="20"/>
          <w:szCs w:val="20"/>
        </w:rPr>
        <w:t xml:space="preserve">Эдвард Е. Смит, Ричард С. </w:t>
      </w:r>
      <w:proofErr w:type="spellStart"/>
      <w:r w:rsidRPr="00906A6A">
        <w:rPr>
          <w:rFonts w:ascii="Times New Roman" w:hAnsi="Times New Roman" w:cs="Times New Roman"/>
          <w:color w:val="000000" w:themeColor="text1"/>
          <w:sz w:val="20"/>
          <w:szCs w:val="20"/>
        </w:rPr>
        <w:t>Аткинсон</w:t>
      </w:r>
      <w:proofErr w:type="spellEnd"/>
      <w:r w:rsidRPr="00906A6A">
        <w:rPr>
          <w:rFonts w:ascii="Times New Roman" w:hAnsi="Times New Roman" w:cs="Times New Roman"/>
          <w:color w:val="000000" w:themeColor="text1"/>
          <w:sz w:val="20"/>
          <w:szCs w:val="20"/>
        </w:rPr>
        <w:t xml:space="preserve">, Рита Л. </w:t>
      </w:r>
      <w:proofErr w:type="spellStart"/>
      <w:r w:rsidRPr="00906A6A">
        <w:rPr>
          <w:rFonts w:ascii="Times New Roman" w:hAnsi="Times New Roman" w:cs="Times New Roman"/>
          <w:color w:val="000000" w:themeColor="text1"/>
          <w:sz w:val="20"/>
          <w:szCs w:val="20"/>
        </w:rPr>
        <w:t>Аткинсон</w:t>
      </w:r>
      <w:proofErr w:type="spellEnd"/>
      <w:r w:rsidRPr="00906A6A">
        <w:rPr>
          <w:rFonts w:ascii="Times New Roman" w:hAnsi="Times New Roman" w:cs="Times New Roman"/>
          <w:color w:val="000000" w:themeColor="text1"/>
          <w:sz w:val="20"/>
          <w:szCs w:val="20"/>
        </w:rPr>
        <w:t xml:space="preserve">. Введение в психологию. – Изд-во: </w:t>
      </w:r>
      <w:proofErr w:type="spellStart"/>
      <w:r w:rsidRPr="00906A6A">
        <w:rPr>
          <w:rFonts w:ascii="Times New Roman" w:hAnsi="Times New Roman" w:cs="Times New Roman"/>
          <w:color w:val="000000" w:themeColor="text1"/>
          <w:sz w:val="20"/>
          <w:szCs w:val="20"/>
        </w:rPr>
        <w:t>Прайм-Еврознак</w:t>
      </w:r>
      <w:proofErr w:type="spellEnd"/>
      <w:r w:rsidRPr="00906A6A">
        <w:rPr>
          <w:rFonts w:ascii="Times New Roman" w:hAnsi="Times New Roman" w:cs="Times New Roman"/>
          <w:color w:val="000000" w:themeColor="text1"/>
          <w:sz w:val="20"/>
          <w:szCs w:val="20"/>
        </w:rPr>
        <w:t xml:space="preserve">, 2007. – 816 с. </w:t>
      </w:r>
    </w:p>
    <w:p w:rsidR="00906A6A" w:rsidRPr="00906A6A" w:rsidRDefault="00906A6A" w:rsidP="00434BB5">
      <w:pPr>
        <w:numPr>
          <w:ilvl w:val="0"/>
          <w:numId w:val="24"/>
        </w:numPr>
        <w:tabs>
          <w:tab w:val="left" w:pos="426"/>
          <w:tab w:val="left" w:pos="709"/>
        </w:tabs>
        <w:spacing w:after="0" w:line="240" w:lineRule="auto"/>
        <w:ind w:left="0" w:firstLine="426"/>
        <w:jc w:val="both"/>
        <w:rPr>
          <w:rFonts w:ascii="Times New Roman" w:hAnsi="Times New Roman" w:cs="Times New Roman"/>
          <w:bCs/>
          <w:iCs/>
          <w:sz w:val="20"/>
          <w:szCs w:val="20"/>
        </w:rPr>
      </w:pPr>
      <w:proofErr w:type="spellStart"/>
      <w:r w:rsidRPr="00906A6A">
        <w:rPr>
          <w:rFonts w:ascii="Times New Roman" w:hAnsi="Times New Roman" w:cs="Times New Roman"/>
          <w:color w:val="000000" w:themeColor="text1"/>
          <w:sz w:val="20"/>
          <w:szCs w:val="20"/>
        </w:rPr>
        <w:t>Крепелин</w:t>
      </w:r>
      <w:proofErr w:type="spellEnd"/>
      <w:r w:rsidRPr="00906A6A">
        <w:rPr>
          <w:rFonts w:ascii="Times New Roman" w:hAnsi="Times New Roman" w:cs="Times New Roman"/>
          <w:color w:val="000000" w:themeColor="text1"/>
          <w:sz w:val="20"/>
          <w:szCs w:val="20"/>
        </w:rPr>
        <w:t xml:space="preserve"> Э. Умственный труд.//Мир образования, №1, 1997,- с. 56-62.</w:t>
      </w:r>
    </w:p>
    <w:p w:rsidR="00E056C8" w:rsidRDefault="00E056C8">
      <w:pPr>
        <w:rPr>
          <w:rFonts w:ascii="Times New Roman" w:hAnsi="Times New Roman" w:cs="Times New Roman"/>
          <w:b/>
          <w:bCs/>
          <w:iCs/>
          <w:sz w:val="20"/>
          <w:szCs w:val="20"/>
        </w:rPr>
      </w:pPr>
    </w:p>
    <w:p w:rsidR="001007A2" w:rsidRDefault="001007A2">
      <w:pPr>
        <w:rPr>
          <w:rFonts w:ascii="Times New Roman" w:hAnsi="Times New Roman" w:cs="Times New Roman"/>
          <w:b/>
          <w:bCs/>
          <w:iCs/>
          <w:sz w:val="20"/>
          <w:szCs w:val="20"/>
        </w:rPr>
      </w:pPr>
      <w:r>
        <w:rPr>
          <w:rFonts w:ascii="Times New Roman" w:hAnsi="Times New Roman" w:cs="Times New Roman"/>
          <w:b/>
          <w:bCs/>
          <w:iCs/>
          <w:sz w:val="20"/>
          <w:szCs w:val="20"/>
        </w:rPr>
        <w:br w:type="page"/>
      </w:r>
    </w:p>
    <w:p w:rsidR="008163DB" w:rsidRPr="008163DB" w:rsidRDefault="008163DB" w:rsidP="008163DB">
      <w:pPr>
        <w:pBdr>
          <w:bottom w:val="single" w:sz="6" w:space="1" w:color="auto"/>
        </w:pBdr>
        <w:spacing w:after="0" w:line="240" w:lineRule="auto"/>
        <w:jc w:val="center"/>
        <w:rPr>
          <w:rFonts w:ascii="Times New Roman" w:hAnsi="Times New Roman" w:cs="Times New Roman"/>
          <w:b/>
          <w:bCs/>
          <w:iCs/>
          <w:sz w:val="20"/>
          <w:szCs w:val="20"/>
        </w:rPr>
      </w:pPr>
      <w:r w:rsidRPr="008163DB">
        <w:rPr>
          <w:rFonts w:ascii="Times New Roman" w:hAnsi="Times New Roman" w:cs="Times New Roman"/>
          <w:b/>
          <w:bCs/>
          <w:iCs/>
          <w:sz w:val="20"/>
          <w:szCs w:val="20"/>
        </w:rPr>
        <w:lastRenderedPageBreak/>
        <w:t>ИСТОРИЧЕСКИЕ, ПОЛИТИЧЕСКИЕ И ФИЛОСОФСКИЕ АСПЕКТЫ РАЗВИТИЯ ОБЩЕСТВА</w:t>
      </w:r>
    </w:p>
    <w:p w:rsidR="00264D47" w:rsidRPr="008163DB" w:rsidRDefault="00264D47" w:rsidP="008163DB">
      <w:pPr>
        <w:spacing w:after="0" w:line="240" w:lineRule="auto"/>
        <w:jc w:val="both"/>
        <w:rPr>
          <w:rFonts w:ascii="Times New Roman" w:hAnsi="Times New Roman" w:cs="Times New Roman"/>
          <w:b/>
          <w:bCs/>
          <w:iCs/>
          <w:sz w:val="20"/>
          <w:szCs w:val="20"/>
        </w:rPr>
      </w:pPr>
    </w:p>
    <w:p w:rsidR="00A45011" w:rsidRPr="00955A0E" w:rsidRDefault="00A45011" w:rsidP="00A45011">
      <w:pPr>
        <w:spacing w:after="0" w:line="240" w:lineRule="auto"/>
        <w:jc w:val="both"/>
        <w:rPr>
          <w:rFonts w:ascii="Times New Roman" w:hAnsi="Times New Roman" w:cs="Times New Roman"/>
          <w:b/>
          <w:sz w:val="20"/>
          <w:szCs w:val="20"/>
        </w:rPr>
      </w:pPr>
      <w:r w:rsidRPr="00955A0E">
        <w:rPr>
          <w:rFonts w:ascii="Times New Roman" w:hAnsi="Times New Roman" w:cs="Times New Roman"/>
          <w:b/>
          <w:sz w:val="20"/>
          <w:szCs w:val="20"/>
        </w:rPr>
        <w:t xml:space="preserve">М. И. Зубова </w:t>
      </w:r>
    </w:p>
    <w:p w:rsidR="00A45011" w:rsidRPr="00955A0E" w:rsidRDefault="00A45011" w:rsidP="00A45011">
      <w:pPr>
        <w:spacing w:after="0" w:line="240" w:lineRule="auto"/>
        <w:jc w:val="both"/>
        <w:rPr>
          <w:rFonts w:ascii="Times New Roman" w:hAnsi="Times New Roman" w:cs="Times New Roman"/>
          <w:sz w:val="20"/>
          <w:szCs w:val="20"/>
        </w:rPr>
      </w:pPr>
      <w:r w:rsidRPr="00955A0E">
        <w:rPr>
          <w:rFonts w:ascii="Times New Roman" w:hAnsi="Times New Roman" w:cs="Times New Roman"/>
          <w:sz w:val="20"/>
          <w:szCs w:val="20"/>
        </w:rPr>
        <w:t xml:space="preserve">Научный руководитель: </w:t>
      </w:r>
      <w:r w:rsidRPr="00955A0E">
        <w:rPr>
          <w:rFonts w:ascii="Times New Roman" w:hAnsi="Times New Roman" w:cs="Times New Roman"/>
          <w:b/>
          <w:sz w:val="20"/>
          <w:szCs w:val="20"/>
        </w:rPr>
        <w:t>Д. В. Третьяков</w:t>
      </w:r>
      <w:r w:rsidRPr="00955A0E">
        <w:rPr>
          <w:rFonts w:ascii="Times New Roman" w:hAnsi="Times New Roman" w:cs="Times New Roman"/>
          <w:sz w:val="20"/>
          <w:szCs w:val="20"/>
        </w:rPr>
        <w:t>, канд. филос. наук, доцент</w:t>
      </w:r>
    </w:p>
    <w:p w:rsidR="00A45011" w:rsidRPr="00955A0E" w:rsidRDefault="00A45011" w:rsidP="00A45011">
      <w:pPr>
        <w:spacing w:after="0" w:line="240" w:lineRule="auto"/>
        <w:jc w:val="both"/>
        <w:rPr>
          <w:rFonts w:ascii="Times New Roman" w:hAnsi="Times New Roman" w:cs="Times New Roman"/>
          <w:sz w:val="20"/>
          <w:szCs w:val="20"/>
        </w:rPr>
      </w:pPr>
      <w:r w:rsidRPr="00955A0E">
        <w:rPr>
          <w:rFonts w:ascii="Times New Roman" w:hAnsi="Times New Roman" w:cs="Times New Roman"/>
          <w:sz w:val="20"/>
          <w:szCs w:val="20"/>
        </w:rPr>
        <w:t>Филиал АНОО ВО «ВЭПИ»,  г. Старый Оскол</w:t>
      </w:r>
    </w:p>
    <w:p w:rsidR="00A45011" w:rsidRDefault="00A45011" w:rsidP="00A45011">
      <w:pPr>
        <w:spacing w:after="0" w:line="240" w:lineRule="auto"/>
        <w:ind w:firstLine="284"/>
        <w:jc w:val="both"/>
        <w:rPr>
          <w:rFonts w:ascii="Times New Roman" w:hAnsi="Times New Roman" w:cs="Times New Roman"/>
          <w:b/>
          <w:sz w:val="20"/>
          <w:szCs w:val="20"/>
        </w:rPr>
      </w:pPr>
    </w:p>
    <w:p w:rsidR="00A45011" w:rsidRPr="00955A0E" w:rsidRDefault="00A45011" w:rsidP="00A45011">
      <w:pPr>
        <w:spacing w:after="0" w:line="240" w:lineRule="auto"/>
        <w:jc w:val="center"/>
        <w:rPr>
          <w:rFonts w:ascii="Times New Roman" w:hAnsi="Times New Roman" w:cs="Times New Roman"/>
          <w:b/>
          <w:sz w:val="20"/>
          <w:szCs w:val="20"/>
        </w:rPr>
      </w:pPr>
      <w:r w:rsidRPr="00955A0E">
        <w:rPr>
          <w:rFonts w:ascii="Times New Roman" w:hAnsi="Times New Roman" w:cs="Times New Roman"/>
          <w:b/>
          <w:sz w:val="20"/>
          <w:szCs w:val="20"/>
        </w:rPr>
        <w:t>ПРОБЛЕМА СМЫСЛА ЖИЗНИ: КТО МЫ И ЗАЧЕМ МЫ ЗДЕСЬ?</w:t>
      </w:r>
    </w:p>
    <w:p w:rsidR="00A45011" w:rsidRDefault="00A45011" w:rsidP="00A45011">
      <w:pPr>
        <w:spacing w:after="0" w:line="240" w:lineRule="auto"/>
        <w:ind w:firstLine="284"/>
        <w:jc w:val="both"/>
        <w:rPr>
          <w:rFonts w:ascii="Times New Roman" w:hAnsi="Times New Roman" w:cs="Times New Roman"/>
          <w:sz w:val="20"/>
          <w:szCs w:val="20"/>
        </w:rPr>
      </w:pPr>
    </w:p>
    <w:p w:rsidR="00A45011" w:rsidRPr="00C56240" w:rsidRDefault="00A45011" w:rsidP="00A45011">
      <w:pPr>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Аннотация: Статья посвящена философскому размышлению о смысле жизни. Выделяют три основных подхода, которые могут помочь нам в понимании смысла жизни. Для каждого человека он разный, но не стоит сводить его к чему – то одному</w:t>
      </w:r>
      <w:proofErr w:type="gramStart"/>
      <w:r w:rsidRPr="00C56240">
        <w:rPr>
          <w:rFonts w:ascii="Times New Roman" w:hAnsi="Times New Roman" w:cs="Times New Roman"/>
          <w:sz w:val="20"/>
          <w:szCs w:val="20"/>
        </w:rPr>
        <w:t xml:space="preserve"> ,</w:t>
      </w:r>
      <w:proofErr w:type="gramEnd"/>
      <w:r w:rsidRPr="00C56240">
        <w:rPr>
          <w:rFonts w:ascii="Times New Roman" w:hAnsi="Times New Roman" w:cs="Times New Roman"/>
          <w:sz w:val="20"/>
          <w:szCs w:val="20"/>
        </w:rPr>
        <w:t>к какой-то одной части жизни.</w:t>
      </w:r>
    </w:p>
    <w:p w:rsidR="00A45011" w:rsidRPr="00C56240" w:rsidRDefault="00A45011" w:rsidP="00A45011">
      <w:pPr>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Ключевые слова:  смысл жизни, </w:t>
      </w:r>
      <w:proofErr w:type="spellStart"/>
      <w:r w:rsidRPr="00C56240">
        <w:rPr>
          <w:rFonts w:ascii="Times New Roman" w:hAnsi="Times New Roman" w:cs="Times New Roman"/>
          <w:sz w:val="20"/>
          <w:szCs w:val="20"/>
        </w:rPr>
        <w:t>секуляризм</w:t>
      </w:r>
      <w:proofErr w:type="spellEnd"/>
      <w:r w:rsidRPr="00C56240">
        <w:rPr>
          <w:rFonts w:ascii="Times New Roman" w:hAnsi="Times New Roman" w:cs="Times New Roman"/>
          <w:sz w:val="20"/>
          <w:szCs w:val="20"/>
        </w:rPr>
        <w:t xml:space="preserve">, цель жизни, атеистический подход, религиозный подход. </w:t>
      </w:r>
    </w:p>
    <w:p w:rsidR="00A45011" w:rsidRPr="00C56240" w:rsidRDefault="00A45011" w:rsidP="00A45011">
      <w:pPr>
        <w:spacing w:after="0" w:line="240" w:lineRule="auto"/>
        <w:ind w:firstLine="284"/>
        <w:jc w:val="both"/>
        <w:rPr>
          <w:rFonts w:ascii="Times New Roman" w:hAnsi="Times New Roman" w:cs="Times New Roman"/>
          <w:sz w:val="20"/>
          <w:szCs w:val="20"/>
        </w:rPr>
      </w:pPr>
    </w:p>
    <w:p w:rsidR="00A45011" w:rsidRPr="00C56240" w:rsidRDefault="00A45011" w:rsidP="00A45011">
      <w:pPr>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Цель моей работы: познакомить аудиторию и ознакомиться самой с данной проблемой и данным вопросом, о котором задумывался каждый человек хотя бы раз в жизни.</w:t>
      </w:r>
    </w:p>
    <w:p w:rsidR="00A45011" w:rsidRPr="00C56240" w:rsidRDefault="00A45011" w:rsidP="00A45011">
      <w:pPr>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Задачи, которые мне надо решить для получения ответа на данный вопрос: изучить литературу и попытаться понять, в чём же смысл жизни?</w:t>
      </w:r>
    </w:p>
    <w:p w:rsidR="00A45011" w:rsidRPr="00C56240" w:rsidRDefault="00A45011" w:rsidP="00A45011">
      <w:pPr>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Наверное, каждый человек хотя бы раз в жизни задавал себе вопрос: в чём его смысл жизни? Найти ответ на данный вопрос довольно трудно, а некоторые, прожив целую жизнь, так и не смогут ответить на этот вопрос. Зачем мы живём, если всё равно умирать, более того, если неизбежно умирают те, кого мы любим? Зачем всё это? Это и есть проблема смысла жизни - наверное, та самая проблема, в попытке разрешить которую возникла сама философия. Потому что в этой проблеме сосредоточено все самое важное и ценное для любого человека, который не боится задуматься об этом. Любая система убеждений, мировоззрения и философских взглядов, в конце концов, основана на подходе к решению этого вопроса. Смысл жизни в философии и отношение к конечности жизни и смерти очень связаны. Кроме того, в этом вопросе сплетаются, индивидуальный смысл-то есть, смысл жизни конкретного человека  и  социальный – смысл жизни и общества в целом.</w:t>
      </w:r>
    </w:p>
    <w:p w:rsidR="00A45011" w:rsidRPr="00C56240" w:rsidRDefault="00A45011" w:rsidP="00A45011">
      <w:pPr>
        <w:spacing w:after="0" w:line="240" w:lineRule="auto"/>
        <w:ind w:firstLine="284"/>
        <w:jc w:val="both"/>
        <w:rPr>
          <w:rFonts w:ascii="Times New Roman" w:hAnsi="Times New Roman" w:cs="Times New Roman"/>
          <w:sz w:val="20"/>
          <w:szCs w:val="20"/>
          <w:shd w:val="clear" w:color="auto" w:fill="FFFFFF"/>
        </w:rPr>
      </w:pPr>
      <w:r w:rsidRPr="00C56240">
        <w:rPr>
          <w:rFonts w:ascii="Times New Roman" w:hAnsi="Times New Roman" w:cs="Times New Roman"/>
          <w:sz w:val="20"/>
          <w:szCs w:val="20"/>
          <w:shd w:val="clear" w:color="auto" w:fill="FFFFFF"/>
        </w:rPr>
        <w:t xml:space="preserve">  Исторически философия знает три типа подходов к данной проблеме. Первый из них – это традиционный подход, основанный на вере. Жизнь только тогда имеет смысл, когда она вечная. Когда все лучшее, что у тебя есть, не пропадает, когда ни зла, ни времени больше не существует, а есть только вечная радость и полнота бытия. Но чтобы достичь такой жизни – воскреснуть после физической смерти в ином мире – нужно еще при жизни достичь единства с богами или же с Богом, и соблюдать </w:t>
      </w:r>
      <w:r w:rsidRPr="00C56240">
        <w:rPr>
          <w:rFonts w:ascii="Times New Roman" w:hAnsi="Times New Roman" w:cs="Times New Roman"/>
          <w:sz w:val="20"/>
          <w:szCs w:val="20"/>
          <w:shd w:val="clear" w:color="auto" w:fill="FFFFFF"/>
        </w:rPr>
        <w:lastRenderedPageBreak/>
        <w:t xml:space="preserve">предписания и ограничения, данные свыше. Эту мысль подтверждает Никифоров Александр Леонидович  в своей книге «Структура и смысл жизненного мира человека». В книге обсуждаются вопросы о смысле человеческого существования и о соотношении понятий смерти и смысла жизни.  Проблема смысла жизни при таком подходе снимается устремлением к Богу и жизни вечной. Однако многие религиозные системы требовали и требуют отказа от человеческой индивидуальности, или же разделяли положение об аде и вечной смерти для тех, кто не соблюдает божественные установления. </w:t>
      </w:r>
      <w:proofErr w:type="gramStart"/>
      <w:r w:rsidRPr="00C56240">
        <w:rPr>
          <w:rFonts w:ascii="Times New Roman" w:hAnsi="Times New Roman" w:cs="Times New Roman"/>
          <w:sz w:val="20"/>
          <w:szCs w:val="20"/>
          <w:shd w:val="clear" w:color="auto" w:fill="FFFFFF"/>
        </w:rPr>
        <w:t>Связанный с религиозным, секулярный (</w:t>
      </w:r>
      <w:proofErr w:type="spellStart"/>
      <w:r w:rsidRPr="00C56240">
        <w:rPr>
          <w:rFonts w:ascii="Times New Roman" w:hAnsi="Times New Roman" w:cs="Times New Roman"/>
          <w:bCs/>
          <w:sz w:val="20"/>
          <w:szCs w:val="20"/>
          <w:shd w:val="clear" w:color="auto" w:fill="FFFFFF"/>
        </w:rPr>
        <w:t>секуляризм</w:t>
      </w:r>
      <w:proofErr w:type="spellEnd"/>
      <w:r w:rsidRPr="00C56240">
        <w:rPr>
          <w:rStyle w:val="apple-converted-space"/>
          <w:rFonts w:ascii="Times New Roman" w:hAnsi="Times New Roman" w:cs="Times New Roman"/>
          <w:sz w:val="20"/>
          <w:szCs w:val="20"/>
          <w:shd w:val="clear" w:color="auto" w:fill="FFFFFF"/>
        </w:rPr>
        <w:t> </w:t>
      </w:r>
      <w:r w:rsidRPr="00C56240">
        <w:rPr>
          <w:rFonts w:ascii="Times New Roman" w:hAnsi="Times New Roman" w:cs="Times New Roman"/>
          <w:sz w:val="20"/>
          <w:szCs w:val="20"/>
          <w:shd w:val="clear" w:color="auto" w:fill="FFFFFF"/>
        </w:rPr>
        <w:t>- это нерелигиозный</w:t>
      </w:r>
      <w:r w:rsidRPr="00C56240">
        <w:rPr>
          <w:rStyle w:val="apple-converted-space"/>
          <w:rFonts w:ascii="Times New Roman" w:hAnsi="Times New Roman" w:cs="Times New Roman"/>
          <w:sz w:val="20"/>
          <w:szCs w:val="20"/>
          <w:shd w:val="clear" w:color="auto" w:fill="FFFFFF"/>
        </w:rPr>
        <w:t> </w:t>
      </w:r>
      <w:r w:rsidRPr="00C56240">
        <w:rPr>
          <w:rFonts w:ascii="Times New Roman" w:hAnsi="Times New Roman" w:cs="Times New Roman"/>
          <w:bCs/>
          <w:sz w:val="20"/>
          <w:szCs w:val="20"/>
          <w:shd w:val="clear" w:color="auto" w:fill="FFFFFF"/>
        </w:rPr>
        <w:t>подход</w:t>
      </w:r>
      <w:r w:rsidRPr="00C56240">
        <w:rPr>
          <w:rStyle w:val="apple-converted-space"/>
          <w:rFonts w:ascii="Times New Roman" w:hAnsi="Times New Roman" w:cs="Times New Roman"/>
          <w:sz w:val="20"/>
          <w:szCs w:val="20"/>
          <w:shd w:val="clear" w:color="auto" w:fill="FFFFFF"/>
        </w:rPr>
        <w:t> </w:t>
      </w:r>
      <w:r w:rsidRPr="00C56240">
        <w:rPr>
          <w:rFonts w:ascii="Times New Roman" w:hAnsi="Times New Roman" w:cs="Times New Roman"/>
          <w:sz w:val="20"/>
          <w:szCs w:val="20"/>
          <w:shd w:val="clear" w:color="auto" w:fill="FFFFFF"/>
        </w:rPr>
        <w:t>к личной и общественной жизни) подход говорит о том, что предназначением человека является обустройство или переустройство мира таким образом, чтобы люди не страдали ни от страха, ни от голода, а жили, руководствуясь принципами справедливости и братства.</w:t>
      </w:r>
      <w:proofErr w:type="gramEnd"/>
      <w:r w:rsidRPr="00C56240">
        <w:rPr>
          <w:rFonts w:ascii="Times New Roman" w:hAnsi="Times New Roman" w:cs="Times New Roman"/>
          <w:sz w:val="20"/>
          <w:szCs w:val="20"/>
          <w:shd w:val="clear" w:color="auto" w:fill="FFFFFF"/>
        </w:rPr>
        <w:t xml:space="preserve"> Ради этого прогресса живет и отдельный человек. В какой-то степени, этот подход переносит рай из иного мира в будущее. Но если религиозный подход часто превращает отдельного человека с его недостатками или неверием в препятствие, которое нужно преодолеть, то проблема смысла жизни при секулярной постановке вопроса приобретает исключительно коллективный характер, а люди становятся чем-то вроде перегноя для будущих поколений.</w:t>
      </w:r>
    </w:p>
    <w:p w:rsidR="00A45011" w:rsidRPr="00C56240" w:rsidRDefault="00A45011" w:rsidP="00A45011">
      <w:pPr>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shd w:val="clear" w:color="auto" w:fill="FFFFFF"/>
        </w:rPr>
        <w:t xml:space="preserve"> Еще один, не менее традиционный подход, выдвигает версию о том, что смысла жизни как такового, исходящего из каких-либо высших правил или же ценностей, не существует, а человеческая жизнь конечна в принципе. Поэтому нужно ею пользоваться и придавать ей тот смысл, который мы сами желаем ей придать. Таким образом, человек или пьет, ест и веселится, потому что завтра умрет, или сознательно решает пасть жертвой в борьбе за свою идентичность, но при этом ни на что не надеясь. Но проблема смысла жизни в таком случае словно бы отходит на задний план и затушевывается, скрывается. Разделить героизм подобного подхода не у всех хватает мужества, и поэтому сторонники такого подхода нуждаются в том, чтобы преодолеть отчаяние и боль, тем более что такой подход, примиряя с существованием смерти, не решает проблему смерти близких. Проблема смысла жизни в философ</w:t>
      </w:r>
      <w:proofErr w:type="gramStart"/>
      <w:r w:rsidRPr="00C56240">
        <w:rPr>
          <w:rFonts w:ascii="Times New Roman" w:hAnsi="Times New Roman" w:cs="Times New Roman"/>
          <w:sz w:val="20"/>
          <w:szCs w:val="20"/>
          <w:shd w:val="clear" w:color="auto" w:fill="FFFFFF"/>
        </w:rPr>
        <w:t>ии и ее</w:t>
      </w:r>
      <w:proofErr w:type="gramEnd"/>
      <w:r w:rsidRPr="00C56240">
        <w:rPr>
          <w:rFonts w:ascii="Times New Roman" w:hAnsi="Times New Roman" w:cs="Times New Roman"/>
          <w:sz w:val="20"/>
          <w:szCs w:val="20"/>
          <w:shd w:val="clear" w:color="auto" w:fill="FFFFFF"/>
        </w:rPr>
        <w:t xml:space="preserve"> историческое развитие тоже позволяют нам увидеть, что многие известные личности, прославившиеся своей мудростью, разделяли тот или иной подход. Так, например, Сенека в произведении </w:t>
      </w:r>
      <w:r w:rsidRPr="00C56240">
        <w:rPr>
          <w:rFonts w:ascii="Times New Roman" w:hAnsi="Times New Roman" w:cs="Times New Roman"/>
          <w:sz w:val="20"/>
          <w:szCs w:val="20"/>
        </w:rPr>
        <w:t xml:space="preserve">«Нравственные письма к </w:t>
      </w:r>
      <w:proofErr w:type="spellStart"/>
      <w:r w:rsidRPr="00C56240">
        <w:rPr>
          <w:rFonts w:ascii="Times New Roman" w:hAnsi="Times New Roman" w:cs="Times New Roman"/>
          <w:sz w:val="20"/>
          <w:szCs w:val="20"/>
        </w:rPr>
        <w:t>Луцилию</w:t>
      </w:r>
      <w:proofErr w:type="spellEnd"/>
      <w:r w:rsidRPr="00C56240">
        <w:rPr>
          <w:rFonts w:ascii="Times New Roman" w:hAnsi="Times New Roman" w:cs="Times New Roman"/>
          <w:sz w:val="20"/>
          <w:szCs w:val="20"/>
        </w:rPr>
        <w:t xml:space="preserve">» </w:t>
      </w:r>
      <w:r w:rsidRPr="00C56240">
        <w:rPr>
          <w:rFonts w:ascii="Times New Roman" w:hAnsi="Times New Roman" w:cs="Times New Roman"/>
          <w:sz w:val="20"/>
          <w:szCs w:val="20"/>
          <w:shd w:val="clear" w:color="auto" w:fill="FFFFFF"/>
        </w:rPr>
        <w:t>писал:</w:t>
      </w:r>
      <w:r w:rsidRPr="00C56240">
        <w:rPr>
          <w:rFonts w:ascii="Times New Roman" w:hAnsi="Times New Roman" w:cs="Times New Roman"/>
          <w:sz w:val="20"/>
          <w:szCs w:val="20"/>
        </w:rPr>
        <w:t xml:space="preserve"> «Что такое смерть? Либо конец, либо переселенье. Я не боюсь перестать быть – ведь это все равно, что не быть совсем; я не боюсь переселяться – ведь нигде не буду я в такой тесноте» [1]. Или, например, </w:t>
      </w:r>
      <w:proofErr w:type="spellStart"/>
      <w:r w:rsidRPr="00C56240">
        <w:rPr>
          <w:rFonts w:ascii="Times New Roman" w:hAnsi="Times New Roman" w:cs="Times New Roman"/>
          <w:sz w:val="20"/>
          <w:szCs w:val="20"/>
        </w:rPr>
        <w:t>локаятики</w:t>
      </w:r>
      <w:proofErr w:type="spellEnd"/>
      <w:r w:rsidRPr="00C56240">
        <w:rPr>
          <w:rFonts w:ascii="Times New Roman" w:hAnsi="Times New Roman" w:cs="Times New Roman"/>
          <w:sz w:val="20"/>
          <w:szCs w:val="20"/>
        </w:rPr>
        <w:t xml:space="preserve"> не верили в потустороннюю жизнь, они отвергали авторитет вед и принципы, которые они проповедовали.  </w:t>
      </w:r>
      <w:proofErr w:type="spellStart"/>
      <w:r w:rsidRPr="00C56240">
        <w:rPr>
          <w:rFonts w:ascii="Times New Roman" w:hAnsi="Times New Roman" w:cs="Times New Roman"/>
          <w:sz w:val="20"/>
          <w:szCs w:val="20"/>
        </w:rPr>
        <w:lastRenderedPageBreak/>
        <w:t>Чарвака</w:t>
      </w:r>
      <w:proofErr w:type="spellEnd"/>
      <w:r w:rsidRPr="00C56240">
        <w:rPr>
          <w:rFonts w:ascii="Times New Roman" w:hAnsi="Times New Roman" w:cs="Times New Roman"/>
          <w:sz w:val="20"/>
          <w:szCs w:val="20"/>
        </w:rPr>
        <w:t xml:space="preserve"> считает </w:t>
      </w:r>
      <w:r w:rsidRPr="00C56240">
        <w:rPr>
          <w:rFonts w:ascii="Times New Roman" w:hAnsi="Times New Roman" w:cs="Times New Roman"/>
          <w:sz w:val="20"/>
          <w:szCs w:val="20"/>
          <w:shd w:val="clear" w:color="auto" w:fill="FFFFFF"/>
        </w:rPr>
        <w:t>истинным постигаемое лишь непосредственным восприятием, существующим - только этот мир (</w:t>
      </w:r>
      <w:proofErr w:type="spellStart"/>
      <w:r w:rsidRPr="00C56240">
        <w:rPr>
          <w:rFonts w:ascii="Times New Roman" w:hAnsi="Times New Roman" w:cs="Times New Roman"/>
          <w:sz w:val="20"/>
          <w:szCs w:val="20"/>
          <w:shd w:val="clear" w:color="auto" w:fill="FFFFFF"/>
        </w:rPr>
        <w:t>лока</w:t>
      </w:r>
      <w:proofErr w:type="spellEnd"/>
      <w:r w:rsidRPr="00C56240">
        <w:rPr>
          <w:rFonts w:ascii="Times New Roman" w:hAnsi="Times New Roman" w:cs="Times New Roman"/>
          <w:sz w:val="20"/>
          <w:szCs w:val="20"/>
          <w:shd w:val="clear" w:color="auto" w:fill="FFFFFF"/>
        </w:rPr>
        <w:t>), единственной реальностью - материю, целью человеческого существования – достижение наслаждения. Аристотель, Маркс, Фейербах, Милль предпочитали видеть смысл жизни в реализации общественных устремлений. Аристотель, например, говорил о том, что все поступки человека выстраиваются в единую цель и подчиняются единому благу — стремлению к счастью. Найти то, что делает человека счастливым, научиться жить так, чтобы обрести счастье — это и есть</w:t>
      </w:r>
      <w:r w:rsidRPr="00C56240">
        <w:rPr>
          <w:rStyle w:val="apple-converted-space"/>
          <w:rFonts w:ascii="Times New Roman" w:hAnsi="Times New Roman" w:cs="Times New Roman"/>
          <w:sz w:val="20"/>
          <w:szCs w:val="20"/>
          <w:shd w:val="clear" w:color="auto" w:fill="FFFFFF"/>
        </w:rPr>
        <w:t> </w:t>
      </w:r>
      <w:r w:rsidRPr="00C56240">
        <w:rPr>
          <w:rStyle w:val="af1"/>
          <w:rFonts w:ascii="Times New Roman" w:hAnsi="Times New Roman" w:cs="Times New Roman"/>
          <w:b w:val="0"/>
          <w:i/>
          <w:sz w:val="20"/>
          <w:szCs w:val="20"/>
          <w:shd w:val="clear" w:color="auto" w:fill="FFFFFF"/>
        </w:rPr>
        <w:t>смысл жизни,</w:t>
      </w:r>
      <w:r w:rsidRPr="00C56240">
        <w:rPr>
          <w:rStyle w:val="apple-converted-space"/>
          <w:rFonts w:ascii="Times New Roman" w:hAnsi="Times New Roman" w:cs="Times New Roman"/>
          <w:sz w:val="20"/>
          <w:szCs w:val="20"/>
          <w:shd w:val="clear" w:color="auto" w:fill="FFFFFF"/>
        </w:rPr>
        <w:t> </w:t>
      </w:r>
      <w:r w:rsidRPr="00C56240">
        <w:rPr>
          <w:rFonts w:ascii="Times New Roman" w:hAnsi="Times New Roman" w:cs="Times New Roman"/>
          <w:sz w:val="20"/>
          <w:szCs w:val="20"/>
          <w:shd w:val="clear" w:color="auto" w:fill="FFFFFF"/>
        </w:rPr>
        <w:t xml:space="preserve">по мнению философа. Аристотель полагал, что цель жизни – служить другим, делать добро. Что же касается египетской, индийской, китайской философии, Сократа и Платона, различных направлений христианской и мусульманской философии, классической европейской философии, особенно в лице Канта, то они в принципе разделяли  религиозный подход, даже если часто критиковали многие его недостатки. Несколько особняком при этом стоит философия экзистенциализма, представители которой тоже могли руководствоваться секулярным, атеистическим или религиозным подходом. Но их вклад в изучение этого вопроса состоит в исследовании самого процесса «пограничной ситуации», когда человек внезапно оказывается в критическом, «предсмертном» состоянии и, преодолевая его, способен обрести свободу и понять смысл собственного бытия. </w:t>
      </w:r>
    </w:p>
    <w:p w:rsidR="00A45011" w:rsidRPr="00C56240" w:rsidRDefault="00A45011" w:rsidP="00A45011">
      <w:pPr>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Вывод: Из выше сказанного можно сделать вывод, что смысл жизни для каждого человека разный и нет определенного подхода, чтобы выбрать единый для всех смысл жизни. Для кого-то смысл жизни заключается в семье и детях: человек живет с мыслью, что надо посветить всего себя детям, быть сними каждую минуту. Для кого-то смысл жизни состоит в богатстве:  он постоянно думает, как бы заработать больше. А кто – то живёт для себя, ради удовольствий, считает, что не надо себе ни в чём отказывать, ведь жизнь одна и надо прожить её на « полную катушку» и смысл жизни для него будет  именно в этом. Но если рассматривать эту проблему  с философской точки зрения, то смысл жизни не должен сводиться к чему – то одному, к какой-либо одной её части. Конечно же, каждый человек определят свой смысл жизни сам и ему нельзя запретить этого делать, но я считаю, что смысл жизни  должен заключаться во всей её полноте! </w:t>
      </w:r>
    </w:p>
    <w:p w:rsidR="00A45011" w:rsidRPr="00C56240" w:rsidRDefault="00A45011" w:rsidP="00A45011">
      <w:pPr>
        <w:spacing w:after="0" w:line="240" w:lineRule="auto"/>
        <w:ind w:firstLine="284"/>
        <w:jc w:val="both"/>
        <w:rPr>
          <w:rFonts w:ascii="Times New Roman" w:hAnsi="Times New Roman" w:cs="Times New Roman"/>
          <w:sz w:val="20"/>
          <w:szCs w:val="20"/>
        </w:rPr>
      </w:pPr>
    </w:p>
    <w:p w:rsidR="00A45011" w:rsidRPr="00C56240" w:rsidRDefault="00A45011" w:rsidP="00A45011">
      <w:pPr>
        <w:spacing w:after="0" w:line="240" w:lineRule="auto"/>
        <w:ind w:firstLine="284"/>
        <w:jc w:val="center"/>
        <w:rPr>
          <w:rFonts w:ascii="Times New Roman" w:hAnsi="Times New Roman" w:cs="Times New Roman"/>
          <w:sz w:val="20"/>
          <w:szCs w:val="20"/>
        </w:rPr>
      </w:pPr>
      <w:r w:rsidRPr="00C56240">
        <w:rPr>
          <w:rFonts w:ascii="Times New Roman" w:hAnsi="Times New Roman" w:cs="Times New Roman"/>
          <w:sz w:val="20"/>
          <w:szCs w:val="20"/>
        </w:rPr>
        <w:t>СПИСОК ЛИТЕРАТУРЫ</w:t>
      </w:r>
    </w:p>
    <w:p w:rsidR="00A45011" w:rsidRPr="00C56240" w:rsidRDefault="00A45011" w:rsidP="00A45011">
      <w:pPr>
        <w:spacing w:after="0" w:line="240" w:lineRule="auto"/>
        <w:ind w:firstLine="284"/>
        <w:jc w:val="both"/>
        <w:rPr>
          <w:rFonts w:ascii="Times New Roman" w:hAnsi="Times New Roman" w:cs="Times New Roman"/>
          <w:sz w:val="20"/>
          <w:szCs w:val="20"/>
          <w:shd w:val="clear" w:color="auto" w:fill="FFFFFF"/>
        </w:rPr>
      </w:pPr>
      <w:r w:rsidRPr="00C56240">
        <w:rPr>
          <w:rFonts w:ascii="Times New Roman" w:hAnsi="Times New Roman" w:cs="Times New Roman"/>
          <w:sz w:val="20"/>
          <w:szCs w:val="20"/>
        </w:rPr>
        <w:t>1.Никифоров А. Л. Структура и смысл жизненного мира человека / А. Л. Никифоров. -</w:t>
      </w:r>
      <w:r w:rsidRPr="00C56240">
        <w:rPr>
          <w:rFonts w:ascii="Times New Roman" w:hAnsi="Times New Roman" w:cs="Times New Roman"/>
          <w:sz w:val="20"/>
          <w:szCs w:val="20"/>
          <w:shd w:val="clear" w:color="auto" w:fill="FFFFFF"/>
        </w:rPr>
        <w:t xml:space="preserve"> М.</w:t>
      </w:r>
      <w:proofErr w:type="gramStart"/>
      <w:r w:rsidRPr="00C56240">
        <w:rPr>
          <w:rFonts w:ascii="Times New Roman" w:hAnsi="Times New Roman" w:cs="Times New Roman"/>
          <w:sz w:val="20"/>
          <w:szCs w:val="20"/>
          <w:shd w:val="clear" w:color="auto" w:fill="FFFFFF"/>
        </w:rPr>
        <w:t xml:space="preserve"> :</w:t>
      </w:r>
      <w:proofErr w:type="gramEnd"/>
      <w:r w:rsidRPr="00C56240">
        <w:rPr>
          <w:rFonts w:ascii="Times New Roman" w:hAnsi="Times New Roman" w:cs="Times New Roman"/>
          <w:sz w:val="20"/>
          <w:szCs w:val="20"/>
          <w:shd w:val="clear" w:color="auto" w:fill="FFFFFF"/>
        </w:rPr>
        <w:t xml:space="preserve"> Альфа-М, 2012. - 280 с.</w:t>
      </w:r>
    </w:p>
    <w:p w:rsidR="00A45011" w:rsidRPr="00C56240" w:rsidRDefault="00A45011" w:rsidP="00A45011">
      <w:pPr>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shd w:val="clear" w:color="auto" w:fill="FFFFFF"/>
        </w:rPr>
        <w:t>2.</w:t>
      </w:r>
      <w:r w:rsidRPr="00C56240">
        <w:rPr>
          <w:rFonts w:ascii="Times New Roman" w:hAnsi="Times New Roman" w:cs="Times New Roman"/>
          <w:bCs/>
          <w:sz w:val="20"/>
          <w:szCs w:val="20"/>
          <w:shd w:val="clear" w:color="auto" w:fill="FFFFFF"/>
        </w:rPr>
        <w:t xml:space="preserve"> Сенека</w:t>
      </w:r>
      <w:r w:rsidRPr="00C56240">
        <w:rPr>
          <w:rStyle w:val="apple-converted-space"/>
          <w:rFonts w:ascii="Times New Roman" w:hAnsi="Times New Roman" w:cs="Times New Roman"/>
          <w:sz w:val="20"/>
          <w:szCs w:val="20"/>
          <w:shd w:val="clear" w:color="auto" w:fill="FFFFFF"/>
        </w:rPr>
        <w:t> </w:t>
      </w:r>
      <w:proofErr w:type="spellStart"/>
      <w:r w:rsidRPr="00C56240">
        <w:rPr>
          <w:rFonts w:ascii="Times New Roman" w:hAnsi="Times New Roman" w:cs="Times New Roman"/>
          <w:sz w:val="20"/>
          <w:szCs w:val="20"/>
          <w:shd w:val="clear" w:color="auto" w:fill="FFFFFF"/>
        </w:rPr>
        <w:t>Луций</w:t>
      </w:r>
      <w:proofErr w:type="spellEnd"/>
      <w:r w:rsidRPr="00C56240">
        <w:rPr>
          <w:rFonts w:ascii="Times New Roman" w:hAnsi="Times New Roman" w:cs="Times New Roman"/>
          <w:sz w:val="20"/>
          <w:szCs w:val="20"/>
          <w:shd w:val="clear" w:color="auto" w:fill="FFFFFF"/>
        </w:rPr>
        <w:t xml:space="preserve">. Нравственные письма к </w:t>
      </w:r>
      <w:proofErr w:type="spellStart"/>
      <w:r w:rsidRPr="00C56240">
        <w:rPr>
          <w:rFonts w:ascii="Times New Roman" w:hAnsi="Times New Roman" w:cs="Times New Roman"/>
          <w:sz w:val="20"/>
          <w:szCs w:val="20"/>
          <w:shd w:val="clear" w:color="auto" w:fill="FFFFFF"/>
        </w:rPr>
        <w:t>Луцилию</w:t>
      </w:r>
      <w:proofErr w:type="spellEnd"/>
      <w:r w:rsidRPr="00C56240">
        <w:rPr>
          <w:rFonts w:ascii="Times New Roman" w:hAnsi="Times New Roman" w:cs="Times New Roman"/>
          <w:sz w:val="20"/>
          <w:szCs w:val="20"/>
          <w:shd w:val="clear" w:color="auto" w:fill="FFFFFF"/>
        </w:rPr>
        <w:t xml:space="preserve"> / </w:t>
      </w:r>
      <w:proofErr w:type="spellStart"/>
      <w:r w:rsidRPr="00C56240">
        <w:rPr>
          <w:rFonts w:ascii="Times New Roman" w:hAnsi="Times New Roman" w:cs="Times New Roman"/>
          <w:sz w:val="20"/>
          <w:szCs w:val="20"/>
          <w:shd w:val="clear" w:color="auto" w:fill="FFFFFF"/>
        </w:rPr>
        <w:t>Луций</w:t>
      </w:r>
      <w:proofErr w:type="spellEnd"/>
      <w:r w:rsidRPr="00C56240">
        <w:rPr>
          <w:rFonts w:ascii="Times New Roman" w:hAnsi="Times New Roman" w:cs="Times New Roman"/>
          <w:sz w:val="20"/>
          <w:szCs w:val="20"/>
          <w:shd w:val="clear" w:color="auto" w:fill="FFFFFF"/>
        </w:rPr>
        <w:t xml:space="preserve"> Сенека / под ред.</w:t>
      </w:r>
      <w:r w:rsidRPr="00C56240">
        <w:rPr>
          <w:rFonts w:ascii="Times New Roman" w:hAnsi="Times New Roman" w:cs="Times New Roman"/>
          <w:sz w:val="20"/>
          <w:szCs w:val="20"/>
          <w:shd w:val="clear" w:color="auto" w:fill="F0FFF0"/>
        </w:rPr>
        <w:t xml:space="preserve"> </w:t>
      </w:r>
      <w:r w:rsidRPr="00C56240">
        <w:rPr>
          <w:rFonts w:ascii="Times New Roman" w:hAnsi="Times New Roman" w:cs="Times New Roman"/>
          <w:sz w:val="20"/>
          <w:szCs w:val="20"/>
        </w:rPr>
        <w:t>М. Л. </w:t>
      </w:r>
      <w:proofErr w:type="spellStart"/>
      <w:r w:rsidRPr="00C56240">
        <w:rPr>
          <w:rFonts w:ascii="Times New Roman" w:hAnsi="Times New Roman" w:cs="Times New Roman"/>
          <w:sz w:val="20"/>
          <w:szCs w:val="20"/>
        </w:rPr>
        <w:t>Гаспарова</w:t>
      </w:r>
      <w:proofErr w:type="spellEnd"/>
      <w:r w:rsidRPr="00C56240">
        <w:rPr>
          <w:rFonts w:ascii="Times New Roman" w:hAnsi="Times New Roman" w:cs="Times New Roman"/>
          <w:sz w:val="20"/>
          <w:szCs w:val="20"/>
        </w:rPr>
        <w:t>.- М.</w:t>
      </w:r>
      <w:proofErr w:type="gramStart"/>
      <w:r w:rsidRPr="00C56240">
        <w:rPr>
          <w:rFonts w:ascii="Times New Roman" w:hAnsi="Times New Roman" w:cs="Times New Roman"/>
          <w:sz w:val="20"/>
          <w:szCs w:val="20"/>
        </w:rPr>
        <w:t xml:space="preserve"> :</w:t>
      </w:r>
      <w:proofErr w:type="gramEnd"/>
      <w:r w:rsidRPr="00C56240">
        <w:rPr>
          <w:rFonts w:ascii="Times New Roman" w:hAnsi="Times New Roman" w:cs="Times New Roman"/>
          <w:sz w:val="20"/>
          <w:szCs w:val="20"/>
        </w:rPr>
        <w:t xml:space="preserve">  Издательство «Наука», 1977.</w:t>
      </w:r>
    </w:p>
    <w:p w:rsidR="00A45011" w:rsidRPr="00C56240" w:rsidRDefault="00A45011" w:rsidP="00A45011">
      <w:pPr>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lastRenderedPageBreak/>
        <w:t xml:space="preserve">3.Чудинов А. Н. Словарь иностранных </w:t>
      </w:r>
      <w:proofErr w:type="spellStart"/>
      <w:r w:rsidRPr="00C56240">
        <w:rPr>
          <w:rFonts w:ascii="Times New Roman" w:hAnsi="Times New Roman" w:cs="Times New Roman"/>
          <w:sz w:val="20"/>
          <w:szCs w:val="20"/>
        </w:rPr>
        <w:t>слов</w:t>
      </w:r>
      <w:proofErr w:type="gramStart"/>
      <w:r w:rsidRPr="00C56240">
        <w:rPr>
          <w:rFonts w:ascii="Times New Roman" w:hAnsi="Times New Roman" w:cs="Times New Roman"/>
          <w:sz w:val="20"/>
          <w:szCs w:val="20"/>
        </w:rPr>
        <w:t>,в</w:t>
      </w:r>
      <w:proofErr w:type="gramEnd"/>
      <w:r w:rsidRPr="00C56240">
        <w:rPr>
          <w:rFonts w:ascii="Times New Roman" w:hAnsi="Times New Roman" w:cs="Times New Roman"/>
          <w:sz w:val="20"/>
          <w:szCs w:val="20"/>
        </w:rPr>
        <w:t>ошедших</w:t>
      </w:r>
      <w:proofErr w:type="spellEnd"/>
      <w:r w:rsidRPr="00C56240">
        <w:rPr>
          <w:rFonts w:ascii="Times New Roman" w:hAnsi="Times New Roman" w:cs="Times New Roman"/>
          <w:sz w:val="20"/>
          <w:szCs w:val="20"/>
        </w:rPr>
        <w:t xml:space="preserve"> в состав русского языка / А. Н. </w:t>
      </w:r>
      <w:proofErr w:type="spellStart"/>
      <w:r w:rsidRPr="00C56240">
        <w:rPr>
          <w:rFonts w:ascii="Times New Roman" w:hAnsi="Times New Roman" w:cs="Times New Roman"/>
          <w:sz w:val="20"/>
          <w:szCs w:val="20"/>
        </w:rPr>
        <w:t>Чудинов</w:t>
      </w:r>
      <w:proofErr w:type="spellEnd"/>
      <w:r w:rsidRPr="00C56240">
        <w:rPr>
          <w:rFonts w:ascii="Times New Roman" w:hAnsi="Times New Roman" w:cs="Times New Roman"/>
          <w:sz w:val="20"/>
          <w:szCs w:val="20"/>
        </w:rPr>
        <w:t xml:space="preserve">. –СПб. : </w:t>
      </w:r>
      <w:proofErr w:type="spellStart"/>
      <w:r w:rsidRPr="00C56240">
        <w:rPr>
          <w:rFonts w:ascii="Times New Roman" w:hAnsi="Times New Roman" w:cs="Times New Roman"/>
          <w:sz w:val="20"/>
          <w:szCs w:val="20"/>
        </w:rPr>
        <w:t>Кинопродавец</w:t>
      </w:r>
      <w:proofErr w:type="spellEnd"/>
      <w:r w:rsidRPr="00C56240">
        <w:rPr>
          <w:rFonts w:ascii="Times New Roman" w:hAnsi="Times New Roman" w:cs="Times New Roman"/>
          <w:sz w:val="20"/>
          <w:szCs w:val="20"/>
        </w:rPr>
        <w:t xml:space="preserve"> В. И. </w:t>
      </w:r>
      <w:proofErr w:type="spellStart"/>
      <w:r w:rsidRPr="00C56240">
        <w:rPr>
          <w:rFonts w:ascii="Times New Roman" w:hAnsi="Times New Roman" w:cs="Times New Roman"/>
          <w:sz w:val="20"/>
          <w:szCs w:val="20"/>
        </w:rPr>
        <w:t>Губинский</w:t>
      </w:r>
      <w:proofErr w:type="spellEnd"/>
      <w:r w:rsidRPr="00C56240">
        <w:rPr>
          <w:rFonts w:ascii="Times New Roman" w:hAnsi="Times New Roman" w:cs="Times New Roman"/>
          <w:sz w:val="20"/>
          <w:szCs w:val="20"/>
        </w:rPr>
        <w:t>, 1894. – 502 с.</w:t>
      </w:r>
    </w:p>
    <w:p w:rsidR="00A45011" w:rsidRPr="00C56240" w:rsidRDefault="00A45011" w:rsidP="00A45011">
      <w:pPr>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4.Краснов А. М. Смысл жизни и предназначение человека [Электронный ресурс] // https://krasnov.tv URL: https://krasnov.tv/smysl-zhizni-i-prednaznachenie-cheloveka/ (дата обращения: 11.04.2017).</w:t>
      </w:r>
    </w:p>
    <w:p w:rsidR="00A45011" w:rsidRPr="00C56240" w:rsidRDefault="00A45011" w:rsidP="00A45011">
      <w:pPr>
        <w:spacing w:after="0" w:line="240" w:lineRule="auto"/>
        <w:ind w:firstLine="284"/>
        <w:jc w:val="both"/>
        <w:rPr>
          <w:rFonts w:ascii="Times New Roman" w:hAnsi="Times New Roman" w:cs="Times New Roman"/>
          <w:sz w:val="20"/>
          <w:szCs w:val="20"/>
        </w:rPr>
      </w:pPr>
    </w:p>
    <w:p w:rsidR="00C56240" w:rsidRPr="00276F15" w:rsidRDefault="00C56240" w:rsidP="00A45011">
      <w:pPr>
        <w:spacing w:after="0" w:line="240" w:lineRule="auto"/>
        <w:rPr>
          <w:rFonts w:ascii="Times New Roman" w:hAnsi="Times New Roman" w:cs="Times New Roman"/>
          <w:b/>
          <w:sz w:val="20"/>
          <w:szCs w:val="20"/>
        </w:rPr>
      </w:pPr>
    </w:p>
    <w:p w:rsidR="00C56240" w:rsidRPr="00276F15" w:rsidRDefault="00C56240" w:rsidP="00A45011">
      <w:pPr>
        <w:spacing w:after="0" w:line="240" w:lineRule="auto"/>
        <w:rPr>
          <w:rFonts w:ascii="Times New Roman" w:hAnsi="Times New Roman" w:cs="Times New Roman"/>
          <w:b/>
          <w:sz w:val="20"/>
          <w:szCs w:val="20"/>
        </w:rPr>
      </w:pPr>
    </w:p>
    <w:p w:rsidR="00C56240" w:rsidRPr="00276F15" w:rsidRDefault="00C56240" w:rsidP="00A45011">
      <w:pPr>
        <w:spacing w:after="0" w:line="240" w:lineRule="auto"/>
        <w:rPr>
          <w:rFonts w:ascii="Times New Roman" w:hAnsi="Times New Roman" w:cs="Times New Roman"/>
          <w:b/>
          <w:sz w:val="20"/>
          <w:szCs w:val="20"/>
        </w:rPr>
      </w:pPr>
    </w:p>
    <w:p w:rsidR="00A45011" w:rsidRPr="00C56240" w:rsidRDefault="00A45011" w:rsidP="00A45011">
      <w:pPr>
        <w:spacing w:after="0" w:line="240" w:lineRule="auto"/>
        <w:rPr>
          <w:rFonts w:ascii="Times New Roman" w:hAnsi="Times New Roman" w:cs="Times New Roman"/>
          <w:b/>
          <w:sz w:val="20"/>
          <w:szCs w:val="20"/>
        </w:rPr>
      </w:pPr>
      <w:r w:rsidRPr="00C56240">
        <w:rPr>
          <w:rFonts w:ascii="Times New Roman" w:hAnsi="Times New Roman" w:cs="Times New Roman"/>
          <w:b/>
          <w:sz w:val="20"/>
          <w:szCs w:val="20"/>
        </w:rPr>
        <w:t>Т. Н. Сухорукова</w:t>
      </w:r>
    </w:p>
    <w:p w:rsidR="00A45011" w:rsidRPr="00C56240" w:rsidRDefault="00A45011" w:rsidP="00A45011">
      <w:pPr>
        <w:spacing w:after="0" w:line="240" w:lineRule="auto"/>
        <w:rPr>
          <w:rFonts w:ascii="Times New Roman" w:hAnsi="Times New Roman" w:cs="Times New Roman"/>
          <w:sz w:val="20"/>
          <w:szCs w:val="20"/>
        </w:rPr>
      </w:pPr>
      <w:r w:rsidRPr="00C56240">
        <w:rPr>
          <w:rFonts w:ascii="Times New Roman" w:hAnsi="Times New Roman" w:cs="Times New Roman"/>
          <w:sz w:val="20"/>
          <w:szCs w:val="20"/>
        </w:rPr>
        <w:t xml:space="preserve">Научный руководитель: </w:t>
      </w:r>
      <w:r w:rsidRPr="00C56240">
        <w:rPr>
          <w:rFonts w:ascii="Times New Roman" w:hAnsi="Times New Roman" w:cs="Times New Roman"/>
          <w:b/>
          <w:sz w:val="20"/>
          <w:szCs w:val="20"/>
        </w:rPr>
        <w:t>Д. В. Третьяков</w:t>
      </w:r>
      <w:r w:rsidRPr="00C56240">
        <w:rPr>
          <w:rFonts w:ascii="Times New Roman" w:hAnsi="Times New Roman" w:cs="Times New Roman"/>
          <w:sz w:val="20"/>
          <w:szCs w:val="20"/>
        </w:rPr>
        <w:t>, канд. филос. наук, доцент.</w:t>
      </w:r>
    </w:p>
    <w:p w:rsidR="00A45011" w:rsidRPr="00C56240" w:rsidRDefault="00A45011" w:rsidP="00A45011">
      <w:pPr>
        <w:spacing w:after="0" w:line="240" w:lineRule="auto"/>
        <w:rPr>
          <w:rFonts w:ascii="Times New Roman" w:hAnsi="Times New Roman" w:cs="Times New Roman"/>
          <w:sz w:val="20"/>
          <w:szCs w:val="20"/>
        </w:rPr>
      </w:pPr>
      <w:r w:rsidRPr="00C56240">
        <w:rPr>
          <w:rFonts w:ascii="Times New Roman" w:hAnsi="Times New Roman" w:cs="Times New Roman"/>
          <w:sz w:val="20"/>
          <w:szCs w:val="20"/>
        </w:rPr>
        <w:t>Филиал АНОО ВО «ВЭПИ», г. Старый Оскол</w:t>
      </w:r>
    </w:p>
    <w:p w:rsidR="00A45011" w:rsidRPr="00C56240" w:rsidRDefault="00A45011" w:rsidP="00A45011">
      <w:pPr>
        <w:spacing w:before="100" w:beforeAutospacing="1" w:after="100" w:afterAutospacing="1" w:line="240" w:lineRule="auto"/>
        <w:jc w:val="center"/>
        <w:rPr>
          <w:rFonts w:ascii="Times New Roman" w:hAnsi="Times New Roman" w:cs="Times New Roman"/>
          <w:b/>
          <w:sz w:val="20"/>
          <w:szCs w:val="20"/>
        </w:rPr>
      </w:pPr>
      <w:r w:rsidRPr="00C56240">
        <w:rPr>
          <w:rFonts w:ascii="Times New Roman" w:hAnsi="Times New Roman" w:cs="Times New Roman"/>
          <w:b/>
          <w:sz w:val="20"/>
          <w:szCs w:val="20"/>
        </w:rPr>
        <w:t>ФИЛОСОФСКИЕ ВЗГЛЯДЫ Ф.</w:t>
      </w:r>
      <w:r w:rsidR="00C56240" w:rsidRPr="00C56240">
        <w:rPr>
          <w:rFonts w:ascii="Times New Roman" w:hAnsi="Times New Roman" w:cs="Times New Roman"/>
          <w:b/>
          <w:sz w:val="20"/>
          <w:szCs w:val="20"/>
        </w:rPr>
        <w:t xml:space="preserve"> </w:t>
      </w:r>
      <w:r w:rsidRPr="00C56240">
        <w:rPr>
          <w:rFonts w:ascii="Times New Roman" w:hAnsi="Times New Roman" w:cs="Times New Roman"/>
          <w:b/>
          <w:sz w:val="20"/>
          <w:szCs w:val="20"/>
        </w:rPr>
        <w:t>М.</w:t>
      </w:r>
      <w:r w:rsidR="00C56240" w:rsidRPr="00C56240">
        <w:rPr>
          <w:rFonts w:ascii="Times New Roman" w:hAnsi="Times New Roman" w:cs="Times New Roman"/>
          <w:b/>
          <w:sz w:val="20"/>
          <w:szCs w:val="20"/>
        </w:rPr>
        <w:t xml:space="preserve"> </w:t>
      </w:r>
      <w:r w:rsidRPr="00C56240">
        <w:rPr>
          <w:rFonts w:ascii="Times New Roman" w:hAnsi="Times New Roman" w:cs="Times New Roman"/>
          <w:b/>
          <w:sz w:val="20"/>
          <w:szCs w:val="20"/>
        </w:rPr>
        <w:t>ДОСТОЕВСКОГО</w:t>
      </w:r>
    </w:p>
    <w:p w:rsidR="00A45011" w:rsidRPr="00C56240" w:rsidRDefault="00A45011" w:rsidP="00A45011">
      <w:pPr>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 xml:space="preserve">Аннотация: Познакомится самой, и ознакомить аудиторию с творчеством и философскими взглядами </w:t>
      </w:r>
      <w:proofErr w:type="spellStart"/>
      <w:r w:rsidRPr="00C56240">
        <w:rPr>
          <w:rFonts w:ascii="Times New Roman" w:hAnsi="Times New Roman" w:cs="Times New Roman"/>
          <w:sz w:val="20"/>
          <w:szCs w:val="20"/>
        </w:rPr>
        <w:t>Ф.М.Достоевского</w:t>
      </w:r>
      <w:proofErr w:type="spellEnd"/>
      <w:r w:rsidRPr="00C56240">
        <w:rPr>
          <w:rFonts w:ascii="Times New Roman" w:hAnsi="Times New Roman" w:cs="Times New Roman"/>
          <w:sz w:val="20"/>
          <w:szCs w:val="20"/>
        </w:rPr>
        <w:t>.</w:t>
      </w:r>
    </w:p>
    <w:p w:rsidR="00A45011" w:rsidRPr="00C56240" w:rsidRDefault="00A45011" w:rsidP="00A45011">
      <w:pPr>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Ключевые слова: философия, литературные произведения, герой, справедливость.</w:t>
      </w:r>
    </w:p>
    <w:p w:rsidR="00C56240" w:rsidRPr="00276F15" w:rsidRDefault="00C56240" w:rsidP="00A45011">
      <w:pPr>
        <w:spacing w:after="0" w:line="240" w:lineRule="auto"/>
        <w:ind w:firstLine="284"/>
        <w:jc w:val="both"/>
        <w:rPr>
          <w:rFonts w:ascii="Times New Roman" w:hAnsi="Times New Roman" w:cs="Times New Roman"/>
          <w:sz w:val="20"/>
          <w:szCs w:val="20"/>
        </w:rPr>
      </w:pPr>
    </w:p>
    <w:p w:rsidR="00A45011" w:rsidRPr="00C56240" w:rsidRDefault="00A45011" w:rsidP="00A45011">
      <w:pPr>
        <w:spacing w:after="0" w:line="240" w:lineRule="auto"/>
        <w:ind w:firstLine="284"/>
        <w:jc w:val="both"/>
        <w:rPr>
          <w:rFonts w:ascii="Times New Roman" w:hAnsi="Times New Roman" w:cs="Times New Roman"/>
          <w:sz w:val="20"/>
          <w:szCs w:val="20"/>
        </w:rPr>
      </w:pPr>
      <w:r w:rsidRPr="00C56240">
        <w:rPr>
          <w:rFonts w:ascii="Times New Roman" w:hAnsi="Times New Roman" w:cs="Times New Roman"/>
          <w:sz w:val="20"/>
          <w:szCs w:val="20"/>
        </w:rPr>
        <w:t>Федор Михайлович Достоевский (1821—1881)- известен как великий русский философствующий писатель. У Достоевского нет разработанной философской систе</w:t>
      </w:r>
      <w:r w:rsidRPr="00C56240">
        <w:rPr>
          <w:rFonts w:ascii="Times New Roman" w:hAnsi="Times New Roman" w:cs="Times New Roman"/>
          <w:sz w:val="20"/>
          <w:szCs w:val="20"/>
        </w:rPr>
        <w:softHyphen/>
        <w:t>мы, его философия выражается через мировоззрение писателя. Литературное  творчество Достоевского по богатству содержащихся в нем философских идей поставило его в ряд выдающихся философов. Многие философские идеи Достоевского настолько глубоки и самостоятельны, что поднимаются до уровня философских открытий.</w:t>
      </w:r>
    </w:p>
    <w:p w:rsidR="00A45011" w:rsidRPr="00C56240" w:rsidRDefault="00A45011" w:rsidP="00A45011">
      <w:pPr>
        <w:spacing w:after="0" w:line="240" w:lineRule="auto"/>
        <w:ind w:firstLine="284"/>
        <w:jc w:val="both"/>
        <w:rPr>
          <w:rFonts w:ascii="Times New Roman" w:hAnsi="Times New Roman" w:cs="Times New Roman"/>
          <w:sz w:val="20"/>
          <w:szCs w:val="20"/>
          <w:shd w:val="clear" w:color="auto" w:fill="FFFFFF"/>
        </w:rPr>
      </w:pPr>
      <w:r w:rsidRPr="00C56240">
        <w:rPr>
          <w:rFonts w:ascii="Times New Roman" w:hAnsi="Times New Roman" w:cs="Times New Roman"/>
          <w:sz w:val="20"/>
          <w:szCs w:val="20"/>
        </w:rPr>
        <w:t>Достоевский  с твердостью утверждал: «Философию не надо полагать простой математической задачей, где неизвестное-природа… философия есть та же поэзия, только высший ее градус!»</w:t>
      </w:r>
      <w:r w:rsidRPr="00C56240">
        <w:rPr>
          <w:rStyle w:val="ad"/>
          <w:rFonts w:ascii="Times New Roman" w:hAnsi="Times New Roman" w:cs="Times New Roman"/>
          <w:sz w:val="20"/>
          <w:szCs w:val="20"/>
        </w:rPr>
        <w:t xml:space="preserve"> </w:t>
      </w:r>
      <w:r w:rsidRPr="00C56240">
        <w:rPr>
          <w:rFonts w:ascii="Times New Roman" w:hAnsi="Times New Roman" w:cs="Times New Roman"/>
          <w:sz w:val="20"/>
          <w:szCs w:val="20"/>
          <w:shd w:val="clear" w:color="auto" w:fill="FFFFFF"/>
        </w:rPr>
        <w:t>[1]. Его произведения учат человечности. Он отрицал правомерность борьбы со злом с помощью зла. Писатель считал аморальным общественное устройство, основывающееся на насилии и гибели людей. Он полагал, что вера в Бога и исходящее от него добро — основа нравственности. По Достоевскому, каждый человек обретает счастье через страдание.</w:t>
      </w:r>
    </w:p>
    <w:p w:rsidR="00A45011" w:rsidRPr="006E284B" w:rsidRDefault="00A45011" w:rsidP="00A45011">
      <w:pPr>
        <w:spacing w:after="0" w:line="240" w:lineRule="auto"/>
        <w:ind w:firstLine="284"/>
        <w:jc w:val="both"/>
        <w:rPr>
          <w:rFonts w:ascii="Times New Roman" w:hAnsi="Times New Roman" w:cs="Times New Roman"/>
          <w:sz w:val="20"/>
          <w:szCs w:val="20"/>
          <w:shd w:val="clear" w:color="auto" w:fill="FFFFFF"/>
          <w:vertAlign w:val="superscript"/>
        </w:rPr>
      </w:pPr>
      <w:r w:rsidRPr="00C56240">
        <w:rPr>
          <w:rFonts w:ascii="Times New Roman" w:hAnsi="Times New Roman" w:cs="Times New Roman"/>
          <w:sz w:val="20"/>
          <w:szCs w:val="20"/>
        </w:rPr>
        <w:t>В его романе “Преступление и наказание” наряду с пропагандой гуманизма он выступил с критикой юношеского эгоцентризма. В романе показана развращающая человека сила бедности.</w:t>
      </w:r>
      <w:r w:rsidRPr="00C56240">
        <w:rPr>
          <w:rFonts w:ascii="Times New Roman" w:hAnsi="Times New Roman" w:cs="Times New Roman"/>
          <w:sz w:val="20"/>
          <w:szCs w:val="20"/>
          <w:shd w:val="clear" w:color="auto" w:fill="FFFFFF"/>
        </w:rPr>
        <w:t xml:space="preserve">  Главную проблему, поднятую автором в романе, трудно выделить из всех. Книга содержит проблемы нравственности, а точнее, ее отсутствия; социальные проблемы, которые порождают неравенство между одинаковыми на первый взгляд </w:t>
      </w:r>
      <w:r w:rsidRPr="00C56240">
        <w:rPr>
          <w:rFonts w:ascii="Times New Roman" w:hAnsi="Times New Roman" w:cs="Times New Roman"/>
          <w:sz w:val="20"/>
          <w:szCs w:val="20"/>
          <w:shd w:val="clear" w:color="auto" w:fill="FFFFFF"/>
        </w:rPr>
        <w:lastRenderedPageBreak/>
        <w:t>людьми. Не последнюю роль играет тема неправильно расставленных приоритетов: писатель показывает, что случается с обществом, одержимым деньгами. Вопреки популярному мнению, главный герой романа Достоевского "Преступление и наказание" не олицетворяет молодое поколение того времени. Многие критики восприняли этот персонаж в штыки, решив, что Раскольниковым автор выразил презрение популярному в конце девятнадцатого века течению - нигилизму. Однако эта теория в корне невер</w:t>
      </w:r>
      <w:r w:rsidRPr="00916B79">
        <w:rPr>
          <w:rFonts w:ascii="Times New Roman" w:hAnsi="Times New Roman" w:cs="Times New Roman"/>
          <w:sz w:val="20"/>
          <w:szCs w:val="20"/>
          <w:shd w:val="clear" w:color="auto" w:fill="FFFFFF"/>
        </w:rPr>
        <w:t>на: в бедном студенте Достоевский показал лишь жертву обстоятельств, человека, который сломался по</w:t>
      </w:r>
      <w:r>
        <w:rPr>
          <w:rFonts w:ascii="Times New Roman" w:hAnsi="Times New Roman" w:cs="Times New Roman"/>
          <w:sz w:val="20"/>
          <w:szCs w:val="20"/>
          <w:shd w:val="clear" w:color="auto" w:fill="FFFFFF"/>
        </w:rPr>
        <w:t>д натиском общественных пороков</w:t>
      </w:r>
      <w:r w:rsidRPr="006E284B">
        <w:rPr>
          <w:rFonts w:ascii="Times New Roman" w:hAnsi="Times New Roman" w:cs="Times New Roman"/>
          <w:sz w:val="20"/>
          <w:szCs w:val="20"/>
          <w:shd w:val="clear" w:color="auto" w:fill="FFFFFF"/>
        </w:rPr>
        <w:t xml:space="preserve"> [1].</w:t>
      </w:r>
    </w:p>
    <w:p w:rsidR="00A45011" w:rsidRPr="00C56240" w:rsidRDefault="00A45011" w:rsidP="00A45011">
      <w:pPr>
        <w:spacing w:after="0" w:line="240" w:lineRule="auto"/>
        <w:ind w:firstLine="284"/>
        <w:jc w:val="both"/>
        <w:rPr>
          <w:rFonts w:ascii="Times New Roman" w:hAnsi="Times New Roman" w:cs="Times New Roman"/>
          <w:sz w:val="20"/>
          <w:szCs w:val="20"/>
          <w:vertAlign w:val="superscript"/>
        </w:rPr>
      </w:pPr>
      <w:r w:rsidRPr="00916B79">
        <w:rPr>
          <w:rFonts w:ascii="Times New Roman" w:hAnsi="Times New Roman" w:cs="Times New Roman"/>
          <w:sz w:val="20"/>
          <w:szCs w:val="20"/>
        </w:rPr>
        <w:t xml:space="preserve"> В повести “Дядюшкин сон” писатель обличает бездушие людей: «...вы совершенно не знаете здешнего общества, совершенно не знаете! Ведь это только одна выставка своих небывалых достоинств, своих благородных чувств, одна комедия, одна наружная золотая кора. </w:t>
      </w:r>
      <w:proofErr w:type="spellStart"/>
      <w:r w:rsidRPr="00916B79">
        <w:rPr>
          <w:rFonts w:ascii="Times New Roman" w:hAnsi="Times New Roman" w:cs="Times New Roman"/>
          <w:sz w:val="20"/>
          <w:szCs w:val="20"/>
        </w:rPr>
        <w:t>Приподымите</w:t>
      </w:r>
      <w:proofErr w:type="spellEnd"/>
      <w:r w:rsidRPr="00916B79">
        <w:rPr>
          <w:rFonts w:ascii="Times New Roman" w:hAnsi="Times New Roman" w:cs="Times New Roman"/>
          <w:sz w:val="20"/>
          <w:szCs w:val="20"/>
        </w:rPr>
        <w:t xml:space="preserve"> эту кору, и вы увидите целый ад под цветами, целое осиное гнездо, где вас съедят и косточек не оставят!</w:t>
      </w:r>
      <w:r w:rsidRPr="00916B79">
        <w:rPr>
          <w:rStyle w:val="apple-converted-space"/>
          <w:rFonts w:ascii="Times New Roman" w:hAnsi="Times New Roman" w:cs="Times New Roman"/>
          <w:sz w:val="20"/>
          <w:szCs w:val="20"/>
        </w:rPr>
        <w:t>»</w:t>
      </w:r>
      <w:r w:rsidRPr="006E284B">
        <w:rPr>
          <w:rStyle w:val="apple-converted-space"/>
          <w:rFonts w:ascii="Times New Roman" w:hAnsi="Times New Roman" w:cs="Times New Roman"/>
          <w:sz w:val="20"/>
          <w:szCs w:val="20"/>
        </w:rPr>
        <w:t xml:space="preserve"> </w:t>
      </w:r>
      <w:r w:rsidRPr="00C56240">
        <w:rPr>
          <w:rStyle w:val="apple-converted-space"/>
          <w:rFonts w:ascii="Times New Roman" w:hAnsi="Times New Roman" w:cs="Times New Roman"/>
          <w:sz w:val="20"/>
          <w:szCs w:val="20"/>
        </w:rPr>
        <w:t>[2].</w:t>
      </w:r>
    </w:p>
    <w:p w:rsidR="00A45011" w:rsidRPr="006E284B" w:rsidRDefault="00A45011" w:rsidP="00A45011">
      <w:pPr>
        <w:spacing w:after="0" w:line="240" w:lineRule="auto"/>
        <w:ind w:firstLine="284"/>
        <w:jc w:val="both"/>
        <w:rPr>
          <w:rFonts w:ascii="Times New Roman" w:hAnsi="Times New Roman" w:cs="Times New Roman"/>
          <w:sz w:val="20"/>
          <w:szCs w:val="20"/>
          <w:shd w:val="clear" w:color="auto" w:fill="FFFFDD"/>
          <w:vertAlign w:val="superscript"/>
        </w:rPr>
      </w:pPr>
      <w:r w:rsidRPr="00916B79">
        <w:rPr>
          <w:rFonts w:ascii="Times New Roman" w:hAnsi="Times New Roman" w:cs="Times New Roman"/>
          <w:sz w:val="20"/>
          <w:szCs w:val="20"/>
          <w:shd w:val="clear" w:color="auto" w:fill="FFFFFF" w:themeFill="background1"/>
        </w:rPr>
        <w:t xml:space="preserve">Достоевский также показывает, что человек, начинающий в своем своеволии сам решать, что есть добро и что есть зло, как раз перестает быть свободной личностью и становится ведомым как бы посторонней силой. Так, Родион Раскольников превращается в пленника собственной “идеи”, его поведение, несмотря на все внутренние борения, в целом предсказуемо. Люди, выбравшие своеволие, сами превращаются в объект использования и манипулирования. Кириллов, Ставрогин, </w:t>
      </w:r>
      <w:proofErr w:type="spellStart"/>
      <w:r w:rsidRPr="00916B79">
        <w:rPr>
          <w:rFonts w:ascii="Times New Roman" w:hAnsi="Times New Roman" w:cs="Times New Roman"/>
          <w:sz w:val="20"/>
          <w:szCs w:val="20"/>
          <w:shd w:val="clear" w:color="auto" w:fill="FFFFFF" w:themeFill="background1"/>
        </w:rPr>
        <w:t>Шигалев</w:t>
      </w:r>
      <w:proofErr w:type="spellEnd"/>
      <w:r w:rsidRPr="00916B79">
        <w:rPr>
          <w:rFonts w:ascii="Times New Roman" w:hAnsi="Times New Roman" w:cs="Times New Roman"/>
          <w:sz w:val="20"/>
          <w:szCs w:val="20"/>
          <w:shd w:val="clear" w:color="auto" w:fill="FFFFFF" w:themeFill="background1"/>
        </w:rPr>
        <w:t xml:space="preserve"> в “Бесах”, стремящиеся стать по ту сторону добра и зла, используются Петром </w:t>
      </w:r>
      <w:proofErr w:type="spellStart"/>
      <w:r w:rsidRPr="00916B79">
        <w:rPr>
          <w:rFonts w:ascii="Times New Roman" w:hAnsi="Times New Roman" w:cs="Times New Roman"/>
          <w:sz w:val="20"/>
          <w:szCs w:val="20"/>
          <w:shd w:val="clear" w:color="auto" w:fill="FFFFFF" w:themeFill="background1"/>
        </w:rPr>
        <w:t>Верховенским</w:t>
      </w:r>
      <w:proofErr w:type="spellEnd"/>
      <w:r w:rsidRPr="00916B79">
        <w:rPr>
          <w:rFonts w:ascii="Times New Roman" w:hAnsi="Times New Roman" w:cs="Times New Roman"/>
          <w:sz w:val="20"/>
          <w:szCs w:val="20"/>
          <w:shd w:val="clear" w:color="auto" w:fill="FFFFFF" w:themeFill="background1"/>
        </w:rPr>
        <w:t xml:space="preserve"> в своих преступных комбинациях наподобие шахматных фигур</w:t>
      </w:r>
      <w:r w:rsidRPr="006E284B">
        <w:rPr>
          <w:rFonts w:ascii="Times New Roman" w:hAnsi="Times New Roman" w:cs="Times New Roman"/>
          <w:sz w:val="20"/>
          <w:szCs w:val="20"/>
          <w:shd w:val="clear" w:color="auto" w:fill="FFFFFF" w:themeFill="background1"/>
        </w:rPr>
        <w:t xml:space="preserve"> [1]</w:t>
      </w:r>
      <w:r w:rsidRPr="00916B79">
        <w:rPr>
          <w:rFonts w:ascii="Times New Roman" w:hAnsi="Times New Roman" w:cs="Times New Roman"/>
          <w:sz w:val="20"/>
          <w:szCs w:val="20"/>
          <w:shd w:val="clear" w:color="auto" w:fill="FFFFDD"/>
        </w:rPr>
        <w:t>.</w:t>
      </w:r>
    </w:p>
    <w:p w:rsidR="00A45011" w:rsidRPr="00916B79" w:rsidRDefault="00A45011" w:rsidP="00A45011">
      <w:pPr>
        <w:spacing w:after="0" w:line="240" w:lineRule="auto"/>
        <w:ind w:firstLine="284"/>
        <w:jc w:val="both"/>
        <w:rPr>
          <w:rFonts w:ascii="Times New Roman" w:hAnsi="Times New Roman" w:cs="Times New Roman"/>
          <w:sz w:val="20"/>
          <w:szCs w:val="20"/>
        </w:rPr>
      </w:pPr>
      <w:r w:rsidRPr="00916B79">
        <w:rPr>
          <w:rFonts w:ascii="Times New Roman" w:hAnsi="Times New Roman" w:cs="Times New Roman"/>
          <w:sz w:val="20"/>
          <w:szCs w:val="20"/>
        </w:rPr>
        <w:t xml:space="preserve">В своих рассуждениях о человеческой душе и возможности ее познания Достоевский во многом един с </w:t>
      </w:r>
      <w:proofErr w:type="spellStart"/>
      <w:r w:rsidRPr="00916B79">
        <w:rPr>
          <w:rFonts w:ascii="Times New Roman" w:hAnsi="Times New Roman" w:cs="Times New Roman"/>
          <w:sz w:val="20"/>
          <w:szCs w:val="20"/>
        </w:rPr>
        <w:t>И.Кантом</w:t>
      </w:r>
      <w:proofErr w:type="spellEnd"/>
      <w:r w:rsidRPr="00916B79">
        <w:rPr>
          <w:rFonts w:ascii="Times New Roman" w:hAnsi="Times New Roman" w:cs="Times New Roman"/>
          <w:sz w:val="20"/>
          <w:szCs w:val="20"/>
        </w:rPr>
        <w:t>, его идеями о душе как "вещи в себе", его выводами об ограниченности рассудочного познания.</w:t>
      </w:r>
    </w:p>
    <w:p w:rsidR="00A45011" w:rsidRPr="00916B79" w:rsidRDefault="00A45011" w:rsidP="00A45011">
      <w:pPr>
        <w:spacing w:after="0" w:line="240" w:lineRule="auto"/>
        <w:ind w:firstLine="284"/>
        <w:jc w:val="both"/>
        <w:rPr>
          <w:rFonts w:ascii="Times New Roman" w:hAnsi="Times New Roman" w:cs="Times New Roman"/>
          <w:sz w:val="20"/>
          <w:szCs w:val="20"/>
        </w:rPr>
      </w:pPr>
      <w:r w:rsidRPr="00916B79">
        <w:rPr>
          <w:rFonts w:ascii="Times New Roman" w:hAnsi="Times New Roman" w:cs="Times New Roman"/>
          <w:sz w:val="20"/>
          <w:szCs w:val="20"/>
        </w:rPr>
        <w:t>Особенность философских взглядов писателя в том, что в них обнаруживается осознание текучести, переменчивости жизни. Он тонко чувствует возможную альтернативность человеческих поступков. Человек у Достоевского подавлен обстоятельствами жизни. Мир, изображаемый писателем, трагичен и враждебен человеку, а человек в нем одинок перед лицом испытаний. Человека, по Достоевскому, спасает только вера в Бога.</w:t>
      </w:r>
    </w:p>
    <w:p w:rsidR="00A45011" w:rsidRPr="00916B79" w:rsidRDefault="00A45011" w:rsidP="00A45011">
      <w:pPr>
        <w:pStyle w:val="3"/>
        <w:shd w:val="clear" w:color="auto" w:fill="FFFFFF"/>
        <w:spacing w:before="0" w:beforeAutospacing="0" w:after="0" w:afterAutospacing="0"/>
        <w:ind w:firstLine="284"/>
        <w:jc w:val="both"/>
        <w:textAlignment w:val="baseline"/>
        <w:rPr>
          <w:b w:val="0"/>
          <w:sz w:val="20"/>
          <w:szCs w:val="20"/>
          <w:shd w:val="clear" w:color="auto" w:fill="FFFFFF"/>
        </w:rPr>
      </w:pPr>
      <w:r w:rsidRPr="00916B79">
        <w:rPr>
          <w:b w:val="0"/>
          <w:sz w:val="20"/>
          <w:szCs w:val="20"/>
        </w:rPr>
        <w:t>Русский философ, богослов, поэт, публицист, литературный критик Владимир Соловьев говорил о Достоевском: </w:t>
      </w:r>
      <w:r w:rsidRPr="00916B79">
        <w:rPr>
          <w:b w:val="0"/>
          <w:sz w:val="20"/>
          <w:szCs w:val="20"/>
          <w:shd w:val="clear" w:color="auto" w:fill="FFFFFF"/>
        </w:rPr>
        <w:t xml:space="preserve"> «А любил </w:t>
      </w:r>
      <w:proofErr w:type="gramStart"/>
      <w:r w:rsidRPr="00916B79">
        <w:rPr>
          <w:b w:val="0"/>
          <w:sz w:val="20"/>
          <w:szCs w:val="20"/>
          <w:shd w:val="clear" w:color="auto" w:fill="FFFFFF"/>
        </w:rPr>
        <w:t>он</w:t>
      </w:r>
      <w:proofErr w:type="gramEnd"/>
      <w:r w:rsidRPr="00916B79">
        <w:rPr>
          <w:b w:val="0"/>
          <w:sz w:val="20"/>
          <w:szCs w:val="20"/>
          <w:shd w:val="clear" w:color="auto" w:fill="FFFFFF"/>
        </w:rPr>
        <w:t xml:space="preserve"> прежде всего живую человеческую душу во всём и везде, и верил он, что мы все род Божий, верил в бесконечную силу человеческой души, торжествующую над всяким внешним насилием и над всяким внутренним падением. Приняв в свою душу всю жизненную злобу, всю тяготу и черноту жизни и преодолев всё это бесконечной силой любви, Достоевский во всех своих </w:t>
      </w:r>
      <w:r w:rsidRPr="00916B79">
        <w:rPr>
          <w:b w:val="0"/>
          <w:sz w:val="20"/>
          <w:szCs w:val="20"/>
          <w:shd w:val="clear" w:color="auto" w:fill="FFFFFF"/>
        </w:rPr>
        <w:lastRenderedPageBreak/>
        <w:t>творениях возвещал эту победу. Изведав божественную силу в душе, пробивающуюся через всякую человеческую немощь, Достоевский пришёл к познанию Бога и Богочеловека. Действительность Бога и Христа открылась ему во внутренней силе любви и всепрощения, и эту же всепрощающую благодатную силу проповедовал он как основание и для внешнего осуществления на земле того царства правды, которого он жаждал и к которому стремился всю свою жизнь».  </w:t>
      </w:r>
    </w:p>
    <w:p w:rsidR="00A45011" w:rsidRPr="00916B79" w:rsidRDefault="00A45011" w:rsidP="00A45011">
      <w:pPr>
        <w:pStyle w:val="af0"/>
        <w:shd w:val="clear" w:color="auto" w:fill="FFFFFF"/>
        <w:spacing w:before="0" w:beforeAutospacing="0" w:after="0" w:afterAutospacing="0"/>
        <w:ind w:firstLine="284"/>
        <w:jc w:val="both"/>
        <w:rPr>
          <w:sz w:val="20"/>
          <w:szCs w:val="20"/>
        </w:rPr>
      </w:pPr>
      <w:r w:rsidRPr="006E284B">
        <w:rPr>
          <w:rStyle w:val="af1"/>
          <w:b w:val="0"/>
          <w:sz w:val="20"/>
          <w:szCs w:val="20"/>
        </w:rPr>
        <w:t xml:space="preserve">Исходя из всего вышесказанного, можно сделать вывод, что Достоевский — </w:t>
      </w:r>
      <w:proofErr w:type="spellStart"/>
      <w:r w:rsidRPr="006E284B">
        <w:rPr>
          <w:rStyle w:val="af1"/>
          <w:b w:val="0"/>
          <w:sz w:val="20"/>
          <w:szCs w:val="20"/>
        </w:rPr>
        <w:t>глубокомыслящий</w:t>
      </w:r>
      <w:proofErr w:type="spellEnd"/>
      <w:r w:rsidRPr="006E284B">
        <w:rPr>
          <w:rStyle w:val="af1"/>
          <w:b w:val="0"/>
          <w:sz w:val="20"/>
          <w:szCs w:val="20"/>
        </w:rPr>
        <w:t xml:space="preserve"> писатель</w:t>
      </w:r>
      <w:r w:rsidRPr="006E284B">
        <w:rPr>
          <w:b/>
          <w:sz w:val="20"/>
          <w:szCs w:val="20"/>
        </w:rPr>
        <w:t>.</w:t>
      </w:r>
      <w:r w:rsidRPr="00916B79">
        <w:rPr>
          <w:sz w:val="20"/>
          <w:szCs w:val="20"/>
        </w:rPr>
        <w:t xml:space="preserve"> Его произведения настолько глубоки, что каждое из них помогает читателю проникнуть в мысли героя и проявить к нему сострадание, уважение. Я бы хотела посоветовать всем, кто не читал труды  Достоевског</w:t>
      </w:r>
      <w:proofErr w:type="gramStart"/>
      <w:r w:rsidRPr="00916B79">
        <w:rPr>
          <w:sz w:val="20"/>
          <w:szCs w:val="20"/>
        </w:rPr>
        <w:t>о-</w:t>
      </w:r>
      <w:proofErr w:type="gramEnd"/>
      <w:r w:rsidRPr="00916B79">
        <w:rPr>
          <w:sz w:val="20"/>
          <w:szCs w:val="20"/>
        </w:rPr>
        <w:t xml:space="preserve"> прочитать, а тем </w:t>
      </w:r>
      <w:r>
        <w:rPr>
          <w:sz w:val="20"/>
          <w:szCs w:val="20"/>
        </w:rPr>
        <w:t>кто читал - перечитать снова. Прочитанных произведений в рамках школьной программы недостаточно для понимания всей сути, чем старше человек, тем больше он черпает из произведений Федора Михайловича Достоевского.</w:t>
      </w:r>
    </w:p>
    <w:p w:rsidR="00A45011" w:rsidRPr="00916B79" w:rsidRDefault="00A45011" w:rsidP="00A45011">
      <w:pPr>
        <w:pStyle w:val="af0"/>
        <w:shd w:val="clear" w:color="auto" w:fill="FFFFFF"/>
        <w:spacing w:before="0" w:beforeAutospacing="0" w:after="0" w:afterAutospacing="0"/>
        <w:jc w:val="both"/>
        <w:rPr>
          <w:sz w:val="20"/>
          <w:szCs w:val="20"/>
        </w:rPr>
      </w:pPr>
    </w:p>
    <w:p w:rsidR="00A45011" w:rsidRPr="00916B79" w:rsidRDefault="00A45011" w:rsidP="00A45011">
      <w:pPr>
        <w:pStyle w:val="3"/>
        <w:shd w:val="clear" w:color="auto" w:fill="FFFFFF"/>
        <w:spacing w:before="0" w:beforeAutospacing="0" w:after="0" w:afterAutospacing="0"/>
        <w:jc w:val="center"/>
        <w:textAlignment w:val="baseline"/>
        <w:rPr>
          <w:b w:val="0"/>
          <w:sz w:val="20"/>
          <w:szCs w:val="20"/>
        </w:rPr>
      </w:pPr>
      <w:r w:rsidRPr="00916B79">
        <w:rPr>
          <w:b w:val="0"/>
          <w:sz w:val="20"/>
          <w:szCs w:val="20"/>
        </w:rPr>
        <w:t>СПИСОК ЛИТЕРАТУРЫ</w:t>
      </w:r>
    </w:p>
    <w:p w:rsidR="00A45011" w:rsidRPr="006E284B" w:rsidRDefault="00A45011" w:rsidP="00434BB5">
      <w:pPr>
        <w:pStyle w:val="3"/>
        <w:numPr>
          <w:ilvl w:val="0"/>
          <w:numId w:val="2"/>
        </w:numPr>
        <w:shd w:val="clear" w:color="auto" w:fill="FFFFFF"/>
        <w:spacing w:before="0" w:beforeAutospacing="0" w:after="0" w:afterAutospacing="0"/>
        <w:jc w:val="both"/>
        <w:textAlignment w:val="baseline"/>
        <w:rPr>
          <w:b w:val="0"/>
          <w:sz w:val="20"/>
          <w:szCs w:val="20"/>
          <w:shd w:val="clear" w:color="auto" w:fill="FFFFFF"/>
        </w:rPr>
      </w:pPr>
      <w:r w:rsidRPr="006E284B">
        <w:rPr>
          <w:b w:val="0"/>
          <w:sz w:val="20"/>
          <w:szCs w:val="20"/>
          <w:shd w:val="clear" w:color="auto" w:fill="FFFFFF"/>
        </w:rPr>
        <w:t>Достоевский Федор</w:t>
      </w:r>
      <w:r>
        <w:rPr>
          <w:b w:val="0"/>
          <w:sz w:val="20"/>
          <w:szCs w:val="20"/>
          <w:shd w:val="clear" w:color="auto" w:fill="FFFFFF"/>
        </w:rPr>
        <w:t xml:space="preserve"> Михайлович: Собрание сочинений</w:t>
      </w:r>
    </w:p>
    <w:p w:rsidR="00A45011" w:rsidRPr="006E284B" w:rsidRDefault="00A45011" w:rsidP="00434BB5">
      <w:pPr>
        <w:pStyle w:val="3"/>
        <w:numPr>
          <w:ilvl w:val="0"/>
          <w:numId w:val="2"/>
        </w:numPr>
        <w:shd w:val="clear" w:color="auto" w:fill="FFFFFF"/>
        <w:spacing w:before="0" w:beforeAutospacing="0" w:after="0" w:afterAutospacing="0"/>
        <w:jc w:val="both"/>
        <w:textAlignment w:val="baseline"/>
        <w:rPr>
          <w:b w:val="0"/>
          <w:sz w:val="20"/>
          <w:szCs w:val="20"/>
          <w:shd w:val="clear" w:color="auto" w:fill="FFFFFF"/>
        </w:rPr>
      </w:pPr>
      <w:r w:rsidRPr="006E284B">
        <w:rPr>
          <w:b w:val="0"/>
          <w:sz w:val="20"/>
          <w:szCs w:val="20"/>
          <w:shd w:val="clear" w:color="auto" w:fill="FFFFFF"/>
        </w:rPr>
        <w:t>Достоевский Ф.М. «Преступление и</w:t>
      </w:r>
      <w:r>
        <w:rPr>
          <w:b w:val="0"/>
          <w:sz w:val="20"/>
          <w:szCs w:val="20"/>
          <w:shd w:val="clear" w:color="auto" w:fill="FFFFFF"/>
        </w:rPr>
        <w:t xml:space="preserve"> наказание»</w:t>
      </w:r>
    </w:p>
    <w:p w:rsidR="00A45011" w:rsidRPr="006E284B" w:rsidRDefault="00A45011" w:rsidP="00434BB5">
      <w:pPr>
        <w:pStyle w:val="3"/>
        <w:numPr>
          <w:ilvl w:val="0"/>
          <w:numId w:val="2"/>
        </w:numPr>
        <w:shd w:val="clear" w:color="auto" w:fill="FFFFFF"/>
        <w:spacing w:before="0" w:beforeAutospacing="0" w:after="0" w:afterAutospacing="0"/>
        <w:jc w:val="both"/>
        <w:textAlignment w:val="baseline"/>
        <w:rPr>
          <w:b w:val="0"/>
          <w:sz w:val="20"/>
          <w:szCs w:val="20"/>
          <w:shd w:val="clear" w:color="auto" w:fill="FFFFFF"/>
        </w:rPr>
      </w:pPr>
      <w:r>
        <w:rPr>
          <w:b w:val="0"/>
          <w:sz w:val="20"/>
          <w:szCs w:val="20"/>
          <w:shd w:val="clear" w:color="auto" w:fill="FFFFFF"/>
        </w:rPr>
        <w:t>Достоевский Ф.М. «Дядюшкин сон»</w:t>
      </w:r>
    </w:p>
    <w:p w:rsidR="00A45011" w:rsidRPr="006E284B" w:rsidRDefault="00A45011" w:rsidP="00434BB5">
      <w:pPr>
        <w:pStyle w:val="3"/>
        <w:numPr>
          <w:ilvl w:val="0"/>
          <w:numId w:val="2"/>
        </w:numPr>
        <w:shd w:val="clear" w:color="auto" w:fill="FFFFFF"/>
        <w:spacing w:before="0" w:beforeAutospacing="0" w:after="0" w:afterAutospacing="0"/>
        <w:jc w:val="both"/>
        <w:textAlignment w:val="baseline"/>
        <w:rPr>
          <w:b w:val="0"/>
          <w:sz w:val="20"/>
          <w:szCs w:val="20"/>
          <w:shd w:val="clear" w:color="auto" w:fill="FFFFFF"/>
        </w:rPr>
      </w:pPr>
      <w:r>
        <w:rPr>
          <w:b w:val="0"/>
          <w:sz w:val="20"/>
          <w:szCs w:val="20"/>
          <w:shd w:val="clear" w:color="auto" w:fill="FFFFFF"/>
        </w:rPr>
        <w:t>Достоевский Ф.М. «Бесы»</w:t>
      </w:r>
    </w:p>
    <w:p w:rsidR="00A45011" w:rsidRPr="006E284B" w:rsidRDefault="00A45011" w:rsidP="00434BB5">
      <w:pPr>
        <w:pStyle w:val="3"/>
        <w:numPr>
          <w:ilvl w:val="0"/>
          <w:numId w:val="2"/>
        </w:numPr>
        <w:shd w:val="clear" w:color="auto" w:fill="FFFFFF"/>
        <w:spacing w:before="0" w:beforeAutospacing="0" w:after="0" w:afterAutospacing="0"/>
        <w:jc w:val="both"/>
        <w:textAlignment w:val="baseline"/>
        <w:rPr>
          <w:b w:val="0"/>
          <w:sz w:val="20"/>
          <w:szCs w:val="20"/>
          <w:shd w:val="clear" w:color="auto" w:fill="FFFFFF"/>
        </w:rPr>
      </w:pPr>
      <w:r>
        <w:rPr>
          <w:b w:val="0"/>
          <w:sz w:val="20"/>
          <w:szCs w:val="20"/>
          <w:shd w:val="clear" w:color="auto" w:fill="FFFFFF"/>
        </w:rPr>
        <w:t>«Писатели о Достоевском»</w:t>
      </w:r>
    </w:p>
    <w:p w:rsidR="00A45011" w:rsidRPr="006E284B" w:rsidRDefault="00A45011" w:rsidP="00434BB5">
      <w:pPr>
        <w:pStyle w:val="3"/>
        <w:numPr>
          <w:ilvl w:val="0"/>
          <w:numId w:val="2"/>
        </w:numPr>
        <w:shd w:val="clear" w:color="auto" w:fill="FFFFFF"/>
        <w:spacing w:before="0" w:beforeAutospacing="0" w:after="0" w:afterAutospacing="0"/>
        <w:jc w:val="both"/>
        <w:textAlignment w:val="baseline"/>
        <w:rPr>
          <w:b w:val="0"/>
          <w:sz w:val="20"/>
          <w:szCs w:val="20"/>
          <w:shd w:val="clear" w:color="auto" w:fill="FFFFFF"/>
        </w:rPr>
      </w:pPr>
      <w:r w:rsidRPr="006E284B">
        <w:rPr>
          <w:b w:val="0"/>
          <w:sz w:val="20"/>
          <w:szCs w:val="20"/>
          <w:shd w:val="clear" w:color="auto" w:fill="FFFFFF"/>
        </w:rPr>
        <w:t xml:space="preserve">Жизнь и творчество Ф.М. Достоевского / Под ред. В.И. Кулешова. </w:t>
      </w:r>
      <w:r w:rsidR="00C56240">
        <w:rPr>
          <w:b w:val="0"/>
          <w:sz w:val="20"/>
          <w:szCs w:val="20"/>
          <w:shd w:val="clear" w:color="auto" w:fill="FFFFFF"/>
        </w:rPr>
        <w:t>–</w:t>
      </w:r>
      <w:r w:rsidR="00C56240" w:rsidRPr="00C56240">
        <w:rPr>
          <w:b w:val="0"/>
          <w:sz w:val="20"/>
          <w:szCs w:val="20"/>
          <w:shd w:val="clear" w:color="auto" w:fill="FFFFFF"/>
        </w:rPr>
        <w:t xml:space="preserve"> </w:t>
      </w:r>
      <w:r w:rsidRPr="006E284B">
        <w:rPr>
          <w:b w:val="0"/>
          <w:sz w:val="20"/>
          <w:szCs w:val="20"/>
          <w:shd w:val="clear" w:color="auto" w:fill="FFFFFF"/>
        </w:rPr>
        <w:t>Очерк</w:t>
      </w:r>
      <w:r>
        <w:rPr>
          <w:b w:val="0"/>
          <w:sz w:val="20"/>
          <w:szCs w:val="20"/>
          <w:shd w:val="clear" w:color="auto" w:fill="FFFFFF"/>
        </w:rPr>
        <w:t>/ М.; Дет. лит</w:t>
      </w:r>
      <w:proofErr w:type="gramStart"/>
      <w:r>
        <w:rPr>
          <w:b w:val="0"/>
          <w:sz w:val="20"/>
          <w:szCs w:val="20"/>
          <w:shd w:val="clear" w:color="auto" w:fill="FFFFFF"/>
        </w:rPr>
        <w:t xml:space="preserve">., </w:t>
      </w:r>
      <w:proofErr w:type="gramEnd"/>
      <w:r>
        <w:rPr>
          <w:b w:val="0"/>
          <w:sz w:val="20"/>
          <w:szCs w:val="20"/>
          <w:shd w:val="clear" w:color="auto" w:fill="FFFFFF"/>
        </w:rPr>
        <w:t>1979г. – 206с.</w:t>
      </w:r>
    </w:p>
    <w:p w:rsidR="00A45011" w:rsidRPr="006E284B" w:rsidRDefault="00A45011" w:rsidP="00434BB5">
      <w:pPr>
        <w:pStyle w:val="3"/>
        <w:numPr>
          <w:ilvl w:val="0"/>
          <w:numId w:val="2"/>
        </w:numPr>
        <w:shd w:val="clear" w:color="auto" w:fill="FFFFFF"/>
        <w:spacing w:before="0" w:beforeAutospacing="0" w:after="0" w:afterAutospacing="0"/>
        <w:jc w:val="both"/>
        <w:textAlignment w:val="baseline"/>
        <w:rPr>
          <w:b w:val="0"/>
          <w:bCs w:val="0"/>
          <w:sz w:val="20"/>
          <w:szCs w:val="20"/>
        </w:rPr>
      </w:pPr>
      <w:r w:rsidRPr="006E284B">
        <w:rPr>
          <w:b w:val="0"/>
          <w:bCs w:val="0"/>
          <w:sz w:val="20"/>
          <w:szCs w:val="20"/>
        </w:rPr>
        <w:t xml:space="preserve">История русской философии / Под ред. Н.О. </w:t>
      </w:r>
      <w:proofErr w:type="spellStart"/>
      <w:r w:rsidRPr="006E284B">
        <w:rPr>
          <w:b w:val="0"/>
          <w:bCs w:val="0"/>
          <w:sz w:val="20"/>
          <w:szCs w:val="20"/>
        </w:rPr>
        <w:t>Лосског</w:t>
      </w:r>
      <w:proofErr w:type="gramStart"/>
      <w:r w:rsidRPr="006E284B">
        <w:rPr>
          <w:b w:val="0"/>
          <w:bCs w:val="0"/>
          <w:sz w:val="20"/>
          <w:szCs w:val="20"/>
        </w:rPr>
        <w:t>о</w:t>
      </w:r>
      <w:proofErr w:type="spellEnd"/>
      <w:r w:rsidRPr="006E284B">
        <w:rPr>
          <w:b w:val="0"/>
          <w:sz w:val="20"/>
          <w:szCs w:val="20"/>
          <w:shd w:val="clear" w:color="auto" w:fill="FFFFFF"/>
        </w:rPr>
        <w:t>-</w:t>
      </w:r>
      <w:proofErr w:type="gramEnd"/>
      <w:r w:rsidRPr="006E284B">
        <w:rPr>
          <w:b w:val="0"/>
          <w:sz w:val="20"/>
          <w:szCs w:val="20"/>
          <w:shd w:val="clear" w:color="auto" w:fill="FFFFFF"/>
        </w:rPr>
        <w:t xml:space="preserve"> </w:t>
      </w:r>
      <w:r w:rsidRPr="006E284B">
        <w:rPr>
          <w:b w:val="0"/>
          <w:bCs w:val="0"/>
          <w:sz w:val="20"/>
          <w:szCs w:val="20"/>
        </w:rPr>
        <w:t>М.: Академический Проект, 2007. - 551с.</w:t>
      </w:r>
    </w:p>
    <w:p w:rsidR="00A45011" w:rsidRPr="006E284B" w:rsidRDefault="00276F15" w:rsidP="00434BB5">
      <w:pPr>
        <w:pStyle w:val="3"/>
        <w:numPr>
          <w:ilvl w:val="0"/>
          <w:numId w:val="2"/>
        </w:numPr>
        <w:shd w:val="clear" w:color="auto" w:fill="FFFFFF"/>
        <w:spacing w:before="0" w:beforeAutospacing="0" w:after="0" w:afterAutospacing="0"/>
        <w:jc w:val="both"/>
        <w:textAlignment w:val="baseline"/>
        <w:rPr>
          <w:b w:val="0"/>
          <w:sz w:val="20"/>
          <w:szCs w:val="20"/>
          <w:shd w:val="clear" w:color="auto" w:fill="FFFFFF"/>
        </w:rPr>
      </w:pPr>
      <w:hyperlink r:id="rId51" w:history="1">
        <w:r w:rsidR="00A45011" w:rsidRPr="006E284B">
          <w:rPr>
            <w:rStyle w:val="a3"/>
            <w:b w:val="0"/>
            <w:color w:val="auto"/>
            <w:sz w:val="20"/>
            <w:szCs w:val="20"/>
            <w:u w:val="none"/>
            <w:shd w:val="clear" w:color="auto" w:fill="FFFFFF"/>
          </w:rPr>
          <w:t>http://www.solecity.ru/philosophy/feodor-dostoevsky</w:t>
        </w:r>
      </w:hyperlink>
    </w:p>
    <w:p w:rsidR="00A45011" w:rsidRPr="006E284B" w:rsidRDefault="00276F15" w:rsidP="00434BB5">
      <w:pPr>
        <w:pStyle w:val="3"/>
        <w:numPr>
          <w:ilvl w:val="0"/>
          <w:numId w:val="2"/>
        </w:numPr>
        <w:shd w:val="clear" w:color="auto" w:fill="FFFFFF"/>
        <w:spacing w:before="0" w:beforeAutospacing="0" w:after="0" w:afterAutospacing="0"/>
        <w:jc w:val="both"/>
        <w:textAlignment w:val="baseline"/>
        <w:rPr>
          <w:rStyle w:val="a3"/>
          <w:b w:val="0"/>
          <w:color w:val="auto"/>
          <w:sz w:val="20"/>
          <w:szCs w:val="20"/>
          <w:u w:val="none"/>
          <w:shd w:val="clear" w:color="auto" w:fill="FFFFFF"/>
        </w:rPr>
      </w:pPr>
      <w:hyperlink r:id="rId52" w:history="1">
        <w:r w:rsidR="00A45011" w:rsidRPr="006E284B">
          <w:rPr>
            <w:rStyle w:val="a3"/>
            <w:b w:val="0"/>
            <w:color w:val="auto"/>
            <w:sz w:val="20"/>
            <w:szCs w:val="20"/>
            <w:u w:val="none"/>
            <w:shd w:val="clear" w:color="auto" w:fill="FFFFFF"/>
          </w:rPr>
          <w:t>http://dostoevsky.df.ru/</w:t>
        </w:r>
      </w:hyperlink>
    </w:p>
    <w:p w:rsidR="00184D4B" w:rsidRDefault="00184D4B">
      <w:pPr>
        <w:rPr>
          <w:rFonts w:ascii="Times New Roman" w:hAnsi="Times New Roman" w:cs="Times New Roman"/>
          <w:b/>
          <w:iCs/>
          <w:sz w:val="20"/>
          <w:szCs w:val="20"/>
        </w:rPr>
      </w:pPr>
      <w:r>
        <w:rPr>
          <w:rFonts w:ascii="Times New Roman" w:hAnsi="Times New Roman" w:cs="Times New Roman"/>
          <w:b/>
          <w:iCs/>
          <w:sz w:val="20"/>
          <w:szCs w:val="20"/>
        </w:rPr>
        <w:br w:type="page"/>
      </w:r>
    </w:p>
    <w:p w:rsidR="00184D4B" w:rsidRPr="004F5CAF" w:rsidRDefault="00184D4B" w:rsidP="00184D4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Д. Н. Скляр</w:t>
      </w:r>
    </w:p>
    <w:p w:rsidR="00184D4B" w:rsidRDefault="00184D4B" w:rsidP="00184D4B">
      <w:pPr>
        <w:spacing w:after="0" w:line="240" w:lineRule="auto"/>
        <w:jc w:val="both"/>
        <w:rPr>
          <w:rFonts w:ascii="Times New Roman" w:hAnsi="Times New Roman" w:cs="Times New Roman"/>
          <w:sz w:val="20"/>
          <w:szCs w:val="20"/>
        </w:rPr>
      </w:pPr>
      <w:r w:rsidRPr="004F5CAF">
        <w:rPr>
          <w:rFonts w:ascii="Times New Roman" w:hAnsi="Times New Roman" w:cs="Times New Roman"/>
          <w:sz w:val="20"/>
          <w:szCs w:val="20"/>
        </w:rPr>
        <w:t>Научны</w:t>
      </w:r>
      <w:r>
        <w:rPr>
          <w:rFonts w:ascii="Times New Roman" w:hAnsi="Times New Roman" w:cs="Times New Roman"/>
          <w:sz w:val="20"/>
          <w:szCs w:val="20"/>
        </w:rPr>
        <w:t>е</w:t>
      </w:r>
      <w:r w:rsidRPr="004F5CAF">
        <w:rPr>
          <w:rFonts w:ascii="Times New Roman" w:hAnsi="Times New Roman" w:cs="Times New Roman"/>
          <w:sz w:val="20"/>
          <w:szCs w:val="20"/>
        </w:rPr>
        <w:t xml:space="preserve"> руководител</w:t>
      </w:r>
      <w:r>
        <w:rPr>
          <w:rFonts w:ascii="Times New Roman" w:hAnsi="Times New Roman" w:cs="Times New Roman"/>
          <w:sz w:val="20"/>
          <w:szCs w:val="20"/>
        </w:rPr>
        <w:t>и</w:t>
      </w:r>
      <w:r w:rsidRPr="004F5CAF">
        <w:rPr>
          <w:rFonts w:ascii="Times New Roman" w:hAnsi="Times New Roman" w:cs="Times New Roman"/>
          <w:b/>
          <w:sz w:val="20"/>
          <w:szCs w:val="20"/>
        </w:rPr>
        <w:t xml:space="preserve">: Т. С. Некрасова, </w:t>
      </w:r>
      <w:r w:rsidRPr="004F5CAF">
        <w:rPr>
          <w:rFonts w:ascii="Times New Roman" w:hAnsi="Times New Roman" w:cs="Times New Roman"/>
          <w:sz w:val="20"/>
          <w:szCs w:val="20"/>
        </w:rPr>
        <w:t xml:space="preserve">учитель русского языка и литературы, </w:t>
      </w:r>
      <w:r w:rsidRPr="00514BA0">
        <w:rPr>
          <w:rFonts w:ascii="Times New Roman" w:hAnsi="Times New Roman" w:cs="Times New Roman"/>
          <w:b/>
          <w:sz w:val="20"/>
          <w:szCs w:val="20"/>
        </w:rPr>
        <w:t>Л.</w:t>
      </w:r>
      <w:r>
        <w:rPr>
          <w:rFonts w:ascii="Times New Roman" w:hAnsi="Times New Roman" w:cs="Times New Roman"/>
          <w:b/>
          <w:sz w:val="20"/>
          <w:szCs w:val="20"/>
        </w:rPr>
        <w:t xml:space="preserve"> </w:t>
      </w:r>
      <w:r w:rsidRPr="00514BA0">
        <w:rPr>
          <w:rFonts w:ascii="Times New Roman" w:hAnsi="Times New Roman" w:cs="Times New Roman"/>
          <w:b/>
          <w:sz w:val="20"/>
          <w:szCs w:val="20"/>
        </w:rPr>
        <w:t xml:space="preserve">В. </w:t>
      </w:r>
      <w:proofErr w:type="spellStart"/>
      <w:r w:rsidRPr="00514BA0">
        <w:rPr>
          <w:rFonts w:ascii="Times New Roman" w:hAnsi="Times New Roman" w:cs="Times New Roman"/>
          <w:b/>
          <w:sz w:val="20"/>
          <w:szCs w:val="20"/>
        </w:rPr>
        <w:t>Ференчук</w:t>
      </w:r>
      <w:proofErr w:type="spellEnd"/>
      <w:r>
        <w:rPr>
          <w:rFonts w:ascii="Times New Roman" w:hAnsi="Times New Roman" w:cs="Times New Roman"/>
          <w:sz w:val="20"/>
          <w:szCs w:val="20"/>
        </w:rPr>
        <w:t>, учитель математики</w:t>
      </w:r>
    </w:p>
    <w:p w:rsidR="00184D4B" w:rsidRDefault="00184D4B" w:rsidP="00184D4B">
      <w:pPr>
        <w:spacing w:after="0" w:line="240" w:lineRule="auto"/>
        <w:jc w:val="both"/>
        <w:rPr>
          <w:rFonts w:ascii="Times New Roman" w:hAnsi="Times New Roman" w:cs="Times New Roman"/>
          <w:sz w:val="20"/>
          <w:szCs w:val="20"/>
        </w:rPr>
      </w:pPr>
      <w:r w:rsidRPr="004F5CAF">
        <w:rPr>
          <w:rFonts w:ascii="Times New Roman" w:hAnsi="Times New Roman" w:cs="Times New Roman"/>
          <w:sz w:val="20"/>
          <w:szCs w:val="20"/>
        </w:rPr>
        <w:t>МБОУ «СОШ №12 с УИОП», г. Старый Оскол</w:t>
      </w:r>
    </w:p>
    <w:p w:rsidR="00184D4B" w:rsidRPr="004F5CAF" w:rsidRDefault="00184D4B" w:rsidP="00184D4B">
      <w:pPr>
        <w:spacing w:after="0" w:line="240" w:lineRule="auto"/>
        <w:ind w:firstLine="567"/>
        <w:jc w:val="both"/>
        <w:rPr>
          <w:rFonts w:ascii="Times New Roman" w:hAnsi="Times New Roman" w:cs="Times New Roman"/>
          <w:sz w:val="20"/>
          <w:szCs w:val="20"/>
        </w:rPr>
      </w:pPr>
    </w:p>
    <w:p w:rsidR="00184D4B" w:rsidRDefault="00184D4B" w:rsidP="00184D4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МЕСТНОЕ САМОУПРАВЛЕНИЕ В РОССИИ: </w:t>
      </w:r>
    </w:p>
    <w:p w:rsidR="00184D4B" w:rsidRPr="00514BA0" w:rsidRDefault="00184D4B" w:rsidP="00184D4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ИСТОРИЯ И СОВРЕМЕННОСТЬ</w:t>
      </w:r>
    </w:p>
    <w:p w:rsidR="00184D4B" w:rsidRPr="004F5CAF" w:rsidRDefault="00184D4B" w:rsidP="00184D4B">
      <w:pPr>
        <w:spacing w:after="0" w:line="240" w:lineRule="auto"/>
        <w:ind w:firstLine="567"/>
        <w:jc w:val="center"/>
        <w:rPr>
          <w:rFonts w:ascii="Times New Roman" w:hAnsi="Times New Roman" w:cs="Times New Roman"/>
          <w:b/>
          <w:bCs/>
          <w:sz w:val="20"/>
          <w:szCs w:val="20"/>
        </w:rPr>
      </w:pPr>
      <w:r w:rsidRPr="004F5CAF">
        <w:rPr>
          <w:rFonts w:ascii="Times New Roman" w:hAnsi="Times New Roman" w:cs="Times New Roman"/>
          <w:b/>
          <w:bCs/>
          <w:sz w:val="20"/>
          <w:szCs w:val="20"/>
        </w:rPr>
        <w:t xml:space="preserve">  </w:t>
      </w:r>
    </w:p>
    <w:p w:rsidR="00184D4B" w:rsidRPr="002401C1" w:rsidRDefault="00184D4B" w:rsidP="00184D4B">
      <w:pPr>
        <w:spacing w:after="0" w:line="240" w:lineRule="auto"/>
        <w:ind w:firstLine="284"/>
        <w:jc w:val="both"/>
        <w:rPr>
          <w:rFonts w:ascii="Times New Roman" w:hAnsi="Times New Roman" w:cs="Times New Roman"/>
          <w:bCs/>
          <w:sz w:val="20"/>
          <w:szCs w:val="20"/>
        </w:rPr>
      </w:pPr>
      <w:r w:rsidRPr="002401C1">
        <w:rPr>
          <w:rFonts w:ascii="Times New Roman" w:hAnsi="Times New Roman" w:cs="Times New Roman"/>
          <w:sz w:val="20"/>
          <w:szCs w:val="20"/>
        </w:rPr>
        <w:t xml:space="preserve">Аннотация: </w:t>
      </w:r>
      <w:r w:rsidRPr="002401C1">
        <w:rPr>
          <w:rFonts w:ascii="Times New Roman" w:hAnsi="Times New Roman" w:cs="Times New Roman"/>
          <w:bCs/>
          <w:sz w:val="20"/>
          <w:szCs w:val="20"/>
        </w:rPr>
        <w:t>Основной задачей нашего государства является создание наиболее благоприятных условий для реализации прав и свобод граждан. Значит, необходимо создать такую систему власти и управления, при которой эта задача решалась бы наиболее эффективно.</w:t>
      </w:r>
      <w:r w:rsidRPr="002401C1">
        <w:rPr>
          <w:rFonts w:ascii="Times New Roman" w:hAnsi="Times New Roman" w:cs="Times New Roman"/>
          <w:sz w:val="28"/>
          <w:szCs w:val="28"/>
        </w:rPr>
        <w:t xml:space="preserve"> </w:t>
      </w:r>
      <w:r w:rsidRPr="002401C1">
        <w:rPr>
          <w:rFonts w:ascii="Times New Roman" w:hAnsi="Times New Roman" w:cs="Times New Roman"/>
          <w:bCs/>
          <w:sz w:val="20"/>
          <w:szCs w:val="20"/>
        </w:rPr>
        <w:t>Становление местного самоуправления в современной России является длительным и сложным процессом, который требует учета многих социальных, политических, экономических условий, степени готовности общественного сознания, темпов изменения менталитета российских граждан</w:t>
      </w:r>
    </w:p>
    <w:p w:rsidR="00184D4B" w:rsidRPr="002401C1" w:rsidRDefault="00184D4B" w:rsidP="00184D4B">
      <w:pPr>
        <w:spacing w:after="0" w:line="240" w:lineRule="auto"/>
        <w:ind w:firstLine="284"/>
        <w:jc w:val="both"/>
        <w:rPr>
          <w:rFonts w:ascii="Times New Roman" w:hAnsi="Times New Roman" w:cs="Times New Roman"/>
          <w:bCs/>
          <w:sz w:val="20"/>
          <w:szCs w:val="20"/>
        </w:rPr>
      </w:pPr>
      <w:r w:rsidRPr="002401C1">
        <w:rPr>
          <w:rFonts w:ascii="Times New Roman" w:hAnsi="Times New Roman" w:cs="Times New Roman"/>
          <w:bCs/>
          <w:sz w:val="20"/>
          <w:szCs w:val="20"/>
        </w:rPr>
        <w:t xml:space="preserve">Ключевые слова: местное самоуправление, </w:t>
      </w:r>
      <w:proofErr w:type="spellStart"/>
      <w:r w:rsidRPr="002401C1">
        <w:rPr>
          <w:rFonts w:ascii="Times New Roman" w:hAnsi="Times New Roman" w:cs="Times New Roman"/>
          <w:bCs/>
          <w:sz w:val="20"/>
          <w:szCs w:val="20"/>
        </w:rPr>
        <w:t>Староооскольский</w:t>
      </w:r>
      <w:proofErr w:type="spellEnd"/>
      <w:r w:rsidRPr="002401C1">
        <w:rPr>
          <w:rFonts w:ascii="Times New Roman" w:hAnsi="Times New Roman" w:cs="Times New Roman"/>
          <w:bCs/>
          <w:sz w:val="20"/>
          <w:szCs w:val="20"/>
        </w:rPr>
        <w:t xml:space="preserve"> городской округ.</w:t>
      </w:r>
    </w:p>
    <w:p w:rsidR="00184D4B" w:rsidRDefault="00184D4B" w:rsidP="00184D4B">
      <w:pPr>
        <w:spacing w:after="0" w:line="240" w:lineRule="auto"/>
        <w:ind w:firstLine="284"/>
        <w:jc w:val="both"/>
        <w:rPr>
          <w:rFonts w:ascii="Times New Roman" w:hAnsi="Times New Roman" w:cs="Times New Roman"/>
          <w:bCs/>
          <w:sz w:val="20"/>
          <w:szCs w:val="20"/>
        </w:rPr>
      </w:pP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t>В </w:t>
      </w:r>
      <w:hyperlink r:id="rId53" w:tooltip="Конституция Российской Федерации" w:history="1">
        <w:r w:rsidRPr="00184D4B">
          <w:rPr>
            <w:rStyle w:val="a3"/>
            <w:rFonts w:ascii="Times New Roman" w:hAnsi="Times New Roman" w:cs="Times New Roman"/>
            <w:bCs/>
            <w:color w:val="auto"/>
            <w:sz w:val="20"/>
            <w:szCs w:val="20"/>
            <w:u w:val="none"/>
          </w:rPr>
          <w:t>Конституции Российской Федерации</w:t>
        </w:r>
      </w:hyperlink>
      <w:r w:rsidRPr="00184D4B">
        <w:rPr>
          <w:rFonts w:ascii="Times New Roman" w:hAnsi="Times New Roman" w:cs="Times New Roman"/>
          <w:bCs/>
          <w:sz w:val="20"/>
          <w:szCs w:val="20"/>
        </w:rPr>
        <w:t> говорится: «Носителем суверенитета и единственным источником власти в Российской Федерации является ее многонациональный народ. Народ осуществляет свою власть непосредственно, а также через органы государственной власти и органы самоуправления».</w:t>
      </w: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t xml:space="preserve">В политическом развитии современной России немаловажную роль играет местное самоуправление. Словосочетание «местное самоуправление» означает организацию власти на местах, т. е. в городских и сельских поселениях. </w:t>
      </w: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t>О роли местного самоуправления в жизни общества, эффективности его работы, спорят и говорят в настоящее время все кого интересуют вопросы деятельности местных органов власти. Основной задачей нашего государства является создание наиболее благоприятных условий для реализации прав и свобод граждан. Значит, необходимо создать такую систему власти и управления, при которой эта задача решалась бы наиболее эффективно.</w:t>
      </w: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t>Первый орган власти появился еще в период существования древней Руси. На русских землях XI–XII вв. высшим органом власти являлось Вече. На вече проходили обсуждения общих дел, непосредственное решение насущных вопросов общественной, политической и культурной жизни.</w:t>
      </w: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lastRenderedPageBreak/>
        <w:t>Отсчет российского опыта местного самоуправления можно начинать с Ивана IV. Основные черты самоуправления заключались в выборе старост, осуществляющих местную власть. Постепенно вводился институт управления </w:t>
      </w:r>
      <w:hyperlink r:id="rId54" w:tooltip="Воевода" w:history="1">
        <w:r w:rsidRPr="00184D4B">
          <w:rPr>
            <w:rStyle w:val="a3"/>
            <w:rFonts w:ascii="Times New Roman" w:hAnsi="Times New Roman" w:cs="Times New Roman"/>
            <w:bCs/>
            <w:color w:val="auto"/>
            <w:sz w:val="20"/>
            <w:szCs w:val="20"/>
            <w:u w:val="none"/>
          </w:rPr>
          <w:t>воевод</w:t>
        </w:r>
      </w:hyperlink>
      <w:r w:rsidRPr="00184D4B">
        <w:rPr>
          <w:rFonts w:ascii="Times New Roman" w:hAnsi="Times New Roman" w:cs="Times New Roman"/>
          <w:bCs/>
          <w:sz w:val="20"/>
          <w:szCs w:val="20"/>
        </w:rPr>
        <w:t xml:space="preserve">. Они возглавляли войско, судили, вели финансовое управление, содействовали торговле и промыслам, в ряде случаев исполняли дипломатические функции и т. д. </w:t>
      </w: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t xml:space="preserve">В годы царствования Петра I изменения в местном самоуправлении были связаны с губернской реформой. Страна была разделена на 8 губерний. Они управлялись назначаемыми царем губернаторами, генерал-губернаторами. В гг. губернии были разделены на 45 провинций, которые делились на уезды. В городах учреждались земские избы с выборными бурмистрами, которые, как указывалось в документах, ведали всякими </w:t>
      </w:r>
      <w:proofErr w:type="spellStart"/>
      <w:r w:rsidRPr="00184D4B">
        <w:rPr>
          <w:rFonts w:ascii="Times New Roman" w:hAnsi="Times New Roman" w:cs="Times New Roman"/>
          <w:bCs/>
          <w:sz w:val="20"/>
          <w:szCs w:val="20"/>
        </w:rPr>
        <w:t>расправными</w:t>
      </w:r>
      <w:proofErr w:type="spellEnd"/>
      <w:r w:rsidRPr="00184D4B">
        <w:rPr>
          <w:rFonts w:ascii="Times New Roman" w:hAnsi="Times New Roman" w:cs="Times New Roman"/>
          <w:bCs/>
          <w:sz w:val="20"/>
          <w:szCs w:val="20"/>
        </w:rPr>
        <w:t xml:space="preserve"> делами между посадскими и торговыми, управляли казенными сборами, градскими повинностями и т. д. </w:t>
      </w: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t>Система местного управления была существенно преобразована при Екатерине II. Новые ее основы устанавливались в таких актах, как Учреждение о губерниях (1775 год), Жалованная грамота дворянства (1785 год), Грамота на права и выгоды городов (1785 год). Местные учреждения были тесно взаимосвязаны с сословным строем.</w:t>
      </w: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t xml:space="preserve">Развитию местного самоуправления в дореволюционной России положили начало земская (1864) и городская (1870) реформы Александра II. </w:t>
      </w: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t xml:space="preserve">Земские учреждения заведовали местными хозяйственными делами. Органами городского самоуправления были городские думы и управы. Выборы в городские думы и земские собрания были цензовыми. При Александре III органы местного самоуправления были поставлены под контроль правительственных чиновников. </w:t>
      </w: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t>В 1917 году были приняты новые положения, согласно которым выборы становились демократическими, а большинство голосов переходило рабочим и крестьянам. После принятия Конституции 1918 года городские думы и земские собрания были упразднены, их функции перешли к съездам советов рабочих и крестьянских депутатов. По Конституции России 1937 года были созданы советы депутатов трудящихся, переименованные Конституцией России 1978 года в советы народных депутатов. Советы народных депутатов являлись одновременно и местными органами государственной власти и органами местного самоуправления.</w:t>
      </w: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t xml:space="preserve">К идее местного самоуправления вернулись в конце 1980-х годов в связи с реформой государственной власти в стране, а также под давлением движения МЖК. Закон СССР «Об общих началах местного самоуправления и местного хозяйства» (1990), Закон РСФСР «О местном самоуправлении» (1991) сыграли большую роль в становлении местного </w:t>
      </w:r>
      <w:r w:rsidRPr="00184D4B">
        <w:rPr>
          <w:rFonts w:ascii="Times New Roman" w:hAnsi="Times New Roman" w:cs="Times New Roman"/>
          <w:bCs/>
          <w:sz w:val="20"/>
          <w:szCs w:val="20"/>
        </w:rPr>
        <w:lastRenderedPageBreak/>
        <w:t xml:space="preserve">самоуправления. Были разграничены полномочия между местными советами и администрациями, введены судебные и некоторые иные гарантии местного самоуправления. В 1993 году Президент РФ провёл реформу местного самоуправления. Деятельность местных советов была прекращена, распорядительные полномочия переданы местным администрациям, а выборы новых представительных органов местного самоуправления были отложены на 1994 год. В Конституции РФ местное самоуправление как основополагающий принцип организации публичной власти в государстве нашел свое отражение в главе 1, которая называется «Основы конституционного строя». В ст. 12 содержится положение о том, что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t>Главы (до этого назначались) местного самоуправления были избраны только в 1997 году, а в районах только в 2006 году. В 1995 году принят Федеральный закон «Об общих принципах организации местного самоуправления в РФ». В 1997 и 2000 годах к нему принимались существенные поправки о местном самоуправлении в городах федерального значения и об ответственности органов местного самоуправления и их должностных лиц. Новый Федеральный закон «Об общих принципах организации местного самоуправления в Российской Федерации», принятый в 2003 году, положил начало муниципальной реформе. Для </w:t>
      </w:r>
      <w:hyperlink r:id="rId55" w:tooltip="Ввод в действие" w:history="1">
        <w:r w:rsidRPr="00184D4B">
          <w:rPr>
            <w:rStyle w:val="a3"/>
            <w:rFonts w:ascii="Times New Roman" w:hAnsi="Times New Roman" w:cs="Times New Roman"/>
            <w:bCs/>
            <w:color w:val="auto"/>
            <w:sz w:val="20"/>
            <w:szCs w:val="20"/>
            <w:u w:val="none"/>
          </w:rPr>
          <w:t>введения в действие</w:t>
        </w:r>
      </w:hyperlink>
      <w:r w:rsidRPr="00184D4B">
        <w:rPr>
          <w:rFonts w:ascii="Times New Roman" w:hAnsi="Times New Roman" w:cs="Times New Roman"/>
          <w:bCs/>
          <w:sz w:val="20"/>
          <w:szCs w:val="20"/>
        </w:rPr>
        <w:t xml:space="preserve"> всех положений Федерального закона был установлен переходный период до 2009 года. </w:t>
      </w: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t>С 2006 года классификация муниципальных образований была изменена. Из стремления обеспечить максимально возможную самостоятельность органов местного самоуправления при решении вопросов местного значения при установлении границ учитывались не только формальные критерии, определенные федеральным законом, но и финансово-экономический потенциал территорий, их обеспеченность транспортной и </w:t>
      </w:r>
      <w:hyperlink r:id="rId56" w:tooltip="Социальная инфраструктура" w:history="1">
        <w:r w:rsidRPr="00184D4B">
          <w:rPr>
            <w:rStyle w:val="a3"/>
            <w:rFonts w:ascii="Times New Roman" w:hAnsi="Times New Roman" w:cs="Times New Roman"/>
            <w:bCs/>
            <w:color w:val="auto"/>
            <w:sz w:val="20"/>
            <w:szCs w:val="20"/>
            <w:u w:val="none"/>
          </w:rPr>
          <w:t>социальной инфраструктурой</w:t>
        </w:r>
      </w:hyperlink>
      <w:r w:rsidRPr="00184D4B">
        <w:rPr>
          <w:rFonts w:ascii="Times New Roman" w:hAnsi="Times New Roman" w:cs="Times New Roman"/>
          <w:bCs/>
          <w:sz w:val="20"/>
          <w:szCs w:val="20"/>
        </w:rPr>
        <w:t xml:space="preserve">, необходимой для решения вопросов местного значения поселений. </w:t>
      </w:r>
    </w:p>
    <w:p w:rsidR="00184D4B" w:rsidRPr="00184D4B" w:rsidRDefault="00184D4B" w:rsidP="00184D4B">
      <w:pPr>
        <w:spacing w:after="0" w:line="240" w:lineRule="auto"/>
        <w:ind w:firstLine="284"/>
        <w:jc w:val="both"/>
        <w:rPr>
          <w:rFonts w:ascii="Times New Roman" w:hAnsi="Times New Roman" w:cs="Times New Roman"/>
          <w:sz w:val="20"/>
          <w:szCs w:val="20"/>
        </w:rPr>
      </w:pPr>
      <w:r w:rsidRPr="00184D4B">
        <w:rPr>
          <w:rFonts w:ascii="Times New Roman" w:hAnsi="Times New Roman" w:cs="Times New Roman"/>
          <w:sz w:val="20"/>
          <w:szCs w:val="20"/>
        </w:rPr>
        <w:t xml:space="preserve">Становление местного самоуправления в современной России является длительным и сложным процессом, который требует учета многих социальных, политических, экономических условий, степени готовности общественного сознания, темпов изменения менталитета российских граждан. </w:t>
      </w:r>
    </w:p>
    <w:p w:rsidR="00184D4B" w:rsidRPr="00184D4B" w:rsidRDefault="00184D4B" w:rsidP="00184D4B">
      <w:pPr>
        <w:spacing w:after="0" w:line="240" w:lineRule="auto"/>
        <w:ind w:firstLine="284"/>
        <w:jc w:val="both"/>
        <w:rPr>
          <w:rFonts w:ascii="Times New Roman" w:hAnsi="Times New Roman" w:cs="Times New Roman"/>
          <w:sz w:val="20"/>
          <w:szCs w:val="20"/>
        </w:rPr>
      </w:pPr>
      <w:r w:rsidRPr="00184D4B">
        <w:rPr>
          <w:rFonts w:ascii="Times New Roman" w:hAnsi="Times New Roman" w:cs="Times New Roman"/>
          <w:sz w:val="20"/>
          <w:szCs w:val="20"/>
        </w:rPr>
        <w:t xml:space="preserve">Отсюда можно сделать глобальный вывод, основанный на опыте не только российского земства - местное самоуправление, реальное, настоящее - это дитя рынка. Не случайно оно развивалось в России в классическом для местного самоуправления направлении по мере </w:t>
      </w:r>
      <w:r w:rsidRPr="00184D4B">
        <w:rPr>
          <w:rFonts w:ascii="Times New Roman" w:hAnsi="Times New Roman" w:cs="Times New Roman"/>
          <w:sz w:val="20"/>
          <w:szCs w:val="20"/>
        </w:rPr>
        <w:lastRenderedPageBreak/>
        <w:t>становле</w:t>
      </w:r>
      <w:r w:rsidRPr="00184D4B">
        <w:rPr>
          <w:rFonts w:ascii="Times New Roman" w:hAnsi="Times New Roman" w:cs="Times New Roman"/>
          <w:sz w:val="20"/>
          <w:szCs w:val="20"/>
        </w:rPr>
        <w:softHyphen/>
        <w:t xml:space="preserve">ния здесь капиталистического общества. Его социальную основу составляли хозяева - собственники самого разного калибра и характера. </w:t>
      </w:r>
      <w:proofErr w:type="gramStart"/>
      <w:r w:rsidRPr="00184D4B">
        <w:rPr>
          <w:rFonts w:ascii="Times New Roman" w:hAnsi="Times New Roman" w:cs="Times New Roman"/>
          <w:sz w:val="20"/>
          <w:szCs w:val="20"/>
        </w:rPr>
        <w:t>И</w:t>
      </w:r>
      <w:proofErr w:type="gramEnd"/>
      <w:r w:rsidRPr="00184D4B">
        <w:rPr>
          <w:rFonts w:ascii="Times New Roman" w:hAnsi="Times New Roman" w:cs="Times New Roman"/>
          <w:sz w:val="20"/>
          <w:szCs w:val="20"/>
        </w:rPr>
        <w:t xml:space="preserve"> несмотря на сопротивление царского чиновничества, палки, вставляемые им в колеса са</w:t>
      </w:r>
      <w:r w:rsidRPr="00184D4B">
        <w:rPr>
          <w:rFonts w:ascii="Times New Roman" w:hAnsi="Times New Roman" w:cs="Times New Roman"/>
          <w:sz w:val="20"/>
          <w:szCs w:val="20"/>
        </w:rPr>
        <w:softHyphen/>
        <w:t>моуправления, реакционные сословные ограничения и традиции, оно неуклонно завоевывало усилиями людей "нового призыва" все более широкие позиции.</w:t>
      </w:r>
    </w:p>
    <w:p w:rsidR="00184D4B" w:rsidRPr="00184D4B" w:rsidRDefault="00184D4B" w:rsidP="00184D4B">
      <w:pPr>
        <w:spacing w:after="0" w:line="240" w:lineRule="auto"/>
        <w:ind w:firstLine="284"/>
        <w:jc w:val="both"/>
        <w:rPr>
          <w:rFonts w:ascii="Times New Roman" w:hAnsi="Times New Roman" w:cs="Times New Roman"/>
          <w:bCs/>
          <w:sz w:val="20"/>
          <w:szCs w:val="20"/>
        </w:rPr>
      </w:pPr>
      <w:r w:rsidRPr="00184D4B">
        <w:rPr>
          <w:rFonts w:ascii="Times New Roman" w:hAnsi="Times New Roman" w:cs="Times New Roman"/>
          <w:bCs/>
          <w:sz w:val="20"/>
          <w:szCs w:val="20"/>
        </w:rPr>
        <w:t xml:space="preserve">Каково же местное самоуправление в нашем городе сегодня? </w:t>
      </w:r>
    </w:p>
    <w:p w:rsidR="00184D4B" w:rsidRPr="00184D4B" w:rsidRDefault="00184D4B" w:rsidP="00184D4B">
      <w:pPr>
        <w:spacing w:after="0" w:line="240" w:lineRule="auto"/>
        <w:ind w:firstLine="284"/>
        <w:jc w:val="both"/>
        <w:rPr>
          <w:rFonts w:ascii="Times New Roman" w:hAnsi="Times New Roman" w:cs="Times New Roman"/>
          <w:sz w:val="20"/>
          <w:szCs w:val="20"/>
        </w:rPr>
      </w:pPr>
      <w:r w:rsidRPr="00184D4B">
        <w:rPr>
          <w:rFonts w:ascii="Times New Roman" w:hAnsi="Times New Roman" w:cs="Times New Roman"/>
          <w:bCs/>
          <w:sz w:val="20"/>
          <w:szCs w:val="20"/>
        </w:rPr>
        <w:t>Н</w:t>
      </w:r>
      <w:r w:rsidRPr="00184D4B">
        <w:rPr>
          <w:rFonts w:ascii="Times New Roman" w:hAnsi="Times New Roman" w:cs="Times New Roman"/>
          <w:sz w:val="20"/>
          <w:szCs w:val="20"/>
        </w:rPr>
        <w:t>емного истории. Район образован   в </w:t>
      </w:r>
      <w:hyperlink r:id="rId57" w:history="1">
        <w:r w:rsidRPr="00184D4B">
          <w:rPr>
            <w:rStyle w:val="a3"/>
            <w:rFonts w:ascii="Times New Roman" w:hAnsi="Times New Roman" w:cs="Times New Roman"/>
            <w:color w:val="auto"/>
            <w:sz w:val="20"/>
            <w:szCs w:val="20"/>
            <w:u w:val="none"/>
          </w:rPr>
          <w:t>1928 году</w:t>
        </w:r>
      </w:hyperlink>
      <w:r w:rsidRPr="00184D4B">
        <w:rPr>
          <w:rFonts w:ascii="Times New Roman" w:hAnsi="Times New Roman" w:cs="Times New Roman"/>
          <w:sz w:val="20"/>
          <w:szCs w:val="20"/>
        </w:rPr>
        <w:t xml:space="preserve">  из части  территории  </w:t>
      </w:r>
      <w:hyperlink r:id="rId58" w:history="1">
        <w:proofErr w:type="spellStart"/>
        <w:r w:rsidRPr="00184D4B">
          <w:rPr>
            <w:rStyle w:val="a3"/>
            <w:rFonts w:ascii="Times New Roman" w:hAnsi="Times New Roman" w:cs="Times New Roman"/>
            <w:color w:val="auto"/>
            <w:sz w:val="20"/>
            <w:szCs w:val="20"/>
            <w:u w:val="none"/>
          </w:rPr>
          <w:t>Старооскольского</w:t>
        </w:r>
        <w:proofErr w:type="spellEnd"/>
        <w:r w:rsidRPr="00184D4B">
          <w:rPr>
            <w:rStyle w:val="a3"/>
            <w:rFonts w:ascii="Times New Roman" w:hAnsi="Times New Roman" w:cs="Times New Roman"/>
            <w:color w:val="auto"/>
            <w:sz w:val="20"/>
            <w:szCs w:val="20"/>
            <w:u w:val="none"/>
          </w:rPr>
          <w:t> уезда</w:t>
        </w:r>
      </w:hyperlink>
      <w:r w:rsidRPr="00184D4B">
        <w:rPr>
          <w:rFonts w:ascii="Times New Roman" w:hAnsi="Times New Roman" w:cs="Times New Roman"/>
          <w:sz w:val="20"/>
          <w:szCs w:val="20"/>
        </w:rPr>
        <w:t>. Первоначально                        был включён  в состав </w:t>
      </w:r>
      <w:hyperlink r:id="rId59" w:history="1">
        <w:r w:rsidRPr="00184D4B">
          <w:rPr>
            <w:rStyle w:val="a3"/>
            <w:rFonts w:ascii="Times New Roman" w:hAnsi="Times New Roman" w:cs="Times New Roman"/>
            <w:color w:val="auto"/>
            <w:sz w:val="20"/>
            <w:szCs w:val="20"/>
            <w:u w:val="none"/>
          </w:rPr>
          <w:t>Воронежского округа</w:t>
        </w:r>
      </w:hyperlink>
      <w:r w:rsidRPr="00184D4B">
        <w:rPr>
          <w:rFonts w:ascii="Times New Roman" w:hAnsi="Times New Roman" w:cs="Times New Roman"/>
          <w:sz w:val="20"/>
          <w:szCs w:val="20"/>
        </w:rPr>
        <w:t> </w:t>
      </w:r>
      <w:hyperlink r:id="rId60" w:history="1">
        <w:r w:rsidRPr="00184D4B">
          <w:rPr>
            <w:rStyle w:val="a3"/>
            <w:rFonts w:ascii="Times New Roman" w:hAnsi="Times New Roman" w:cs="Times New Roman"/>
            <w:color w:val="auto"/>
            <w:sz w:val="20"/>
            <w:szCs w:val="20"/>
            <w:u w:val="none"/>
          </w:rPr>
          <w:t>Центрально-Чернозёмной      области</w:t>
        </w:r>
      </w:hyperlink>
      <w:r w:rsidRPr="00184D4B">
        <w:rPr>
          <w:rFonts w:ascii="Times New Roman" w:hAnsi="Times New Roman" w:cs="Times New Roman"/>
          <w:sz w:val="20"/>
          <w:szCs w:val="20"/>
        </w:rPr>
        <w:t> (ЦЧО). В </w:t>
      </w:r>
      <w:hyperlink r:id="rId61" w:history="1">
        <w:r w:rsidRPr="00184D4B">
          <w:rPr>
            <w:rStyle w:val="a3"/>
            <w:rFonts w:ascii="Times New Roman" w:hAnsi="Times New Roman" w:cs="Times New Roman"/>
            <w:color w:val="auto"/>
            <w:sz w:val="20"/>
            <w:szCs w:val="20"/>
            <w:u w:val="none"/>
          </w:rPr>
          <w:t>1929</w:t>
        </w:r>
      </w:hyperlink>
      <w:r w:rsidRPr="00184D4B">
        <w:rPr>
          <w:rFonts w:ascii="Times New Roman" w:hAnsi="Times New Roman" w:cs="Times New Roman"/>
          <w:sz w:val="20"/>
          <w:szCs w:val="20"/>
        </w:rPr>
        <w:t>—</w:t>
      </w:r>
      <w:hyperlink r:id="rId62" w:history="1">
        <w:r w:rsidRPr="00184D4B">
          <w:rPr>
            <w:rStyle w:val="a3"/>
            <w:rFonts w:ascii="Times New Roman" w:hAnsi="Times New Roman" w:cs="Times New Roman"/>
            <w:color w:val="auto"/>
            <w:sz w:val="20"/>
            <w:szCs w:val="20"/>
            <w:u w:val="none"/>
          </w:rPr>
          <w:t>1930 годах</w:t>
        </w:r>
      </w:hyperlink>
      <w:r w:rsidRPr="00184D4B">
        <w:rPr>
          <w:rFonts w:ascii="Times New Roman" w:hAnsi="Times New Roman" w:cs="Times New Roman"/>
          <w:sz w:val="20"/>
          <w:szCs w:val="20"/>
        </w:rPr>
        <w:t xml:space="preserve">  входил в состав </w:t>
      </w:r>
      <w:proofErr w:type="spellStart"/>
      <w:r w:rsidRPr="00184D4B">
        <w:rPr>
          <w:rFonts w:ascii="Times New Roman" w:hAnsi="Times New Roman" w:cs="Times New Roman"/>
          <w:sz w:val="20"/>
          <w:szCs w:val="20"/>
        </w:rPr>
        <w:t>Старооскольского</w:t>
      </w:r>
      <w:proofErr w:type="spellEnd"/>
      <w:r w:rsidRPr="00184D4B">
        <w:rPr>
          <w:rFonts w:ascii="Times New Roman" w:hAnsi="Times New Roman" w:cs="Times New Roman"/>
          <w:sz w:val="20"/>
          <w:szCs w:val="20"/>
        </w:rPr>
        <w:t xml:space="preserve"> округа,  город Старый Оскол  одновременно  являлся административным центром округа. После упразднения округов в </w:t>
      </w:r>
      <w:hyperlink r:id="rId63" w:history="1">
        <w:r w:rsidRPr="00184D4B">
          <w:rPr>
            <w:rStyle w:val="a3"/>
            <w:rFonts w:ascii="Times New Roman" w:hAnsi="Times New Roman" w:cs="Times New Roman"/>
            <w:color w:val="auto"/>
            <w:sz w:val="20"/>
            <w:szCs w:val="20"/>
            <w:u w:val="none"/>
          </w:rPr>
          <w:t>1930 году</w:t>
        </w:r>
      </w:hyperlink>
      <w:r w:rsidRPr="00184D4B">
        <w:rPr>
          <w:rFonts w:ascii="Times New Roman" w:hAnsi="Times New Roman" w:cs="Times New Roman"/>
          <w:sz w:val="20"/>
          <w:szCs w:val="20"/>
        </w:rPr>
        <w:t> Старооскольский район перешёл в </w:t>
      </w:r>
      <w:proofErr w:type="gramStart"/>
      <w:r w:rsidRPr="00184D4B">
        <w:rPr>
          <w:rFonts w:ascii="Times New Roman" w:hAnsi="Times New Roman" w:cs="Times New Roman"/>
          <w:sz w:val="20"/>
          <w:szCs w:val="20"/>
        </w:rPr>
        <w:t>непосредственное</w:t>
      </w:r>
      <w:proofErr w:type="gramEnd"/>
      <w:r w:rsidRPr="00184D4B">
        <w:rPr>
          <w:rFonts w:ascii="Times New Roman" w:hAnsi="Times New Roman" w:cs="Times New Roman"/>
          <w:sz w:val="20"/>
          <w:szCs w:val="20"/>
        </w:rPr>
        <w:t> подчинениеобластному центру ЦЧО (город </w:t>
      </w:r>
      <w:hyperlink r:id="rId64" w:history="1">
        <w:r w:rsidRPr="00184D4B">
          <w:rPr>
            <w:rStyle w:val="a3"/>
            <w:rFonts w:ascii="Times New Roman" w:hAnsi="Times New Roman" w:cs="Times New Roman"/>
            <w:color w:val="auto"/>
            <w:sz w:val="20"/>
            <w:szCs w:val="20"/>
            <w:u w:val="none"/>
          </w:rPr>
          <w:t>Воронеж</w:t>
        </w:r>
      </w:hyperlink>
      <w:r w:rsidRPr="00184D4B">
        <w:rPr>
          <w:rFonts w:ascii="Times New Roman" w:hAnsi="Times New Roman" w:cs="Times New Roman"/>
          <w:sz w:val="20"/>
          <w:szCs w:val="20"/>
        </w:rPr>
        <w:t>). В </w:t>
      </w:r>
      <w:hyperlink r:id="rId65" w:history="1">
        <w:r w:rsidRPr="00184D4B">
          <w:rPr>
            <w:rStyle w:val="a3"/>
            <w:rFonts w:ascii="Times New Roman" w:hAnsi="Times New Roman" w:cs="Times New Roman"/>
            <w:color w:val="auto"/>
            <w:sz w:val="20"/>
            <w:szCs w:val="20"/>
            <w:u w:val="none"/>
          </w:rPr>
          <w:t>1934 году</w:t>
        </w:r>
      </w:hyperlink>
      <w:r w:rsidRPr="00184D4B">
        <w:rPr>
          <w:rFonts w:ascii="Times New Roman" w:hAnsi="Times New Roman" w:cs="Times New Roman"/>
          <w:sz w:val="20"/>
          <w:szCs w:val="20"/>
        </w:rPr>
        <w:t>, при  разделении ЦЧО на </w:t>
      </w:r>
      <w:hyperlink r:id="rId66" w:history="1">
        <w:r w:rsidRPr="00184D4B">
          <w:rPr>
            <w:rStyle w:val="a3"/>
            <w:rFonts w:ascii="Times New Roman" w:hAnsi="Times New Roman" w:cs="Times New Roman"/>
            <w:color w:val="auto"/>
            <w:sz w:val="20"/>
            <w:szCs w:val="20"/>
            <w:u w:val="none"/>
          </w:rPr>
          <w:t>Курскую</w:t>
        </w:r>
      </w:hyperlink>
      <w:r w:rsidRPr="00184D4B">
        <w:rPr>
          <w:rFonts w:ascii="Times New Roman" w:hAnsi="Times New Roman" w:cs="Times New Roman"/>
          <w:sz w:val="20"/>
          <w:szCs w:val="20"/>
        </w:rPr>
        <w:t> и </w:t>
      </w:r>
      <w:hyperlink r:id="rId67" w:history="1">
        <w:r w:rsidRPr="00184D4B">
          <w:rPr>
            <w:rStyle w:val="a3"/>
            <w:rFonts w:ascii="Times New Roman" w:hAnsi="Times New Roman" w:cs="Times New Roman"/>
            <w:color w:val="auto"/>
            <w:sz w:val="20"/>
            <w:szCs w:val="20"/>
            <w:u w:val="none"/>
          </w:rPr>
          <w:t>Воронежскую</w:t>
        </w:r>
      </w:hyperlink>
      <w:r w:rsidRPr="00184D4B">
        <w:rPr>
          <w:rFonts w:ascii="Times New Roman" w:hAnsi="Times New Roman" w:cs="Times New Roman"/>
          <w:sz w:val="20"/>
          <w:szCs w:val="20"/>
        </w:rPr>
        <w:t>области, район был отнесён Курской области. В </w:t>
      </w:r>
      <w:hyperlink r:id="rId68" w:history="1">
        <w:r w:rsidRPr="00184D4B">
          <w:rPr>
            <w:rStyle w:val="a3"/>
            <w:rFonts w:ascii="Times New Roman" w:hAnsi="Times New Roman" w:cs="Times New Roman"/>
            <w:color w:val="auto"/>
            <w:sz w:val="20"/>
            <w:szCs w:val="20"/>
            <w:u w:val="none"/>
          </w:rPr>
          <w:t>1954</w:t>
        </w:r>
      </w:hyperlink>
      <w:r w:rsidRPr="00184D4B">
        <w:rPr>
          <w:rFonts w:ascii="Times New Roman" w:hAnsi="Times New Roman" w:cs="Times New Roman"/>
          <w:sz w:val="20"/>
          <w:szCs w:val="20"/>
        </w:rPr>
        <w:t> район был передан в состав новообразованнойБелгородской области.</w:t>
      </w:r>
    </w:p>
    <w:p w:rsidR="00184D4B" w:rsidRPr="00184D4B" w:rsidRDefault="00184D4B" w:rsidP="00184D4B">
      <w:pPr>
        <w:spacing w:after="0" w:line="240" w:lineRule="auto"/>
        <w:ind w:firstLine="284"/>
        <w:jc w:val="both"/>
        <w:rPr>
          <w:rFonts w:ascii="Times New Roman" w:hAnsi="Times New Roman" w:cs="Times New Roman"/>
          <w:sz w:val="20"/>
          <w:szCs w:val="20"/>
        </w:rPr>
      </w:pPr>
      <w:proofErr w:type="gramStart"/>
      <w:r w:rsidRPr="00184D4B">
        <w:rPr>
          <w:rFonts w:ascii="Times New Roman" w:hAnsi="Times New Roman" w:cs="Times New Roman"/>
          <w:sz w:val="20"/>
          <w:szCs w:val="20"/>
        </w:rPr>
        <w:t xml:space="preserve">В 1990-е  годы на территории района  было создано муниципальное образование, которое в конце 1990-х — начале 2000-х имело  наименование  «Город Старый Оскол и </w:t>
      </w:r>
      <w:proofErr w:type="spellStart"/>
      <w:r w:rsidRPr="00184D4B">
        <w:rPr>
          <w:rFonts w:ascii="Times New Roman" w:hAnsi="Times New Roman" w:cs="Times New Roman"/>
          <w:sz w:val="20"/>
          <w:szCs w:val="20"/>
        </w:rPr>
        <w:t>Старооскольский</w:t>
      </w:r>
      <w:proofErr w:type="spellEnd"/>
      <w:r w:rsidRPr="00184D4B">
        <w:rPr>
          <w:rFonts w:ascii="Times New Roman" w:hAnsi="Times New Roman" w:cs="Times New Roman"/>
          <w:sz w:val="20"/>
          <w:szCs w:val="20"/>
        </w:rPr>
        <w:t xml:space="preserve"> район», в ходе муниципальной реформы было наделено статусом муниципального района с образованием в его составе 1 городского поселения (Старый Оскол) и 18 сельских поселений (Архангельское, </w:t>
      </w:r>
      <w:proofErr w:type="spellStart"/>
      <w:r w:rsidRPr="00184D4B">
        <w:rPr>
          <w:rFonts w:ascii="Times New Roman" w:hAnsi="Times New Roman" w:cs="Times New Roman"/>
          <w:sz w:val="20"/>
          <w:szCs w:val="20"/>
        </w:rPr>
        <w:t>Владимировское</w:t>
      </w:r>
      <w:proofErr w:type="spellEnd"/>
      <w:r w:rsidRPr="00184D4B">
        <w:rPr>
          <w:rFonts w:ascii="Times New Roman" w:hAnsi="Times New Roman" w:cs="Times New Roman"/>
          <w:sz w:val="20"/>
          <w:szCs w:val="20"/>
        </w:rPr>
        <w:t xml:space="preserve">, </w:t>
      </w:r>
      <w:proofErr w:type="spellStart"/>
      <w:r w:rsidRPr="00184D4B">
        <w:rPr>
          <w:rFonts w:ascii="Times New Roman" w:hAnsi="Times New Roman" w:cs="Times New Roman"/>
          <w:sz w:val="20"/>
          <w:szCs w:val="20"/>
        </w:rPr>
        <w:t>Городищенское</w:t>
      </w:r>
      <w:proofErr w:type="spellEnd"/>
      <w:r w:rsidRPr="00184D4B">
        <w:rPr>
          <w:rFonts w:ascii="Times New Roman" w:hAnsi="Times New Roman" w:cs="Times New Roman"/>
          <w:sz w:val="20"/>
          <w:szCs w:val="20"/>
        </w:rPr>
        <w:t xml:space="preserve">, Дмитриевское сельское, </w:t>
      </w:r>
      <w:proofErr w:type="spellStart"/>
      <w:r w:rsidRPr="00184D4B">
        <w:rPr>
          <w:rFonts w:ascii="Times New Roman" w:hAnsi="Times New Roman" w:cs="Times New Roman"/>
          <w:sz w:val="20"/>
          <w:szCs w:val="20"/>
        </w:rPr>
        <w:t>Долгополянское</w:t>
      </w:r>
      <w:proofErr w:type="spellEnd"/>
      <w:r w:rsidRPr="00184D4B">
        <w:rPr>
          <w:rFonts w:ascii="Times New Roman" w:hAnsi="Times New Roman" w:cs="Times New Roman"/>
          <w:sz w:val="20"/>
          <w:szCs w:val="20"/>
        </w:rPr>
        <w:t xml:space="preserve">, Знаменское, </w:t>
      </w:r>
      <w:proofErr w:type="spellStart"/>
      <w:r w:rsidRPr="00184D4B">
        <w:rPr>
          <w:rFonts w:ascii="Times New Roman" w:hAnsi="Times New Roman" w:cs="Times New Roman"/>
          <w:sz w:val="20"/>
          <w:szCs w:val="20"/>
        </w:rPr>
        <w:t>Казачанское</w:t>
      </w:r>
      <w:proofErr w:type="spellEnd"/>
      <w:r w:rsidRPr="00184D4B">
        <w:rPr>
          <w:rFonts w:ascii="Times New Roman" w:hAnsi="Times New Roman" w:cs="Times New Roman"/>
          <w:sz w:val="20"/>
          <w:szCs w:val="20"/>
        </w:rPr>
        <w:t xml:space="preserve">, </w:t>
      </w:r>
      <w:proofErr w:type="spellStart"/>
      <w:r w:rsidRPr="00184D4B">
        <w:rPr>
          <w:rFonts w:ascii="Times New Roman" w:hAnsi="Times New Roman" w:cs="Times New Roman"/>
          <w:sz w:val="20"/>
          <w:szCs w:val="20"/>
        </w:rPr>
        <w:t>Котовское</w:t>
      </w:r>
      <w:proofErr w:type="spellEnd"/>
      <w:r w:rsidRPr="00184D4B">
        <w:rPr>
          <w:rFonts w:ascii="Times New Roman" w:hAnsi="Times New Roman" w:cs="Times New Roman"/>
          <w:sz w:val="20"/>
          <w:szCs w:val="20"/>
        </w:rPr>
        <w:t xml:space="preserve">, </w:t>
      </w:r>
      <w:proofErr w:type="spellStart"/>
      <w:r w:rsidRPr="00184D4B">
        <w:rPr>
          <w:rFonts w:ascii="Times New Roman" w:hAnsi="Times New Roman" w:cs="Times New Roman"/>
          <w:sz w:val="20"/>
          <w:szCs w:val="20"/>
        </w:rPr>
        <w:t>Крутовское</w:t>
      </w:r>
      <w:proofErr w:type="spellEnd"/>
      <w:r w:rsidRPr="00184D4B">
        <w:rPr>
          <w:rFonts w:ascii="Times New Roman" w:hAnsi="Times New Roman" w:cs="Times New Roman"/>
          <w:sz w:val="20"/>
          <w:szCs w:val="20"/>
        </w:rPr>
        <w:t xml:space="preserve">, </w:t>
      </w:r>
      <w:proofErr w:type="spellStart"/>
      <w:r w:rsidRPr="00184D4B">
        <w:rPr>
          <w:rFonts w:ascii="Times New Roman" w:hAnsi="Times New Roman" w:cs="Times New Roman"/>
          <w:sz w:val="20"/>
          <w:szCs w:val="20"/>
        </w:rPr>
        <w:t>Лапыгинское</w:t>
      </w:r>
      <w:proofErr w:type="spellEnd"/>
      <w:r w:rsidRPr="00184D4B">
        <w:rPr>
          <w:rFonts w:ascii="Times New Roman" w:hAnsi="Times New Roman" w:cs="Times New Roman"/>
          <w:sz w:val="20"/>
          <w:szCs w:val="20"/>
        </w:rPr>
        <w:t xml:space="preserve">, Озерское, </w:t>
      </w:r>
      <w:proofErr w:type="spellStart"/>
      <w:r w:rsidRPr="00184D4B">
        <w:rPr>
          <w:rFonts w:ascii="Times New Roman" w:hAnsi="Times New Roman" w:cs="Times New Roman"/>
          <w:sz w:val="20"/>
          <w:szCs w:val="20"/>
        </w:rPr>
        <w:t>Песчанское</w:t>
      </w:r>
      <w:proofErr w:type="spellEnd"/>
      <w:proofErr w:type="gramEnd"/>
      <w:r w:rsidRPr="00184D4B">
        <w:rPr>
          <w:rFonts w:ascii="Times New Roman" w:hAnsi="Times New Roman" w:cs="Times New Roman"/>
          <w:sz w:val="20"/>
          <w:szCs w:val="20"/>
        </w:rPr>
        <w:t xml:space="preserve">, </w:t>
      </w:r>
      <w:proofErr w:type="spellStart"/>
      <w:proofErr w:type="gramStart"/>
      <w:r w:rsidRPr="00184D4B">
        <w:rPr>
          <w:rFonts w:ascii="Times New Roman" w:hAnsi="Times New Roman" w:cs="Times New Roman"/>
          <w:sz w:val="20"/>
          <w:szCs w:val="20"/>
        </w:rPr>
        <w:t>Потуданское</w:t>
      </w:r>
      <w:proofErr w:type="spellEnd"/>
      <w:r w:rsidRPr="00184D4B">
        <w:rPr>
          <w:rFonts w:ascii="Times New Roman" w:hAnsi="Times New Roman" w:cs="Times New Roman"/>
          <w:sz w:val="20"/>
          <w:szCs w:val="20"/>
        </w:rPr>
        <w:t xml:space="preserve">, </w:t>
      </w:r>
      <w:proofErr w:type="spellStart"/>
      <w:r w:rsidRPr="00184D4B">
        <w:rPr>
          <w:rFonts w:ascii="Times New Roman" w:hAnsi="Times New Roman" w:cs="Times New Roman"/>
          <w:sz w:val="20"/>
          <w:szCs w:val="20"/>
        </w:rPr>
        <w:t>Роговатовское</w:t>
      </w:r>
      <w:proofErr w:type="spellEnd"/>
      <w:r w:rsidRPr="00184D4B">
        <w:rPr>
          <w:rFonts w:ascii="Times New Roman" w:hAnsi="Times New Roman" w:cs="Times New Roman"/>
          <w:sz w:val="20"/>
          <w:szCs w:val="20"/>
        </w:rPr>
        <w:t xml:space="preserve">, Солдатское, </w:t>
      </w:r>
      <w:proofErr w:type="spellStart"/>
      <w:r w:rsidRPr="00184D4B">
        <w:rPr>
          <w:rFonts w:ascii="Times New Roman" w:hAnsi="Times New Roman" w:cs="Times New Roman"/>
          <w:sz w:val="20"/>
          <w:szCs w:val="20"/>
        </w:rPr>
        <w:t>Сорокинское</w:t>
      </w:r>
      <w:proofErr w:type="spellEnd"/>
      <w:r w:rsidRPr="00184D4B">
        <w:rPr>
          <w:rFonts w:ascii="Times New Roman" w:hAnsi="Times New Roman" w:cs="Times New Roman"/>
          <w:sz w:val="20"/>
          <w:szCs w:val="20"/>
        </w:rPr>
        <w:t xml:space="preserve">, </w:t>
      </w:r>
      <w:proofErr w:type="spellStart"/>
      <w:r w:rsidRPr="00184D4B">
        <w:rPr>
          <w:rFonts w:ascii="Times New Roman" w:hAnsi="Times New Roman" w:cs="Times New Roman"/>
          <w:sz w:val="20"/>
          <w:szCs w:val="20"/>
        </w:rPr>
        <w:t>Федосеевское</w:t>
      </w:r>
      <w:proofErr w:type="spellEnd"/>
      <w:r w:rsidRPr="00184D4B">
        <w:rPr>
          <w:rFonts w:ascii="Times New Roman" w:hAnsi="Times New Roman" w:cs="Times New Roman"/>
          <w:sz w:val="20"/>
          <w:szCs w:val="20"/>
        </w:rPr>
        <w:t xml:space="preserve">, </w:t>
      </w:r>
      <w:proofErr w:type="spellStart"/>
      <w:r w:rsidRPr="00184D4B">
        <w:rPr>
          <w:rFonts w:ascii="Times New Roman" w:hAnsi="Times New Roman" w:cs="Times New Roman"/>
          <w:sz w:val="20"/>
          <w:szCs w:val="20"/>
        </w:rPr>
        <w:t>Шаталовское</w:t>
      </w:r>
      <w:proofErr w:type="spellEnd"/>
      <w:r w:rsidRPr="00184D4B">
        <w:rPr>
          <w:rFonts w:ascii="Times New Roman" w:hAnsi="Times New Roman" w:cs="Times New Roman"/>
          <w:sz w:val="20"/>
          <w:szCs w:val="20"/>
        </w:rPr>
        <w:t>)</w:t>
      </w:r>
      <w:proofErr w:type="gramEnd"/>
    </w:p>
    <w:p w:rsidR="00184D4B" w:rsidRPr="00184D4B" w:rsidRDefault="00184D4B" w:rsidP="00184D4B">
      <w:pPr>
        <w:spacing w:after="0" w:line="240" w:lineRule="auto"/>
        <w:ind w:firstLine="284"/>
        <w:jc w:val="both"/>
        <w:rPr>
          <w:rFonts w:ascii="Times New Roman" w:hAnsi="Times New Roman" w:cs="Times New Roman"/>
          <w:sz w:val="20"/>
          <w:szCs w:val="20"/>
        </w:rPr>
      </w:pPr>
      <w:proofErr w:type="gramStart"/>
      <w:r w:rsidRPr="00184D4B">
        <w:rPr>
          <w:rFonts w:ascii="Times New Roman" w:hAnsi="Times New Roman" w:cs="Times New Roman"/>
          <w:sz w:val="20"/>
          <w:szCs w:val="20"/>
        </w:rPr>
        <w:t>В </w:t>
      </w:r>
      <w:hyperlink r:id="rId69" w:history="1">
        <w:r w:rsidRPr="00184D4B">
          <w:rPr>
            <w:rStyle w:val="a3"/>
            <w:rFonts w:ascii="Times New Roman" w:hAnsi="Times New Roman" w:cs="Times New Roman"/>
            <w:color w:val="auto"/>
            <w:sz w:val="20"/>
            <w:szCs w:val="20"/>
            <w:u w:val="none"/>
          </w:rPr>
          <w:t>2007 году</w:t>
        </w:r>
      </w:hyperlink>
      <w:r w:rsidRPr="00184D4B">
        <w:rPr>
          <w:rFonts w:ascii="Times New Roman" w:hAnsi="Times New Roman" w:cs="Times New Roman"/>
          <w:sz w:val="20"/>
          <w:szCs w:val="20"/>
        </w:rPr>
        <w:t> по результатам референдума </w:t>
      </w:r>
      <w:hyperlink r:id="rId70" w:history="1">
        <w:r w:rsidRPr="00184D4B">
          <w:rPr>
            <w:rStyle w:val="a3"/>
            <w:rFonts w:ascii="Times New Roman" w:hAnsi="Times New Roman" w:cs="Times New Roman"/>
            <w:color w:val="auto"/>
            <w:sz w:val="20"/>
            <w:szCs w:val="20"/>
            <w:u w:val="none"/>
          </w:rPr>
          <w:t>22 июля</w:t>
        </w:r>
      </w:hyperlink>
      <w:r w:rsidRPr="00184D4B">
        <w:rPr>
          <w:rFonts w:ascii="Times New Roman" w:hAnsi="Times New Roman" w:cs="Times New Roman"/>
          <w:sz w:val="20"/>
          <w:szCs w:val="20"/>
        </w:rPr>
        <w:t> все 18 поселений были объединены, а муниципальноеобразование в границах Старооскольского района преобразовано в Старооскольский городской окру</w:t>
      </w:r>
      <w:proofErr w:type="gramEnd"/>
    </w:p>
    <w:p w:rsidR="00184D4B" w:rsidRPr="004F5CAF" w:rsidRDefault="00184D4B" w:rsidP="00184D4B">
      <w:pPr>
        <w:spacing w:after="0" w:line="240" w:lineRule="auto"/>
        <w:ind w:firstLine="284"/>
        <w:jc w:val="both"/>
        <w:rPr>
          <w:rFonts w:ascii="Times New Roman" w:hAnsi="Times New Roman" w:cs="Times New Roman"/>
          <w:b/>
          <w:sz w:val="20"/>
          <w:szCs w:val="20"/>
        </w:rPr>
      </w:pPr>
    </w:p>
    <w:p w:rsidR="00184D4B" w:rsidRPr="002401C1" w:rsidRDefault="00184D4B" w:rsidP="00184D4B">
      <w:pPr>
        <w:spacing w:after="0" w:line="240" w:lineRule="auto"/>
        <w:ind w:firstLine="284"/>
        <w:jc w:val="center"/>
        <w:rPr>
          <w:rFonts w:ascii="Times New Roman" w:hAnsi="Times New Roman" w:cs="Times New Roman"/>
          <w:sz w:val="20"/>
          <w:szCs w:val="20"/>
        </w:rPr>
      </w:pPr>
      <w:r w:rsidRPr="002401C1">
        <w:rPr>
          <w:rFonts w:ascii="Times New Roman" w:hAnsi="Times New Roman" w:cs="Times New Roman"/>
          <w:sz w:val="20"/>
          <w:szCs w:val="20"/>
        </w:rPr>
        <w:t>СПИСОК ЛИТЕРАТУРЫ</w:t>
      </w:r>
    </w:p>
    <w:p w:rsidR="00184D4B" w:rsidRPr="001C53E8" w:rsidRDefault="00184D4B" w:rsidP="00434BB5">
      <w:pPr>
        <w:pStyle w:val="a9"/>
        <w:numPr>
          <w:ilvl w:val="0"/>
          <w:numId w:val="20"/>
        </w:numPr>
        <w:tabs>
          <w:tab w:val="left" w:pos="851"/>
        </w:tabs>
        <w:spacing w:after="0" w:line="240" w:lineRule="auto"/>
        <w:ind w:left="0" w:firstLine="284"/>
        <w:jc w:val="both"/>
        <w:rPr>
          <w:rFonts w:ascii="Times New Roman" w:hAnsi="Times New Roman" w:cs="Times New Roman"/>
          <w:sz w:val="20"/>
          <w:szCs w:val="20"/>
        </w:rPr>
      </w:pPr>
      <w:r w:rsidRPr="001C53E8">
        <w:rPr>
          <w:rFonts w:ascii="Times New Roman" w:hAnsi="Times New Roman" w:cs="Times New Roman"/>
          <w:sz w:val="20"/>
          <w:szCs w:val="20"/>
        </w:rPr>
        <w:t>Компетенция местного самоуправления. Федеральный аспект</w:t>
      </w:r>
      <w:proofErr w:type="gramStart"/>
      <w:r w:rsidRPr="001C53E8">
        <w:rPr>
          <w:rFonts w:ascii="Times New Roman" w:hAnsi="Times New Roman" w:cs="Times New Roman"/>
          <w:sz w:val="20"/>
          <w:szCs w:val="20"/>
        </w:rPr>
        <w:t>/П</w:t>
      </w:r>
      <w:proofErr w:type="gramEnd"/>
      <w:r w:rsidRPr="001C53E8">
        <w:rPr>
          <w:rFonts w:ascii="Times New Roman" w:hAnsi="Times New Roman" w:cs="Times New Roman"/>
          <w:sz w:val="20"/>
          <w:szCs w:val="20"/>
        </w:rPr>
        <w:t xml:space="preserve">од ред. И.В. </w:t>
      </w:r>
      <w:proofErr w:type="spellStart"/>
      <w:r w:rsidRPr="001C53E8">
        <w:rPr>
          <w:rFonts w:ascii="Times New Roman" w:hAnsi="Times New Roman" w:cs="Times New Roman"/>
          <w:sz w:val="20"/>
          <w:szCs w:val="20"/>
        </w:rPr>
        <w:t>Бабичева</w:t>
      </w:r>
      <w:proofErr w:type="spellEnd"/>
      <w:r w:rsidRPr="001C53E8">
        <w:rPr>
          <w:rFonts w:ascii="Times New Roman" w:hAnsi="Times New Roman" w:cs="Times New Roman"/>
          <w:sz w:val="20"/>
          <w:szCs w:val="20"/>
        </w:rPr>
        <w:t>.-М.: Восточный рубеж, 2002.</w:t>
      </w:r>
    </w:p>
    <w:p w:rsidR="00184D4B" w:rsidRPr="001C53E8" w:rsidRDefault="00184D4B" w:rsidP="00434BB5">
      <w:pPr>
        <w:pStyle w:val="a9"/>
        <w:numPr>
          <w:ilvl w:val="0"/>
          <w:numId w:val="20"/>
        </w:numPr>
        <w:tabs>
          <w:tab w:val="left" w:pos="851"/>
        </w:tabs>
        <w:spacing w:after="0" w:line="240" w:lineRule="auto"/>
        <w:ind w:left="0" w:firstLine="284"/>
        <w:jc w:val="both"/>
        <w:rPr>
          <w:rFonts w:ascii="Times New Roman" w:hAnsi="Times New Roman" w:cs="Times New Roman"/>
          <w:sz w:val="20"/>
          <w:szCs w:val="20"/>
        </w:rPr>
      </w:pPr>
      <w:r w:rsidRPr="001C53E8">
        <w:rPr>
          <w:rFonts w:ascii="Times New Roman" w:hAnsi="Times New Roman" w:cs="Times New Roman"/>
          <w:sz w:val="20"/>
          <w:szCs w:val="20"/>
        </w:rPr>
        <w:t>Мокрый B.C. Местное самоуправление: пути становления и развития//Журнал российского права, №10 октябрь 2002 г.</w:t>
      </w:r>
    </w:p>
    <w:p w:rsidR="00184D4B" w:rsidRPr="001C53E8" w:rsidRDefault="00184D4B" w:rsidP="00434BB5">
      <w:pPr>
        <w:pStyle w:val="a9"/>
        <w:numPr>
          <w:ilvl w:val="0"/>
          <w:numId w:val="20"/>
        </w:numPr>
        <w:tabs>
          <w:tab w:val="left" w:pos="851"/>
        </w:tabs>
        <w:spacing w:after="0" w:line="240" w:lineRule="auto"/>
        <w:ind w:left="0" w:firstLine="284"/>
        <w:jc w:val="both"/>
        <w:rPr>
          <w:rFonts w:ascii="Times New Roman" w:hAnsi="Times New Roman" w:cs="Times New Roman"/>
          <w:sz w:val="20"/>
          <w:szCs w:val="20"/>
        </w:rPr>
      </w:pPr>
      <w:proofErr w:type="spellStart"/>
      <w:r w:rsidRPr="001C53E8">
        <w:rPr>
          <w:rFonts w:ascii="Times New Roman" w:hAnsi="Times New Roman" w:cs="Times New Roman"/>
          <w:sz w:val="20"/>
          <w:szCs w:val="20"/>
        </w:rPr>
        <w:t>Саломаткин</w:t>
      </w:r>
      <w:proofErr w:type="spellEnd"/>
      <w:r w:rsidRPr="001C53E8">
        <w:rPr>
          <w:rFonts w:ascii="Times New Roman" w:hAnsi="Times New Roman" w:cs="Times New Roman"/>
          <w:sz w:val="20"/>
          <w:szCs w:val="20"/>
        </w:rPr>
        <w:t xml:space="preserve"> А.С. Местное самоуправление в Российской Федерации: Текст лекции.-1997 г.</w:t>
      </w:r>
    </w:p>
    <w:p w:rsidR="00184D4B" w:rsidRPr="001C53E8" w:rsidRDefault="00184D4B" w:rsidP="00434BB5">
      <w:pPr>
        <w:pStyle w:val="a9"/>
        <w:numPr>
          <w:ilvl w:val="0"/>
          <w:numId w:val="20"/>
        </w:numPr>
        <w:tabs>
          <w:tab w:val="left" w:pos="851"/>
        </w:tabs>
        <w:spacing w:after="0" w:line="240" w:lineRule="auto"/>
        <w:ind w:left="0" w:firstLine="284"/>
        <w:jc w:val="both"/>
        <w:rPr>
          <w:rFonts w:ascii="Times New Roman" w:hAnsi="Times New Roman" w:cs="Times New Roman"/>
          <w:sz w:val="20"/>
          <w:szCs w:val="20"/>
        </w:rPr>
      </w:pPr>
      <w:r w:rsidRPr="001C53E8">
        <w:rPr>
          <w:rFonts w:ascii="Times New Roman" w:hAnsi="Times New Roman" w:cs="Times New Roman"/>
          <w:sz w:val="20"/>
          <w:szCs w:val="20"/>
        </w:rPr>
        <w:t>Щербакова Н.В. Местное самоуправление в Р</w:t>
      </w:r>
      <w:r>
        <w:rPr>
          <w:rFonts w:ascii="Times New Roman" w:hAnsi="Times New Roman" w:cs="Times New Roman"/>
          <w:sz w:val="20"/>
          <w:szCs w:val="20"/>
        </w:rPr>
        <w:t>оссии: теория и практика.-1996.</w:t>
      </w:r>
    </w:p>
    <w:p w:rsidR="00C91840" w:rsidRDefault="00C91840" w:rsidP="00C91840">
      <w:pPr>
        <w:pBdr>
          <w:bottom w:val="single" w:sz="6" w:space="1" w:color="auto"/>
        </w:pBdr>
        <w:spacing w:after="0" w:line="240" w:lineRule="auto"/>
        <w:jc w:val="center"/>
        <w:rPr>
          <w:rFonts w:ascii="Times New Roman" w:hAnsi="Times New Roman" w:cs="Times New Roman"/>
          <w:b/>
          <w:iCs/>
          <w:sz w:val="20"/>
          <w:szCs w:val="20"/>
        </w:rPr>
      </w:pPr>
      <w:r>
        <w:rPr>
          <w:rFonts w:ascii="Times New Roman" w:hAnsi="Times New Roman" w:cs="Times New Roman"/>
          <w:b/>
          <w:iCs/>
          <w:sz w:val="20"/>
          <w:szCs w:val="20"/>
        </w:rPr>
        <w:lastRenderedPageBreak/>
        <w:t>АКТУАЛЬНЫЕ ПРОБЛЕМЫ ПРАВА И ПРАВОПРИМЕНЕНИЯ</w:t>
      </w:r>
    </w:p>
    <w:p w:rsidR="00C91840" w:rsidRDefault="00C91840" w:rsidP="00EF7093">
      <w:pPr>
        <w:spacing w:after="0" w:line="240" w:lineRule="auto"/>
        <w:rPr>
          <w:rFonts w:ascii="Times New Roman" w:hAnsi="Times New Roman" w:cs="Times New Roman"/>
          <w:b/>
          <w:iCs/>
          <w:sz w:val="20"/>
          <w:szCs w:val="20"/>
        </w:rPr>
      </w:pPr>
    </w:p>
    <w:p w:rsidR="00073B2E" w:rsidRPr="00B5781B" w:rsidRDefault="00073B2E" w:rsidP="00073B2E">
      <w:pPr>
        <w:pStyle w:val="af0"/>
        <w:shd w:val="clear" w:color="auto" w:fill="FFFFFF"/>
        <w:spacing w:before="0" w:beforeAutospacing="0" w:after="0" w:afterAutospacing="0"/>
        <w:ind w:firstLine="284"/>
        <w:jc w:val="both"/>
        <w:rPr>
          <w:b/>
          <w:sz w:val="20"/>
          <w:szCs w:val="20"/>
          <w:lang w:val="uk-UA"/>
        </w:rPr>
      </w:pPr>
      <w:bookmarkStart w:id="1" w:name="_Toc509742559"/>
      <w:r>
        <w:rPr>
          <w:b/>
          <w:sz w:val="20"/>
          <w:szCs w:val="20"/>
          <w:lang w:val="uk-UA"/>
        </w:rPr>
        <w:t>Р.</w:t>
      </w:r>
      <w:r w:rsidRPr="00073B2E">
        <w:rPr>
          <w:b/>
          <w:sz w:val="20"/>
          <w:szCs w:val="20"/>
        </w:rPr>
        <w:t xml:space="preserve"> </w:t>
      </w:r>
      <w:r>
        <w:rPr>
          <w:b/>
          <w:sz w:val="20"/>
          <w:szCs w:val="20"/>
          <w:lang w:val="uk-UA"/>
        </w:rPr>
        <w:t xml:space="preserve">А. </w:t>
      </w:r>
      <w:proofErr w:type="spellStart"/>
      <w:r>
        <w:rPr>
          <w:b/>
          <w:sz w:val="20"/>
          <w:szCs w:val="20"/>
          <w:lang w:val="uk-UA"/>
        </w:rPr>
        <w:t>Беленов</w:t>
      </w:r>
      <w:proofErr w:type="spellEnd"/>
      <w:r w:rsidRPr="00B5781B">
        <w:rPr>
          <w:b/>
          <w:sz w:val="20"/>
          <w:szCs w:val="20"/>
          <w:lang w:val="uk-UA"/>
        </w:rPr>
        <w:t xml:space="preserve"> </w:t>
      </w:r>
    </w:p>
    <w:p w:rsidR="00073B2E" w:rsidRPr="00B5781B" w:rsidRDefault="00073B2E" w:rsidP="00073B2E">
      <w:pPr>
        <w:pStyle w:val="af0"/>
        <w:shd w:val="clear" w:color="auto" w:fill="FFFFFF"/>
        <w:spacing w:before="0" w:beforeAutospacing="0" w:after="0" w:afterAutospacing="0"/>
        <w:ind w:firstLine="284"/>
        <w:rPr>
          <w:sz w:val="20"/>
          <w:szCs w:val="20"/>
        </w:rPr>
      </w:pPr>
      <w:proofErr w:type="spellStart"/>
      <w:r w:rsidRPr="00B5781B">
        <w:rPr>
          <w:sz w:val="20"/>
          <w:szCs w:val="20"/>
          <w:lang w:val="uk-UA"/>
        </w:rPr>
        <w:t>Научный</w:t>
      </w:r>
      <w:proofErr w:type="spellEnd"/>
      <w:r w:rsidRPr="00B5781B">
        <w:rPr>
          <w:sz w:val="20"/>
          <w:szCs w:val="20"/>
          <w:lang w:val="uk-UA"/>
        </w:rPr>
        <w:t xml:space="preserve"> </w:t>
      </w:r>
      <w:proofErr w:type="spellStart"/>
      <w:r w:rsidRPr="00B5781B">
        <w:rPr>
          <w:sz w:val="20"/>
          <w:szCs w:val="20"/>
          <w:lang w:val="uk-UA"/>
        </w:rPr>
        <w:t>руководитель</w:t>
      </w:r>
      <w:proofErr w:type="spellEnd"/>
      <w:r w:rsidRPr="00B5781B">
        <w:rPr>
          <w:sz w:val="20"/>
          <w:szCs w:val="20"/>
          <w:lang w:val="uk-UA"/>
        </w:rPr>
        <w:t xml:space="preserve">: </w:t>
      </w:r>
      <w:r>
        <w:rPr>
          <w:b/>
          <w:sz w:val="20"/>
          <w:szCs w:val="20"/>
          <w:lang w:val="uk-UA"/>
        </w:rPr>
        <w:t>Е.</w:t>
      </w:r>
      <w:r w:rsidRPr="00073B2E">
        <w:rPr>
          <w:b/>
          <w:sz w:val="20"/>
          <w:szCs w:val="20"/>
        </w:rPr>
        <w:t xml:space="preserve"> </w:t>
      </w:r>
      <w:r>
        <w:rPr>
          <w:b/>
          <w:sz w:val="20"/>
          <w:szCs w:val="20"/>
          <w:lang w:val="uk-UA"/>
        </w:rPr>
        <w:t xml:space="preserve">В. </w:t>
      </w:r>
      <w:proofErr w:type="spellStart"/>
      <w:r>
        <w:rPr>
          <w:b/>
          <w:sz w:val="20"/>
          <w:szCs w:val="20"/>
          <w:lang w:val="uk-UA"/>
        </w:rPr>
        <w:t>Булатов</w:t>
      </w:r>
      <w:proofErr w:type="spellEnd"/>
      <w:r>
        <w:rPr>
          <w:sz w:val="20"/>
          <w:szCs w:val="20"/>
          <w:lang w:val="uk-UA"/>
        </w:rPr>
        <w:t xml:space="preserve">, </w:t>
      </w:r>
      <w:proofErr w:type="spellStart"/>
      <w:r>
        <w:rPr>
          <w:sz w:val="20"/>
          <w:szCs w:val="20"/>
          <w:lang w:val="uk-UA"/>
        </w:rPr>
        <w:t>канд. юрид</w:t>
      </w:r>
      <w:proofErr w:type="spellEnd"/>
      <w:r w:rsidRPr="00B5781B">
        <w:rPr>
          <w:sz w:val="20"/>
          <w:szCs w:val="20"/>
          <w:lang w:val="uk-UA"/>
        </w:rPr>
        <w:t xml:space="preserve">. наук, доцент </w:t>
      </w:r>
    </w:p>
    <w:p w:rsidR="00073B2E" w:rsidRPr="00B5781B" w:rsidRDefault="00073B2E" w:rsidP="00073B2E">
      <w:pPr>
        <w:pStyle w:val="af0"/>
        <w:shd w:val="clear" w:color="auto" w:fill="FFFFFF"/>
        <w:spacing w:before="0" w:beforeAutospacing="0" w:after="0" w:afterAutospacing="0"/>
        <w:ind w:firstLine="284"/>
        <w:rPr>
          <w:sz w:val="20"/>
          <w:szCs w:val="20"/>
          <w:lang w:val="uk-UA"/>
        </w:rPr>
      </w:pPr>
      <w:proofErr w:type="spellStart"/>
      <w:r w:rsidRPr="00B5781B">
        <w:rPr>
          <w:sz w:val="20"/>
          <w:szCs w:val="20"/>
          <w:lang w:val="uk-UA"/>
        </w:rPr>
        <w:t>Филиал</w:t>
      </w:r>
      <w:proofErr w:type="spellEnd"/>
      <w:r w:rsidRPr="00B5781B">
        <w:rPr>
          <w:sz w:val="20"/>
          <w:szCs w:val="20"/>
          <w:lang w:val="uk-UA"/>
        </w:rPr>
        <w:t xml:space="preserve"> АНОО ВО «ВЭПИ»,  г. </w:t>
      </w:r>
      <w:proofErr w:type="spellStart"/>
      <w:r w:rsidRPr="00B5781B">
        <w:rPr>
          <w:sz w:val="20"/>
          <w:szCs w:val="20"/>
          <w:lang w:val="uk-UA"/>
        </w:rPr>
        <w:t>Старый</w:t>
      </w:r>
      <w:proofErr w:type="spellEnd"/>
      <w:r w:rsidRPr="00B5781B">
        <w:rPr>
          <w:sz w:val="20"/>
          <w:szCs w:val="20"/>
          <w:lang w:val="uk-UA"/>
        </w:rPr>
        <w:t xml:space="preserve"> </w:t>
      </w:r>
      <w:proofErr w:type="spellStart"/>
      <w:r w:rsidRPr="00B5781B">
        <w:rPr>
          <w:sz w:val="20"/>
          <w:szCs w:val="20"/>
          <w:lang w:val="uk-UA"/>
        </w:rPr>
        <w:t>Оскол</w:t>
      </w:r>
      <w:proofErr w:type="spellEnd"/>
    </w:p>
    <w:p w:rsidR="00073B2E" w:rsidRPr="00B5781B" w:rsidRDefault="00073B2E" w:rsidP="00073B2E">
      <w:pPr>
        <w:pStyle w:val="af0"/>
        <w:shd w:val="clear" w:color="auto" w:fill="FFFFFF"/>
        <w:spacing w:before="0" w:beforeAutospacing="0" w:after="0" w:afterAutospacing="0"/>
        <w:ind w:firstLine="284"/>
        <w:jc w:val="both"/>
        <w:rPr>
          <w:b/>
          <w:sz w:val="20"/>
          <w:szCs w:val="20"/>
          <w:lang w:val="uk-UA"/>
        </w:rPr>
      </w:pPr>
    </w:p>
    <w:p w:rsidR="00073B2E" w:rsidRPr="00B5781B" w:rsidRDefault="00073B2E" w:rsidP="00073B2E">
      <w:pPr>
        <w:pStyle w:val="af0"/>
        <w:shd w:val="clear" w:color="auto" w:fill="FFFFFF"/>
        <w:spacing w:before="0" w:beforeAutospacing="0" w:after="0" w:afterAutospacing="0"/>
        <w:ind w:firstLine="284"/>
        <w:jc w:val="center"/>
        <w:rPr>
          <w:b/>
          <w:sz w:val="20"/>
          <w:szCs w:val="20"/>
          <w:lang w:val="uk-UA"/>
        </w:rPr>
      </w:pPr>
      <w:r>
        <w:rPr>
          <w:b/>
          <w:sz w:val="20"/>
          <w:szCs w:val="20"/>
          <w:lang w:val="uk-UA"/>
        </w:rPr>
        <w:t>ОСОБЕННОСТИ ПРАВ ИНТЕЛЛЕКТУАЛЬНОЙ СОБСТВЕННОСТИ НА АУДИОВИЗУАЛЬНОЕ ПРОИЗВЕДЕНИЕ</w:t>
      </w:r>
    </w:p>
    <w:p w:rsidR="00073B2E" w:rsidRPr="00B5781B" w:rsidRDefault="00073B2E" w:rsidP="00073B2E">
      <w:pPr>
        <w:pStyle w:val="af0"/>
        <w:shd w:val="clear" w:color="auto" w:fill="FFFFFF"/>
        <w:spacing w:before="0" w:beforeAutospacing="0" w:after="0" w:afterAutospacing="0"/>
        <w:ind w:firstLine="284"/>
        <w:jc w:val="both"/>
        <w:rPr>
          <w:sz w:val="20"/>
          <w:szCs w:val="20"/>
          <w:lang w:val="uk-UA"/>
        </w:rPr>
      </w:pPr>
    </w:p>
    <w:p w:rsidR="00073B2E" w:rsidRPr="00B5781B" w:rsidRDefault="00073B2E" w:rsidP="00073B2E">
      <w:pPr>
        <w:pStyle w:val="af0"/>
        <w:shd w:val="clear" w:color="auto" w:fill="FFFFFF"/>
        <w:spacing w:before="0" w:beforeAutospacing="0" w:after="0" w:afterAutospacing="0"/>
        <w:ind w:firstLine="284"/>
        <w:jc w:val="both"/>
        <w:rPr>
          <w:sz w:val="20"/>
          <w:szCs w:val="20"/>
        </w:rPr>
      </w:pPr>
      <w:proofErr w:type="spellStart"/>
      <w:r w:rsidRPr="00B5781B">
        <w:rPr>
          <w:sz w:val="20"/>
          <w:szCs w:val="20"/>
          <w:lang w:val="uk-UA"/>
        </w:rPr>
        <w:t>Аннотация</w:t>
      </w:r>
      <w:proofErr w:type="spellEnd"/>
      <w:r w:rsidRPr="00B5781B">
        <w:rPr>
          <w:sz w:val="20"/>
          <w:szCs w:val="20"/>
          <w:lang w:val="uk-UA"/>
        </w:rPr>
        <w:t>:</w:t>
      </w:r>
      <w:r>
        <w:rPr>
          <w:sz w:val="20"/>
          <w:szCs w:val="20"/>
        </w:rPr>
        <w:t xml:space="preserve"> На основе анализа действующего гражданского законодательства выявляются уникальные особенности аудиовизуального произведения как одного из объектов авторского права, а также исследуется специфика субъектного состава обладателей интеллектуальных прав на данный объект.</w:t>
      </w:r>
    </w:p>
    <w:p w:rsidR="00073B2E" w:rsidRDefault="00073B2E" w:rsidP="00073B2E">
      <w:pPr>
        <w:pStyle w:val="af0"/>
        <w:shd w:val="clear" w:color="auto" w:fill="FFFFFF"/>
        <w:spacing w:before="0" w:beforeAutospacing="0" w:after="0" w:afterAutospacing="0"/>
        <w:ind w:firstLine="284"/>
        <w:jc w:val="both"/>
        <w:rPr>
          <w:sz w:val="20"/>
          <w:szCs w:val="20"/>
        </w:rPr>
      </w:pPr>
      <w:proofErr w:type="spellStart"/>
      <w:r w:rsidRPr="00B5781B">
        <w:rPr>
          <w:sz w:val="20"/>
          <w:szCs w:val="20"/>
          <w:lang w:val="uk-UA"/>
        </w:rPr>
        <w:t>Ключевые</w:t>
      </w:r>
      <w:proofErr w:type="spellEnd"/>
      <w:r w:rsidRPr="00B5781B">
        <w:rPr>
          <w:sz w:val="20"/>
          <w:szCs w:val="20"/>
          <w:lang w:val="uk-UA"/>
        </w:rPr>
        <w:t xml:space="preserve"> слова:</w:t>
      </w:r>
      <w:r>
        <w:rPr>
          <w:sz w:val="20"/>
          <w:szCs w:val="20"/>
        </w:rPr>
        <w:t xml:space="preserve"> аудиовизуальное произведение, автор произведения, авторские права, сложные объекты права интеллектуальной собственности, продюсер.</w:t>
      </w:r>
    </w:p>
    <w:p w:rsidR="00073B2E" w:rsidRPr="00B5781B" w:rsidRDefault="00073B2E" w:rsidP="00073B2E">
      <w:pPr>
        <w:pStyle w:val="af0"/>
        <w:shd w:val="clear" w:color="auto" w:fill="FFFFFF"/>
        <w:spacing w:before="0" w:beforeAutospacing="0" w:after="0" w:afterAutospacing="0"/>
        <w:ind w:firstLine="284"/>
        <w:rPr>
          <w:sz w:val="20"/>
          <w:szCs w:val="20"/>
        </w:rPr>
      </w:pPr>
    </w:p>
    <w:p w:rsidR="00073B2E" w:rsidRDefault="00073B2E" w:rsidP="00073B2E">
      <w:pPr>
        <w:pStyle w:val="af0"/>
        <w:shd w:val="clear" w:color="auto" w:fill="FFFFFF"/>
        <w:spacing w:before="0" w:beforeAutospacing="0" w:after="0" w:afterAutospacing="0"/>
        <w:ind w:firstLine="284"/>
        <w:jc w:val="both"/>
        <w:rPr>
          <w:sz w:val="20"/>
          <w:szCs w:val="20"/>
        </w:rPr>
      </w:pPr>
      <w:r>
        <w:rPr>
          <w:sz w:val="20"/>
          <w:szCs w:val="20"/>
        </w:rPr>
        <w:t xml:space="preserve">Аудиовизуальное </w:t>
      </w:r>
      <w:r w:rsidRPr="00AB2557">
        <w:rPr>
          <w:sz w:val="20"/>
          <w:szCs w:val="20"/>
        </w:rPr>
        <w:t>произведение (далее - АВП) я</w:t>
      </w:r>
      <w:r>
        <w:rPr>
          <w:sz w:val="20"/>
          <w:szCs w:val="20"/>
        </w:rPr>
        <w:t xml:space="preserve">вляется одним из видов объектов </w:t>
      </w:r>
      <w:r w:rsidRPr="00AB2557">
        <w:rPr>
          <w:sz w:val="20"/>
          <w:szCs w:val="20"/>
        </w:rPr>
        <w:t>авторских прав и, обладая всеми признаками произведений, имеет характерные особенност</w:t>
      </w:r>
      <w:r>
        <w:rPr>
          <w:sz w:val="20"/>
          <w:szCs w:val="20"/>
        </w:rPr>
        <w:t>и, интересные для исследования. П</w:t>
      </w:r>
      <w:r w:rsidRPr="00AB2557">
        <w:rPr>
          <w:sz w:val="20"/>
          <w:szCs w:val="20"/>
        </w:rPr>
        <w:t xml:space="preserve">од </w:t>
      </w:r>
      <w:r>
        <w:rPr>
          <w:sz w:val="20"/>
          <w:szCs w:val="20"/>
        </w:rPr>
        <w:t>АВП</w:t>
      </w:r>
      <w:r w:rsidRPr="00AB2557">
        <w:rPr>
          <w:sz w:val="20"/>
          <w:szCs w:val="20"/>
        </w:rPr>
        <w:t xml:space="preserve"> согласно п. 1 ст. 1263 Г</w:t>
      </w:r>
      <w:r>
        <w:rPr>
          <w:sz w:val="20"/>
          <w:szCs w:val="20"/>
        </w:rPr>
        <w:t>ражданского кодекса Российской Федерации (далее – Г</w:t>
      </w:r>
      <w:r w:rsidRPr="00AB2557">
        <w:rPr>
          <w:sz w:val="20"/>
          <w:szCs w:val="20"/>
        </w:rPr>
        <w:t>К РФ</w:t>
      </w:r>
      <w:r>
        <w:rPr>
          <w:sz w:val="20"/>
          <w:szCs w:val="20"/>
        </w:rPr>
        <w:t xml:space="preserve">) </w:t>
      </w:r>
      <w:r w:rsidRPr="00AB2557">
        <w:rPr>
          <w:sz w:val="20"/>
          <w:szCs w:val="20"/>
        </w:rPr>
        <w:t>понимается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w:t>
      </w:r>
      <w:r>
        <w:rPr>
          <w:sz w:val="20"/>
          <w:szCs w:val="20"/>
        </w:rPr>
        <w:t xml:space="preserve"> </w:t>
      </w:r>
      <w:r w:rsidRPr="00097548">
        <w:rPr>
          <w:sz w:val="20"/>
          <w:szCs w:val="20"/>
        </w:rPr>
        <w:t>[1]</w:t>
      </w:r>
      <w:r w:rsidRPr="00AB2557">
        <w:rPr>
          <w:sz w:val="20"/>
          <w:szCs w:val="20"/>
        </w:rPr>
        <w:t>.</w:t>
      </w:r>
    </w:p>
    <w:p w:rsidR="00073B2E" w:rsidRDefault="00073B2E" w:rsidP="00073B2E">
      <w:pPr>
        <w:pStyle w:val="af0"/>
        <w:shd w:val="clear" w:color="auto" w:fill="FFFFFF"/>
        <w:spacing w:before="0" w:beforeAutospacing="0" w:after="0" w:afterAutospacing="0"/>
        <w:ind w:firstLine="284"/>
        <w:jc w:val="both"/>
        <w:rPr>
          <w:sz w:val="20"/>
          <w:szCs w:val="20"/>
        </w:rPr>
      </w:pPr>
      <w:proofErr w:type="gramStart"/>
      <w:r w:rsidRPr="00AB2557">
        <w:rPr>
          <w:sz w:val="20"/>
          <w:szCs w:val="20"/>
        </w:rPr>
        <w:t>Анализируя данное определение, можно</w:t>
      </w:r>
      <w:r>
        <w:rPr>
          <w:sz w:val="20"/>
          <w:szCs w:val="20"/>
        </w:rPr>
        <w:t xml:space="preserve"> выделить ряд особых признаков, присущих АВП, а именно: </w:t>
      </w:r>
      <w:r w:rsidRPr="00AB2557">
        <w:rPr>
          <w:sz w:val="20"/>
          <w:szCs w:val="20"/>
        </w:rPr>
        <w:t>1) наличие зафиксированной серии связанных между собой изображений, то есть ряда изображений, объединенных общей смыслово</w:t>
      </w:r>
      <w:r>
        <w:rPr>
          <w:sz w:val="20"/>
          <w:szCs w:val="20"/>
        </w:rPr>
        <w:t xml:space="preserve">й нагрузкой; </w:t>
      </w:r>
      <w:r w:rsidRPr="00AB2557">
        <w:rPr>
          <w:sz w:val="20"/>
          <w:szCs w:val="20"/>
        </w:rPr>
        <w:t>2) предназначенность для зрительного и слухового (в случае сопровождения звуком) восприятия, то есть о</w:t>
      </w:r>
      <w:r>
        <w:rPr>
          <w:sz w:val="20"/>
          <w:szCs w:val="20"/>
        </w:rPr>
        <w:t xml:space="preserve">пределенная цель использования; </w:t>
      </w:r>
      <w:r w:rsidRPr="00AB2557">
        <w:rPr>
          <w:sz w:val="20"/>
          <w:szCs w:val="20"/>
        </w:rPr>
        <w:t>3) наличие неразрывной связи с техническим устройством как средством для зрительного и слухового восприятия А</w:t>
      </w:r>
      <w:r>
        <w:rPr>
          <w:sz w:val="20"/>
          <w:szCs w:val="20"/>
        </w:rPr>
        <w:t>ВП;</w:t>
      </w:r>
      <w:proofErr w:type="gramEnd"/>
      <w:r>
        <w:rPr>
          <w:sz w:val="20"/>
          <w:szCs w:val="20"/>
        </w:rPr>
        <w:t xml:space="preserve"> </w:t>
      </w:r>
      <w:r w:rsidRPr="00AB2557">
        <w:rPr>
          <w:sz w:val="20"/>
          <w:szCs w:val="20"/>
        </w:rPr>
        <w:t>4) наличие сопровождения звуком в целях слухового восприятия</w:t>
      </w:r>
      <w:r>
        <w:rPr>
          <w:sz w:val="20"/>
          <w:szCs w:val="20"/>
        </w:rPr>
        <w:t xml:space="preserve"> АВП (признак необязательный).</w:t>
      </w:r>
    </w:p>
    <w:p w:rsidR="00073B2E" w:rsidRDefault="00073B2E" w:rsidP="00073B2E">
      <w:pPr>
        <w:pStyle w:val="af0"/>
        <w:shd w:val="clear" w:color="auto" w:fill="FFFFFF"/>
        <w:spacing w:before="0" w:beforeAutospacing="0" w:after="0" w:afterAutospacing="0"/>
        <w:ind w:firstLine="284"/>
        <w:jc w:val="both"/>
        <w:rPr>
          <w:sz w:val="20"/>
          <w:szCs w:val="20"/>
        </w:rPr>
      </w:pPr>
      <w:r w:rsidRPr="00AB2557">
        <w:rPr>
          <w:sz w:val="20"/>
          <w:szCs w:val="20"/>
        </w:rPr>
        <w:t>Кроме этого, отличительной особенностью АВП является то, что в соответствии с п. 1 ст. 1240 ГК РФ АВ</w:t>
      </w:r>
      <w:r>
        <w:rPr>
          <w:sz w:val="20"/>
          <w:szCs w:val="20"/>
        </w:rPr>
        <w:t xml:space="preserve">П признается сложным объектом – </w:t>
      </w:r>
      <w:r w:rsidRPr="00AB2557">
        <w:rPr>
          <w:sz w:val="20"/>
          <w:szCs w:val="20"/>
        </w:rPr>
        <w:t>объектом, состоящим из нескольких самостоят</w:t>
      </w:r>
      <w:r>
        <w:rPr>
          <w:sz w:val="20"/>
          <w:szCs w:val="20"/>
        </w:rPr>
        <w:t xml:space="preserve">ельных взаимосвязанных частей – </w:t>
      </w:r>
      <w:r w:rsidRPr="00AB2557">
        <w:rPr>
          <w:sz w:val="20"/>
          <w:szCs w:val="20"/>
        </w:rPr>
        <w:t>охраняемых результатов интеллектуа</w:t>
      </w:r>
      <w:r>
        <w:rPr>
          <w:sz w:val="20"/>
          <w:szCs w:val="20"/>
        </w:rPr>
        <w:t xml:space="preserve">льной деятельности. </w:t>
      </w:r>
      <w:r w:rsidRPr="00AB2557">
        <w:rPr>
          <w:sz w:val="20"/>
          <w:szCs w:val="20"/>
        </w:rPr>
        <w:t xml:space="preserve">Статьей 1240 ГК определен примерный перечень таких объектов </w:t>
      </w:r>
      <w:r w:rsidRPr="00AB2557">
        <w:rPr>
          <w:sz w:val="20"/>
          <w:szCs w:val="20"/>
        </w:rPr>
        <w:lastRenderedPageBreak/>
        <w:t>(кинофильмы, иные АВП, театрально-зрелищные представления, мультимедийные продукты, базы данных)</w:t>
      </w:r>
      <w:r w:rsidRPr="00097548">
        <w:rPr>
          <w:sz w:val="20"/>
          <w:szCs w:val="20"/>
        </w:rPr>
        <w:t xml:space="preserve"> [1]</w:t>
      </w:r>
      <w:r w:rsidRPr="00AB2557">
        <w:rPr>
          <w:sz w:val="20"/>
          <w:szCs w:val="20"/>
        </w:rPr>
        <w:t>, в связи, с чем в юридической литературе встречаются различные варианты пополнения данного перечня и разнообразные дефиниции</w:t>
      </w:r>
      <w:r>
        <w:rPr>
          <w:sz w:val="20"/>
          <w:szCs w:val="20"/>
        </w:rPr>
        <w:t xml:space="preserve"> сложного объекта как такового. </w:t>
      </w:r>
    </w:p>
    <w:p w:rsidR="00073B2E" w:rsidRDefault="00073B2E" w:rsidP="00073B2E">
      <w:pPr>
        <w:pStyle w:val="af0"/>
        <w:shd w:val="clear" w:color="auto" w:fill="FFFFFF"/>
        <w:spacing w:before="0" w:beforeAutospacing="0" w:after="0" w:afterAutospacing="0"/>
        <w:ind w:firstLine="284"/>
        <w:jc w:val="both"/>
        <w:rPr>
          <w:sz w:val="20"/>
          <w:szCs w:val="20"/>
        </w:rPr>
      </w:pPr>
      <w:r>
        <w:rPr>
          <w:sz w:val="20"/>
          <w:szCs w:val="20"/>
        </w:rPr>
        <w:t>В частности, И.А. Близнец и</w:t>
      </w:r>
      <w:r w:rsidRPr="00AB2557">
        <w:rPr>
          <w:sz w:val="20"/>
          <w:szCs w:val="20"/>
        </w:rPr>
        <w:t xml:space="preserve"> К.Б. Леонтьев под сложными объектами понимают только те объекты, создание и использование которых оказывается связанным с исполь</w:t>
      </w:r>
      <w:r>
        <w:rPr>
          <w:sz w:val="20"/>
          <w:szCs w:val="20"/>
        </w:rPr>
        <w:t xml:space="preserve">зованием значительного числа результатов интеллектуальной деятельности, </w:t>
      </w:r>
      <w:proofErr w:type="gramStart"/>
      <w:r>
        <w:rPr>
          <w:sz w:val="20"/>
          <w:szCs w:val="20"/>
        </w:rPr>
        <w:t>права</w:t>
      </w:r>
      <w:proofErr w:type="gramEnd"/>
      <w:r>
        <w:rPr>
          <w:sz w:val="20"/>
          <w:szCs w:val="20"/>
        </w:rPr>
        <w:t xml:space="preserve"> в отношении которых </w:t>
      </w:r>
      <w:r w:rsidRPr="00AB2557">
        <w:rPr>
          <w:sz w:val="20"/>
          <w:szCs w:val="20"/>
        </w:rPr>
        <w:t>принадлеж</w:t>
      </w:r>
      <w:r>
        <w:rPr>
          <w:sz w:val="20"/>
          <w:szCs w:val="20"/>
        </w:rPr>
        <w:t>ат различным правообладателям</w:t>
      </w:r>
      <w:r w:rsidRPr="00097548">
        <w:rPr>
          <w:sz w:val="20"/>
          <w:szCs w:val="20"/>
        </w:rPr>
        <w:t xml:space="preserve"> [2</w:t>
      </w:r>
      <w:r>
        <w:rPr>
          <w:sz w:val="20"/>
          <w:szCs w:val="20"/>
        </w:rPr>
        <w:t>, с. 447</w:t>
      </w:r>
      <w:r w:rsidRPr="00097548">
        <w:rPr>
          <w:sz w:val="20"/>
          <w:szCs w:val="20"/>
        </w:rPr>
        <w:t>]</w:t>
      </w:r>
      <w:r w:rsidRPr="00AB2557">
        <w:rPr>
          <w:sz w:val="20"/>
          <w:szCs w:val="20"/>
        </w:rPr>
        <w:t>.</w:t>
      </w:r>
      <w:r w:rsidRPr="00AB2557">
        <w:rPr>
          <w:sz w:val="20"/>
          <w:szCs w:val="20"/>
        </w:rPr>
        <w:br/>
      </w:r>
      <w:proofErr w:type="gramStart"/>
      <w:r w:rsidRPr="00AB2557">
        <w:rPr>
          <w:sz w:val="20"/>
          <w:szCs w:val="20"/>
        </w:rPr>
        <w:t xml:space="preserve">Не оспаривая данное определение, считаем необходимым добавить, что под сложным следует все же понимать объект, </w:t>
      </w:r>
      <w:r>
        <w:rPr>
          <w:sz w:val="20"/>
          <w:szCs w:val="20"/>
        </w:rPr>
        <w:t>состоящий из самостоятельных результатов интеллектуальной деятельности (далее – РИД)</w:t>
      </w:r>
      <w:r w:rsidRPr="00AB2557">
        <w:rPr>
          <w:sz w:val="20"/>
          <w:szCs w:val="20"/>
        </w:rPr>
        <w:t>, каждый из которых не является главным относительно другого, а выступает элементом единого объекта в целом.</w:t>
      </w:r>
      <w:proofErr w:type="gramEnd"/>
      <w:r w:rsidRPr="00AB2557">
        <w:rPr>
          <w:sz w:val="20"/>
          <w:szCs w:val="20"/>
        </w:rPr>
        <w:t xml:space="preserve"> Но при этом нельзя забывать, что после с</w:t>
      </w:r>
      <w:r>
        <w:rPr>
          <w:sz w:val="20"/>
          <w:szCs w:val="20"/>
        </w:rPr>
        <w:t>оздания сложного произведения,</w:t>
      </w:r>
      <w:r w:rsidRPr="00AB2557">
        <w:rPr>
          <w:sz w:val="20"/>
          <w:szCs w:val="20"/>
        </w:rPr>
        <w:t xml:space="preserve"> отдельны</w:t>
      </w:r>
      <w:r>
        <w:rPr>
          <w:sz w:val="20"/>
          <w:szCs w:val="20"/>
        </w:rPr>
        <w:t xml:space="preserve">е элементы произведения </w:t>
      </w:r>
      <w:r w:rsidRPr="00AB2557">
        <w:rPr>
          <w:sz w:val="20"/>
          <w:szCs w:val="20"/>
        </w:rPr>
        <w:t>вполне способны использоваться в качестве самостоятельных объектов авторского права.</w:t>
      </w:r>
      <w:r w:rsidRPr="00AB2557">
        <w:rPr>
          <w:sz w:val="20"/>
          <w:szCs w:val="20"/>
        </w:rPr>
        <w:br/>
        <w:t>Также следует отметить, что, несмотря на то, что в юридической литературе встречаются позиции о рассмотрении АВП в качестве составных произведений (тезис о том, что их можн</w:t>
      </w:r>
      <w:r>
        <w:rPr>
          <w:sz w:val="20"/>
          <w:szCs w:val="20"/>
        </w:rPr>
        <w:t>о рассматривать как сборники</w:t>
      </w:r>
      <w:r w:rsidRPr="00AB2557">
        <w:rPr>
          <w:sz w:val="20"/>
          <w:szCs w:val="20"/>
        </w:rPr>
        <w:t>), представляется, что АВП необходимо отличать от составных (сборных) произве</w:t>
      </w:r>
      <w:r>
        <w:rPr>
          <w:sz w:val="20"/>
          <w:szCs w:val="20"/>
        </w:rPr>
        <w:t xml:space="preserve">дений, приводимых в ст. 1260 ГК </w:t>
      </w:r>
      <w:r w:rsidRPr="00AB2557">
        <w:rPr>
          <w:sz w:val="20"/>
          <w:szCs w:val="20"/>
        </w:rPr>
        <w:t>РФ.</w:t>
      </w:r>
      <w:r w:rsidRPr="00AB2557">
        <w:rPr>
          <w:sz w:val="20"/>
          <w:szCs w:val="20"/>
        </w:rPr>
        <w:br/>
        <w:t>Подобный подход можно</w:t>
      </w:r>
      <w:r>
        <w:rPr>
          <w:sz w:val="20"/>
          <w:szCs w:val="20"/>
        </w:rPr>
        <w:t xml:space="preserve"> увидеть и в судебной практике</w:t>
      </w:r>
      <w:r w:rsidRPr="00AB2557">
        <w:rPr>
          <w:sz w:val="20"/>
          <w:szCs w:val="20"/>
        </w:rPr>
        <w:t>.</w:t>
      </w:r>
    </w:p>
    <w:p w:rsidR="00073B2E" w:rsidRDefault="00073B2E" w:rsidP="00073B2E">
      <w:pPr>
        <w:pStyle w:val="af0"/>
        <w:shd w:val="clear" w:color="auto" w:fill="FFFFFF"/>
        <w:spacing w:before="0" w:beforeAutospacing="0" w:after="0" w:afterAutospacing="0"/>
        <w:ind w:firstLine="284"/>
        <w:jc w:val="both"/>
        <w:rPr>
          <w:sz w:val="20"/>
          <w:szCs w:val="20"/>
        </w:rPr>
      </w:pPr>
      <w:r w:rsidRPr="00AB2557">
        <w:rPr>
          <w:sz w:val="20"/>
          <w:szCs w:val="20"/>
        </w:rPr>
        <w:t xml:space="preserve">В.А. Дозорцев </w:t>
      </w:r>
      <w:r>
        <w:rPr>
          <w:sz w:val="20"/>
          <w:szCs w:val="20"/>
        </w:rPr>
        <w:t>определяет сложные объекты как «многослойные», или «комплексные», отмечая, что «</w:t>
      </w:r>
      <w:r w:rsidRPr="00AB2557">
        <w:rPr>
          <w:sz w:val="20"/>
          <w:szCs w:val="20"/>
        </w:rPr>
        <w:t>...сложные объекты, как правило, просто не могут быть созданы одним лицом... их формирование является результатом многослойного процесса, когда одни лица своей творческой деятельностью создают элементы, используемые на втором этапе уже другими лицами д</w:t>
      </w:r>
      <w:r>
        <w:rPr>
          <w:sz w:val="20"/>
          <w:szCs w:val="20"/>
        </w:rPr>
        <w:t>ля комплексного объекта в целом»</w:t>
      </w:r>
      <w:r w:rsidRPr="00AB2557">
        <w:rPr>
          <w:sz w:val="20"/>
          <w:szCs w:val="20"/>
        </w:rPr>
        <w:t xml:space="preserve">. Ученый также указывает, </w:t>
      </w:r>
      <w:r>
        <w:rPr>
          <w:sz w:val="20"/>
          <w:szCs w:val="20"/>
        </w:rPr>
        <w:t>что «м</w:t>
      </w:r>
      <w:r w:rsidRPr="00AB2557">
        <w:rPr>
          <w:sz w:val="20"/>
          <w:szCs w:val="20"/>
        </w:rPr>
        <w:t>ногослойный интеллектуальный продукт существует в целом, включает все составляющие, без любого из них его объективно нет, хотя многие элементы могут быть исполь</w:t>
      </w:r>
      <w:r>
        <w:rPr>
          <w:sz w:val="20"/>
          <w:szCs w:val="20"/>
        </w:rPr>
        <w:t xml:space="preserve">зованы и обособленно, отдельно» </w:t>
      </w:r>
      <w:r w:rsidRPr="00FF20B6">
        <w:rPr>
          <w:sz w:val="20"/>
          <w:szCs w:val="20"/>
        </w:rPr>
        <w:t>[3</w:t>
      </w:r>
      <w:r>
        <w:rPr>
          <w:sz w:val="20"/>
          <w:szCs w:val="20"/>
        </w:rPr>
        <w:t>, с. 153</w:t>
      </w:r>
      <w:r w:rsidRPr="00FF20B6">
        <w:rPr>
          <w:sz w:val="20"/>
          <w:szCs w:val="20"/>
        </w:rPr>
        <w:t>]</w:t>
      </w:r>
      <w:r w:rsidRPr="00AB2557">
        <w:rPr>
          <w:sz w:val="20"/>
          <w:szCs w:val="20"/>
        </w:rPr>
        <w:t>.</w:t>
      </w:r>
    </w:p>
    <w:p w:rsidR="00073B2E" w:rsidRDefault="00073B2E" w:rsidP="00073B2E">
      <w:pPr>
        <w:pStyle w:val="af0"/>
        <w:shd w:val="clear" w:color="auto" w:fill="FFFFFF"/>
        <w:spacing w:before="0" w:beforeAutospacing="0" w:after="0" w:afterAutospacing="0"/>
        <w:ind w:firstLine="284"/>
        <w:jc w:val="both"/>
        <w:rPr>
          <w:sz w:val="20"/>
          <w:szCs w:val="20"/>
        </w:rPr>
      </w:pPr>
      <w:proofErr w:type="gramStart"/>
      <w:r w:rsidRPr="00AB2557">
        <w:rPr>
          <w:sz w:val="20"/>
          <w:szCs w:val="20"/>
        </w:rPr>
        <w:t xml:space="preserve">Соглашаясь с </w:t>
      </w:r>
      <w:r>
        <w:rPr>
          <w:sz w:val="20"/>
          <w:szCs w:val="20"/>
        </w:rPr>
        <w:t xml:space="preserve">В.А. Дозорцевым, </w:t>
      </w:r>
      <w:r w:rsidRPr="00AB2557">
        <w:rPr>
          <w:sz w:val="20"/>
          <w:szCs w:val="20"/>
        </w:rPr>
        <w:t xml:space="preserve">можно сделать вывод, что </w:t>
      </w:r>
      <w:r>
        <w:rPr>
          <w:sz w:val="20"/>
          <w:szCs w:val="20"/>
        </w:rPr>
        <w:t xml:space="preserve">АВП как сложный объект: </w:t>
      </w:r>
      <w:r w:rsidRPr="00AB2557">
        <w:rPr>
          <w:sz w:val="20"/>
          <w:szCs w:val="20"/>
        </w:rPr>
        <w:t xml:space="preserve">1) обладает </w:t>
      </w:r>
      <w:r>
        <w:rPr>
          <w:sz w:val="20"/>
          <w:szCs w:val="20"/>
        </w:rPr>
        <w:t xml:space="preserve"> </w:t>
      </w:r>
      <w:r w:rsidRPr="00AB2557">
        <w:rPr>
          <w:sz w:val="20"/>
          <w:szCs w:val="20"/>
        </w:rPr>
        <w:t xml:space="preserve">множественностью </w:t>
      </w:r>
      <w:r>
        <w:rPr>
          <w:sz w:val="20"/>
          <w:szCs w:val="20"/>
        </w:rPr>
        <w:t xml:space="preserve"> </w:t>
      </w:r>
      <w:r w:rsidRPr="00AB2557">
        <w:rPr>
          <w:sz w:val="20"/>
          <w:szCs w:val="20"/>
        </w:rPr>
        <w:t xml:space="preserve">субъектов-авторов </w:t>
      </w:r>
      <w:r>
        <w:rPr>
          <w:sz w:val="20"/>
          <w:szCs w:val="20"/>
        </w:rPr>
        <w:t xml:space="preserve"> </w:t>
      </w:r>
      <w:r w:rsidRPr="00AB2557">
        <w:rPr>
          <w:sz w:val="20"/>
          <w:szCs w:val="20"/>
        </w:rPr>
        <w:t xml:space="preserve">(при </w:t>
      </w:r>
      <w:r>
        <w:rPr>
          <w:sz w:val="20"/>
          <w:szCs w:val="20"/>
        </w:rPr>
        <w:t xml:space="preserve"> </w:t>
      </w:r>
      <w:r w:rsidRPr="00AB2557">
        <w:rPr>
          <w:sz w:val="20"/>
          <w:szCs w:val="20"/>
        </w:rPr>
        <w:t xml:space="preserve">этом </w:t>
      </w:r>
      <w:r>
        <w:rPr>
          <w:sz w:val="20"/>
          <w:szCs w:val="20"/>
        </w:rPr>
        <w:t xml:space="preserve"> </w:t>
      </w:r>
      <w:r w:rsidRPr="00AB2557">
        <w:rPr>
          <w:sz w:val="20"/>
          <w:szCs w:val="20"/>
        </w:rPr>
        <w:t xml:space="preserve">творческий </w:t>
      </w:r>
      <w:r>
        <w:rPr>
          <w:sz w:val="20"/>
          <w:szCs w:val="20"/>
        </w:rPr>
        <w:t xml:space="preserve">   </w:t>
      </w:r>
      <w:r w:rsidRPr="00AB2557">
        <w:rPr>
          <w:sz w:val="20"/>
          <w:szCs w:val="20"/>
        </w:rPr>
        <w:t xml:space="preserve">вклад </w:t>
      </w:r>
      <w:r>
        <w:rPr>
          <w:sz w:val="20"/>
          <w:szCs w:val="20"/>
        </w:rPr>
        <w:t xml:space="preserve">   </w:t>
      </w:r>
      <w:r w:rsidRPr="00AB2557">
        <w:rPr>
          <w:sz w:val="20"/>
          <w:szCs w:val="20"/>
        </w:rPr>
        <w:t xml:space="preserve">каждого </w:t>
      </w:r>
      <w:r>
        <w:rPr>
          <w:sz w:val="20"/>
          <w:szCs w:val="20"/>
        </w:rPr>
        <w:t xml:space="preserve">   </w:t>
      </w:r>
      <w:r w:rsidRPr="00AB2557">
        <w:rPr>
          <w:sz w:val="20"/>
          <w:szCs w:val="20"/>
        </w:rPr>
        <w:t xml:space="preserve">из </w:t>
      </w:r>
      <w:r>
        <w:rPr>
          <w:sz w:val="20"/>
          <w:szCs w:val="20"/>
        </w:rPr>
        <w:t xml:space="preserve">   </w:t>
      </w:r>
      <w:r w:rsidRPr="00AB2557">
        <w:rPr>
          <w:sz w:val="20"/>
          <w:szCs w:val="20"/>
        </w:rPr>
        <w:t xml:space="preserve">авторов </w:t>
      </w:r>
      <w:r>
        <w:rPr>
          <w:sz w:val="20"/>
          <w:szCs w:val="20"/>
        </w:rPr>
        <w:t xml:space="preserve">   </w:t>
      </w:r>
      <w:r w:rsidRPr="00AB2557">
        <w:rPr>
          <w:sz w:val="20"/>
          <w:szCs w:val="20"/>
        </w:rPr>
        <w:t xml:space="preserve">зачастую </w:t>
      </w:r>
      <w:r>
        <w:rPr>
          <w:sz w:val="20"/>
          <w:szCs w:val="20"/>
        </w:rPr>
        <w:t xml:space="preserve">  </w:t>
      </w:r>
      <w:r w:rsidRPr="00AB2557">
        <w:rPr>
          <w:sz w:val="20"/>
          <w:szCs w:val="20"/>
        </w:rPr>
        <w:t xml:space="preserve">не </w:t>
      </w:r>
      <w:r>
        <w:rPr>
          <w:sz w:val="20"/>
          <w:szCs w:val="20"/>
        </w:rPr>
        <w:t xml:space="preserve">   </w:t>
      </w:r>
      <w:r w:rsidRPr="00AB2557">
        <w:rPr>
          <w:sz w:val="20"/>
          <w:szCs w:val="20"/>
        </w:rPr>
        <w:t xml:space="preserve">делится </w:t>
      </w:r>
      <w:r>
        <w:rPr>
          <w:sz w:val="20"/>
          <w:szCs w:val="20"/>
        </w:rPr>
        <w:t xml:space="preserve">   на отдельные составляющие); </w:t>
      </w:r>
      <w:r w:rsidRPr="00AB2557">
        <w:rPr>
          <w:sz w:val="20"/>
          <w:szCs w:val="20"/>
        </w:rPr>
        <w:t>2) включает несколько разнородных объектов авторских прав, имеющих самостоятельное значение и правовую охрану;</w:t>
      </w:r>
      <w:r>
        <w:rPr>
          <w:sz w:val="20"/>
          <w:szCs w:val="20"/>
        </w:rPr>
        <w:t xml:space="preserve"> </w:t>
      </w:r>
      <w:r w:rsidRPr="00AB2557">
        <w:rPr>
          <w:sz w:val="20"/>
          <w:szCs w:val="20"/>
        </w:rPr>
        <w:t xml:space="preserve">3) без любой из своих </w:t>
      </w:r>
      <w:r>
        <w:rPr>
          <w:sz w:val="20"/>
          <w:szCs w:val="20"/>
        </w:rPr>
        <w:t>составляющих не существует;</w:t>
      </w:r>
      <w:proofErr w:type="gramEnd"/>
      <w:r>
        <w:rPr>
          <w:sz w:val="20"/>
          <w:szCs w:val="20"/>
        </w:rPr>
        <w:t xml:space="preserve"> 4) </w:t>
      </w:r>
      <w:r w:rsidRPr="00AB2557">
        <w:rPr>
          <w:sz w:val="20"/>
          <w:szCs w:val="20"/>
        </w:rPr>
        <w:t xml:space="preserve">содержит отдельные элементы, которые могут </w:t>
      </w:r>
      <w:r w:rsidRPr="00AB2557">
        <w:rPr>
          <w:sz w:val="20"/>
          <w:szCs w:val="20"/>
        </w:rPr>
        <w:lastRenderedPageBreak/>
        <w:t>использоваться самостоятельно (например, музыкальное произведение или сценарий).</w:t>
      </w:r>
    </w:p>
    <w:p w:rsidR="00073B2E" w:rsidRDefault="00073B2E" w:rsidP="00073B2E">
      <w:pPr>
        <w:pStyle w:val="af0"/>
        <w:shd w:val="clear" w:color="auto" w:fill="FFFFFF"/>
        <w:spacing w:before="0" w:beforeAutospacing="0" w:after="0" w:afterAutospacing="0"/>
        <w:ind w:firstLine="284"/>
        <w:jc w:val="both"/>
        <w:rPr>
          <w:sz w:val="20"/>
          <w:szCs w:val="20"/>
        </w:rPr>
      </w:pPr>
      <w:r w:rsidRPr="00AB2557">
        <w:rPr>
          <w:sz w:val="20"/>
          <w:szCs w:val="20"/>
        </w:rPr>
        <w:t xml:space="preserve">АВП интересно для исследования и в части </w:t>
      </w:r>
      <w:r>
        <w:rPr>
          <w:sz w:val="20"/>
          <w:szCs w:val="20"/>
        </w:rPr>
        <w:t xml:space="preserve">субъектного состава обладателей интеллектуальных прав на него. </w:t>
      </w:r>
      <w:r w:rsidRPr="00AB2557">
        <w:rPr>
          <w:sz w:val="20"/>
          <w:szCs w:val="20"/>
        </w:rPr>
        <w:t>Субъекты интеллектуальных прав на АВП</w:t>
      </w:r>
      <w:r>
        <w:rPr>
          <w:sz w:val="20"/>
          <w:szCs w:val="20"/>
        </w:rPr>
        <w:t xml:space="preserve"> подразделяются на две группы: </w:t>
      </w:r>
      <w:r w:rsidRPr="00AB2557">
        <w:rPr>
          <w:sz w:val="20"/>
          <w:szCs w:val="20"/>
        </w:rPr>
        <w:t>1) авторы самостоятель</w:t>
      </w:r>
      <w:r>
        <w:rPr>
          <w:sz w:val="20"/>
          <w:szCs w:val="20"/>
        </w:rPr>
        <w:t xml:space="preserve">ных РИД, входящих в состав АВП; 2) изготовитель АВП (продюсер). </w:t>
      </w:r>
      <w:r w:rsidRPr="00AB2557">
        <w:rPr>
          <w:sz w:val="20"/>
          <w:szCs w:val="20"/>
        </w:rPr>
        <w:t xml:space="preserve">АВП как произведение представляет собой результат творческой деятельности нескольких авторов - лиц, участвовавших в его создании, у которых в связи с </w:t>
      </w:r>
      <w:r>
        <w:rPr>
          <w:sz w:val="20"/>
          <w:szCs w:val="20"/>
        </w:rPr>
        <w:t>этим возникают интеллектуальные права.</w:t>
      </w:r>
    </w:p>
    <w:p w:rsidR="00073B2E" w:rsidRPr="00CD5245" w:rsidRDefault="00073B2E" w:rsidP="00073B2E">
      <w:pPr>
        <w:pStyle w:val="af0"/>
        <w:shd w:val="clear" w:color="auto" w:fill="FFFFFF"/>
        <w:spacing w:before="0" w:beforeAutospacing="0" w:after="0" w:afterAutospacing="0"/>
        <w:ind w:firstLine="284"/>
        <w:jc w:val="both"/>
        <w:rPr>
          <w:sz w:val="20"/>
          <w:szCs w:val="20"/>
        </w:rPr>
      </w:pPr>
      <w:proofErr w:type="gramStart"/>
      <w:r w:rsidRPr="00AB2557">
        <w:rPr>
          <w:sz w:val="20"/>
          <w:szCs w:val="20"/>
        </w:rPr>
        <w:t>Согласно п. 2 статьи 1263 ГК РФ авторами АВП являются создатели его самостоятельных частей (РИД), у которых по факту создания произведения возникает комплекс интеллектуальных прав, включающих личные неимущественны</w:t>
      </w:r>
      <w:r>
        <w:rPr>
          <w:sz w:val="20"/>
          <w:szCs w:val="20"/>
        </w:rPr>
        <w:t xml:space="preserve">е права и исключительное право: </w:t>
      </w:r>
      <w:r w:rsidRPr="00AB2557">
        <w:rPr>
          <w:sz w:val="20"/>
          <w:szCs w:val="20"/>
        </w:rPr>
        <w:t>1)</w:t>
      </w:r>
      <w:r>
        <w:rPr>
          <w:sz w:val="20"/>
          <w:szCs w:val="20"/>
        </w:rPr>
        <w:t xml:space="preserve"> режиссер-постановщик; </w:t>
      </w:r>
      <w:r w:rsidRPr="00AB2557">
        <w:rPr>
          <w:sz w:val="20"/>
          <w:szCs w:val="20"/>
        </w:rPr>
        <w:t>2)</w:t>
      </w:r>
      <w:r>
        <w:rPr>
          <w:sz w:val="20"/>
          <w:szCs w:val="20"/>
        </w:rPr>
        <w:t xml:space="preserve"> автор сценария; </w:t>
      </w:r>
      <w:r w:rsidRPr="00AB2557">
        <w:rPr>
          <w:sz w:val="20"/>
          <w:szCs w:val="20"/>
        </w:rPr>
        <w:t>3) композитор, являющийся автором музыкального произведения (с текстом или без текста), специально созданного для этого (конкретного) АВП</w:t>
      </w:r>
      <w:r>
        <w:rPr>
          <w:sz w:val="20"/>
          <w:szCs w:val="20"/>
        </w:rPr>
        <w:t xml:space="preserve"> </w:t>
      </w:r>
      <w:r w:rsidRPr="00CD5245">
        <w:rPr>
          <w:sz w:val="20"/>
          <w:szCs w:val="20"/>
        </w:rPr>
        <w:t>[1]</w:t>
      </w:r>
      <w:r w:rsidRPr="00AB2557">
        <w:rPr>
          <w:sz w:val="20"/>
          <w:szCs w:val="20"/>
        </w:rPr>
        <w:t>.</w:t>
      </w:r>
      <w:proofErr w:type="gramEnd"/>
      <w:r w:rsidRPr="00AB2557">
        <w:rPr>
          <w:sz w:val="20"/>
          <w:szCs w:val="20"/>
        </w:rPr>
        <w:br/>
        <w:t xml:space="preserve">Как и личные неимущественные права, не способные к отчуждению, </w:t>
      </w:r>
      <w:proofErr w:type="spellStart"/>
      <w:r w:rsidRPr="00AB2557">
        <w:rPr>
          <w:sz w:val="20"/>
          <w:szCs w:val="20"/>
        </w:rPr>
        <w:t>оборотоспособное</w:t>
      </w:r>
      <w:proofErr w:type="spellEnd"/>
      <w:r w:rsidRPr="00AB2557">
        <w:rPr>
          <w:sz w:val="20"/>
          <w:szCs w:val="20"/>
        </w:rPr>
        <w:t xml:space="preserve"> исключительное право на АВП первоначально возникает у его </w:t>
      </w:r>
      <w:r>
        <w:rPr>
          <w:sz w:val="20"/>
          <w:szCs w:val="20"/>
        </w:rPr>
        <w:t xml:space="preserve">авторов (п. 3 ст. 1228 ГК РФ) – </w:t>
      </w:r>
      <w:r w:rsidRPr="00AB2557">
        <w:rPr>
          <w:sz w:val="20"/>
          <w:szCs w:val="20"/>
        </w:rPr>
        <w:t>то есть авторы самостоятельных частей АВП, специально создаваемых для включения в АВП как единый объект, являются первоначальными обладателями всего комплекса интеллектуальных прав на АВП.</w:t>
      </w:r>
      <w:r w:rsidRPr="00AB2557">
        <w:rPr>
          <w:sz w:val="20"/>
          <w:szCs w:val="20"/>
        </w:rPr>
        <w:br/>
        <w:t>При этом в случае перехода исключительных прав на АВП к продюсеру согласно п. 3 ст. 1240 ГК РФ при использовании РИД в составе сложного объекта за автором такого результата сохраняются право авторства и другие личные неимущест</w:t>
      </w:r>
      <w:r>
        <w:rPr>
          <w:sz w:val="20"/>
          <w:szCs w:val="20"/>
        </w:rPr>
        <w:t>венные права на этот результат</w:t>
      </w:r>
      <w:r w:rsidRPr="00CD5245">
        <w:rPr>
          <w:sz w:val="20"/>
          <w:szCs w:val="20"/>
        </w:rPr>
        <w:t xml:space="preserve"> [1]</w:t>
      </w:r>
      <w:r>
        <w:rPr>
          <w:sz w:val="20"/>
          <w:szCs w:val="20"/>
        </w:rPr>
        <w:t>.</w:t>
      </w:r>
    </w:p>
    <w:p w:rsidR="00073B2E" w:rsidRDefault="00073B2E" w:rsidP="00073B2E">
      <w:pPr>
        <w:pStyle w:val="af0"/>
        <w:shd w:val="clear" w:color="auto" w:fill="FFFFFF"/>
        <w:spacing w:before="0" w:beforeAutospacing="0" w:after="0" w:afterAutospacing="0"/>
        <w:ind w:firstLine="284"/>
        <w:jc w:val="both"/>
        <w:rPr>
          <w:sz w:val="20"/>
          <w:szCs w:val="20"/>
        </w:rPr>
      </w:pPr>
      <w:r w:rsidRPr="00AB2557">
        <w:rPr>
          <w:sz w:val="20"/>
          <w:szCs w:val="20"/>
        </w:rPr>
        <w:t>Особенностью АВП как объекта авторских прав с отличительным правовым режимом выступает наделение определенными правомочиями особого субъект</w:t>
      </w:r>
      <w:r>
        <w:rPr>
          <w:sz w:val="20"/>
          <w:szCs w:val="20"/>
        </w:rPr>
        <w:t xml:space="preserve">а интеллектуальных прав на АВП –  продюсера – </w:t>
      </w:r>
      <w:r w:rsidRPr="00AB2557">
        <w:rPr>
          <w:sz w:val="20"/>
          <w:szCs w:val="20"/>
        </w:rPr>
        <w:t>лица, не являющегося автором какой-либо из частей произведения (самостоятельных РИД), но</w:t>
      </w:r>
      <w:r>
        <w:rPr>
          <w:sz w:val="20"/>
          <w:szCs w:val="20"/>
        </w:rPr>
        <w:t xml:space="preserve"> организовавшего его создание, </w:t>
      </w:r>
      <w:r w:rsidRPr="00AB2557">
        <w:rPr>
          <w:sz w:val="20"/>
          <w:szCs w:val="20"/>
        </w:rPr>
        <w:t>изготовителя АВП (п. 4 ст. 1263 ГК РФ). И хотя встреча</w:t>
      </w:r>
      <w:r>
        <w:rPr>
          <w:sz w:val="20"/>
          <w:szCs w:val="20"/>
        </w:rPr>
        <w:t xml:space="preserve">ются случаи, когда </w:t>
      </w:r>
      <w:r w:rsidRPr="00AB2557">
        <w:rPr>
          <w:sz w:val="20"/>
          <w:szCs w:val="20"/>
        </w:rPr>
        <w:t xml:space="preserve">изготовитель является автором одного из РИД, </w:t>
      </w:r>
      <w:proofErr w:type="gramStart"/>
      <w:r w:rsidRPr="00AB2557">
        <w:rPr>
          <w:sz w:val="20"/>
          <w:szCs w:val="20"/>
        </w:rPr>
        <w:t>вошедших</w:t>
      </w:r>
      <w:proofErr w:type="gramEnd"/>
      <w:r w:rsidRPr="00AB2557">
        <w:rPr>
          <w:sz w:val="20"/>
          <w:szCs w:val="20"/>
        </w:rPr>
        <w:t xml:space="preserve"> в состав сложного объ</w:t>
      </w:r>
      <w:r>
        <w:rPr>
          <w:sz w:val="20"/>
          <w:szCs w:val="20"/>
        </w:rPr>
        <w:t>екта, но это необязательно</w:t>
      </w:r>
      <w:r w:rsidRPr="00AB2557">
        <w:rPr>
          <w:sz w:val="20"/>
          <w:szCs w:val="20"/>
        </w:rPr>
        <w:t xml:space="preserve">. </w:t>
      </w:r>
      <w:proofErr w:type="gramStart"/>
      <w:r w:rsidRPr="00AB2557">
        <w:rPr>
          <w:sz w:val="20"/>
          <w:szCs w:val="20"/>
        </w:rPr>
        <w:t>В соответствии с п. 19.1 Постановления Верховного Суда РФ N 5, Пле</w:t>
      </w:r>
      <w:r>
        <w:rPr>
          <w:sz w:val="20"/>
          <w:szCs w:val="20"/>
        </w:rPr>
        <w:t>нума ВАС РФ N 29 от 26.03.2009 «</w:t>
      </w:r>
      <w:r w:rsidRPr="00AB2557">
        <w:rPr>
          <w:sz w:val="20"/>
          <w:szCs w:val="20"/>
        </w:rPr>
        <w:t>О некоторых вопросах, возникших в связи с введением в действие части четвертой Гражданско</w:t>
      </w:r>
      <w:r>
        <w:rPr>
          <w:sz w:val="20"/>
          <w:szCs w:val="20"/>
        </w:rPr>
        <w:t>го кодекса Российской Федерации»</w:t>
      </w:r>
      <w:r w:rsidRPr="00AB2557">
        <w:rPr>
          <w:sz w:val="20"/>
          <w:szCs w:val="20"/>
        </w:rPr>
        <w:t xml:space="preserve"> под лицом, организовавшим создание сложного объекта, понимается лицо, ответственное за организацию процесса создания такого объекта, в частности лицо, взявшее на себя инициативу и ответственность за создание</w:t>
      </w:r>
      <w:proofErr w:type="gramEnd"/>
      <w:r w:rsidRPr="00AB2557">
        <w:rPr>
          <w:sz w:val="20"/>
          <w:szCs w:val="20"/>
        </w:rPr>
        <w:t xml:space="preserve"> соответствующе</w:t>
      </w:r>
      <w:r>
        <w:rPr>
          <w:sz w:val="20"/>
          <w:szCs w:val="20"/>
        </w:rPr>
        <w:t>го объекта (продюсер и т.п.).</w:t>
      </w:r>
    </w:p>
    <w:p w:rsidR="00073B2E" w:rsidRDefault="00073B2E" w:rsidP="00073B2E">
      <w:pPr>
        <w:pStyle w:val="af0"/>
        <w:shd w:val="clear" w:color="auto" w:fill="FFFFFF"/>
        <w:spacing w:before="0" w:beforeAutospacing="0" w:after="0" w:afterAutospacing="0"/>
        <w:ind w:firstLine="284"/>
        <w:jc w:val="both"/>
        <w:rPr>
          <w:sz w:val="20"/>
          <w:szCs w:val="20"/>
        </w:rPr>
      </w:pPr>
      <w:r w:rsidRPr="00AB2557">
        <w:rPr>
          <w:sz w:val="20"/>
          <w:szCs w:val="20"/>
        </w:rPr>
        <w:lastRenderedPageBreak/>
        <w:t xml:space="preserve">Не являясь автором АВП, продюсер является ключевой фигурой среди субъектов прав на АВП. Согласно ст. 3 Федерального закона </w:t>
      </w:r>
      <w:r>
        <w:rPr>
          <w:sz w:val="20"/>
          <w:szCs w:val="20"/>
        </w:rPr>
        <w:t>от 22 августа 1996 г. N 126-ФЗ «</w:t>
      </w:r>
      <w:r w:rsidRPr="00AB2557">
        <w:rPr>
          <w:sz w:val="20"/>
          <w:szCs w:val="20"/>
        </w:rPr>
        <w:t>О государственной поддержке кине</w:t>
      </w:r>
      <w:r>
        <w:rPr>
          <w:sz w:val="20"/>
          <w:szCs w:val="20"/>
        </w:rPr>
        <w:t>матографии Российской Федерации»</w:t>
      </w:r>
      <w:r w:rsidRPr="00AB2557">
        <w:rPr>
          <w:sz w:val="20"/>
          <w:szCs w:val="20"/>
        </w:rPr>
        <w:t xml:space="preserve"> под продюсером понимается физическое или юридическое лицо, взявшее на себя инициативу и ответственность за финансирование, п</w:t>
      </w:r>
      <w:r>
        <w:rPr>
          <w:sz w:val="20"/>
          <w:szCs w:val="20"/>
        </w:rPr>
        <w:t xml:space="preserve">роизводство и прокат фильма </w:t>
      </w:r>
      <w:r w:rsidRPr="00CD5245">
        <w:rPr>
          <w:sz w:val="20"/>
          <w:szCs w:val="20"/>
        </w:rPr>
        <w:t>[</w:t>
      </w:r>
      <w:r>
        <w:rPr>
          <w:sz w:val="20"/>
          <w:szCs w:val="20"/>
        </w:rPr>
        <w:t>4</w:t>
      </w:r>
      <w:r w:rsidRPr="00CD5245">
        <w:rPr>
          <w:sz w:val="20"/>
          <w:szCs w:val="20"/>
        </w:rPr>
        <w:t>]</w:t>
      </w:r>
      <w:r>
        <w:rPr>
          <w:sz w:val="20"/>
          <w:szCs w:val="20"/>
        </w:rPr>
        <w:t>.</w:t>
      </w:r>
    </w:p>
    <w:p w:rsidR="00073B2E" w:rsidRDefault="00073B2E" w:rsidP="00073B2E">
      <w:pPr>
        <w:pStyle w:val="af0"/>
        <w:shd w:val="clear" w:color="auto" w:fill="FFFFFF"/>
        <w:spacing w:before="0" w:beforeAutospacing="0" w:after="0" w:afterAutospacing="0"/>
        <w:ind w:firstLine="284"/>
        <w:jc w:val="both"/>
        <w:rPr>
          <w:sz w:val="20"/>
          <w:szCs w:val="20"/>
        </w:rPr>
      </w:pPr>
      <w:r w:rsidRPr="00AB2557">
        <w:rPr>
          <w:sz w:val="20"/>
          <w:szCs w:val="20"/>
        </w:rPr>
        <w:t>Как уже отмечалось выше, в соответствии с п. 4 статьи 1263 ГК РФ изготовителю (продюсеру) по умолчанию принадлежит исключительное право на АВП в целом (если иное не предусмотрено договорами, заключенными им с авторами АВП). Кроме этого, вне зависимости от того, кому принадлежит исключительное право на АВП, продюсер (изготовитель) вправе указывать свое имя или наименование либо требовать такого указания при любом использовании АВП, а также при информировании о нем в целом. К примеру, в реестре АВП Общеросси</w:t>
      </w:r>
      <w:r>
        <w:rPr>
          <w:sz w:val="20"/>
          <w:szCs w:val="20"/>
        </w:rPr>
        <w:t>йской общественной организации «</w:t>
      </w:r>
      <w:r w:rsidRPr="00AB2557">
        <w:rPr>
          <w:sz w:val="20"/>
          <w:szCs w:val="20"/>
        </w:rPr>
        <w:t>Российский союз правообл</w:t>
      </w:r>
      <w:r>
        <w:rPr>
          <w:sz w:val="20"/>
          <w:szCs w:val="20"/>
        </w:rPr>
        <w:t>адателей»</w:t>
      </w:r>
      <w:r w:rsidRPr="00AB2557">
        <w:rPr>
          <w:sz w:val="20"/>
          <w:szCs w:val="20"/>
        </w:rPr>
        <w:t xml:space="preserve"> (аккредитованной организации по коллективному управлению правами) содержатся сведения не только об авторах АВП, но и о продюсере, </w:t>
      </w:r>
      <w:r>
        <w:rPr>
          <w:sz w:val="20"/>
          <w:szCs w:val="20"/>
        </w:rPr>
        <w:t xml:space="preserve">а также операторе и актерах </w:t>
      </w:r>
      <w:r w:rsidRPr="00B74FDF">
        <w:rPr>
          <w:sz w:val="20"/>
          <w:szCs w:val="20"/>
        </w:rPr>
        <w:t>[5</w:t>
      </w:r>
      <w:r>
        <w:rPr>
          <w:sz w:val="20"/>
          <w:szCs w:val="20"/>
        </w:rPr>
        <w:t>, с. 21</w:t>
      </w:r>
      <w:r w:rsidRPr="00B74FDF">
        <w:rPr>
          <w:sz w:val="20"/>
          <w:szCs w:val="20"/>
        </w:rPr>
        <w:t>]</w:t>
      </w:r>
      <w:r>
        <w:rPr>
          <w:sz w:val="20"/>
          <w:szCs w:val="20"/>
        </w:rPr>
        <w:t>.</w:t>
      </w:r>
    </w:p>
    <w:p w:rsidR="00073B2E" w:rsidRPr="00073B2E" w:rsidRDefault="00073B2E" w:rsidP="00073B2E">
      <w:pPr>
        <w:pStyle w:val="af0"/>
        <w:shd w:val="clear" w:color="auto" w:fill="FFFFFF"/>
        <w:spacing w:before="0" w:beforeAutospacing="0" w:after="0" w:afterAutospacing="0"/>
        <w:ind w:firstLine="284"/>
        <w:jc w:val="both"/>
        <w:rPr>
          <w:sz w:val="20"/>
          <w:szCs w:val="20"/>
        </w:rPr>
      </w:pPr>
      <w:r>
        <w:rPr>
          <w:sz w:val="20"/>
          <w:szCs w:val="20"/>
        </w:rPr>
        <w:t>Подводя итог,</w:t>
      </w:r>
      <w:r w:rsidRPr="00AB2557">
        <w:rPr>
          <w:sz w:val="20"/>
          <w:szCs w:val="20"/>
        </w:rPr>
        <w:t xml:space="preserve"> на основании </w:t>
      </w:r>
      <w:proofErr w:type="gramStart"/>
      <w:r w:rsidRPr="00AB2557">
        <w:rPr>
          <w:sz w:val="20"/>
          <w:szCs w:val="20"/>
        </w:rPr>
        <w:t>вышеизложенного</w:t>
      </w:r>
      <w:proofErr w:type="gramEnd"/>
      <w:r w:rsidRPr="00AB2557">
        <w:rPr>
          <w:sz w:val="20"/>
          <w:szCs w:val="20"/>
        </w:rPr>
        <w:t xml:space="preserve"> можно сделать следующий вывод: АВП представляет собой сложный, своеобразный объект авторских прав, обладающий неоднородностью субъектного состава правообладателей и отличительными сущностными характерист</w:t>
      </w:r>
      <w:r>
        <w:rPr>
          <w:sz w:val="20"/>
          <w:szCs w:val="20"/>
        </w:rPr>
        <w:t xml:space="preserve">иками, влияющими на особенности </w:t>
      </w:r>
      <w:r w:rsidRPr="00AB2557">
        <w:rPr>
          <w:sz w:val="20"/>
          <w:szCs w:val="20"/>
        </w:rPr>
        <w:t>пра</w:t>
      </w:r>
      <w:r>
        <w:rPr>
          <w:sz w:val="20"/>
          <w:szCs w:val="20"/>
        </w:rPr>
        <w:t xml:space="preserve">вового режима данного </w:t>
      </w:r>
      <w:r w:rsidRPr="00097548">
        <w:rPr>
          <w:sz w:val="20"/>
          <w:szCs w:val="20"/>
        </w:rPr>
        <w:t>объекта.</w:t>
      </w:r>
    </w:p>
    <w:p w:rsidR="00073B2E" w:rsidRPr="00097548" w:rsidRDefault="00073B2E" w:rsidP="00073B2E">
      <w:pPr>
        <w:pStyle w:val="af0"/>
        <w:shd w:val="clear" w:color="auto" w:fill="FFFFFF"/>
        <w:spacing w:before="0" w:beforeAutospacing="0" w:after="0" w:afterAutospacing="0"/>
        <w:ind w:firstLine="284"/>
        <w:jc w:val="both"/>
        <w:rPr>
          <w:rStyle w:val="af1"/>
          <w:b w:val="0"/>
          <w:bCs w:val="0"/>
          <w:sz w:val="20"/>
          <w:szCs w:val="20"/>
        </w:rPr>
      </w:pPr>
    </w:p>
    <w:p w:rsidR="00073B2E" w:rsidRPr="00073B2E" w:rsidRDefault="00073B2E" w:rsidP="00073B2E">
      <w:pPr>
        <w:pStyle w:val="af0"/>
        <w:shd w:val="clear" w:color="auto" w:fill="FFFFFF"/>
        <w:spacing w:before="0" w:beforeAutospacing="0" w:after="0" w:afterAutospacing="0"/>
        <w:ind w:firstLine="284"/>
        <w:jc w:val="center"/>
        <w:rPr>
          <w:rStyle w:val="af1"/>
          <w:b w:val="0"/>
          <w:sz w:val="20"/>
          <w:szCs w:val="20"/>
        </w:rPr>
      </w:pPr>
      <w:r w:rsidRPr="00073B2E">
        <w:rPr>
          <w:rStyle w:val="af1"/>
          <w:b w:val="0"/>
          <w:sz w:val="20"/>
          <w:szCs w:val="20"/>
        </w:rPr>
        <w:t>СПИСОК ЛИТЕРАТУРЫ</w:t>
      </w:r>
    </w:p>
    <w:p w:rsidR="00073B2E" w:rsidRPr="00073B2E" w:rsidRDefault="00073B2E" w:rsidP="00073B2E">
      <w:pPr>
        <w:pStyle w:val="af0"/>
        <w:shd w:val="clear" w:color="auto" w:fill="FFFFFF"/>
        <w:spacing w:before="0" w:beforeAutospacing="0" w:after="0" w:afterAutospacing="0"/>
        <w:ind w:firstLine="284"/>
        <w:jc w:val="both"/>
        <w:rPr>
          <w:sz w:val="20"/>
          <w:szCs w:val="20"/>
        </w:rPr>
      </w:pPr>
      <w:r w:rsidRPr="00AB2557">
        <w:rPr>
          <w:sz w:val="20"/>
          <w:szCs w:val="20"/>
        </w:rPr>
        <w:t xml:space="preserve">1. </w:t>
      </w:r>
      <w:proofErr w:type="gramStart"/>
      <w:r w:rsidRPr="00073B2E">
        <w:rPr>
          <w:sz w:val="20"/>
          <w:szCs w:val="20"/>
        </w:rPr>
        <w:t>Гражданский кодекс Российской Федерации (Часть четвертая): [принят Гос.</w:t>
      </w:r>
      <w:proofErr w:type="gramEnd"/>
      <w:r w:rsidRPr="00073B2E">
        <w:rPr>
          <w:sz w:val="20"/>
          <w:szCs w:val="20"/>
        </w:rPr>
        <w:t xml:space="preserve"> </w:t>
      </w:r>
      <w:proofErr w:type="gramStart"/>
      <w:r w:rsidRPr="00073B2E">
        <w:rPr>
          <w:sz w:val="20"/>
          <w:szCs w:val="20"/>
        </w:rPr>
        <w:t>Думой 24.11.2006 г. №230-ФЗ] // Собрание законодательства РФ. -25.12.2006. -№ 52 (ч. 1).</w:t>
      </w:r>
      <w:proofErr w:type="gramEnd"/>
      <w:r w:rsidRPr="00073B2E">
        <w:rPr>
          <w:sz w:val="20"/>
          <w:szCs w:val="20"/>
        </w:rPr>
        <w:t xml:space="preserve"> - Ст. 5496.</w:t>
      </w:r>
    </w:p>
    <w:p w:rsidR="00073B2E" w:rsidRPr="00073B2E" w:rsidRDefault="00073B2E" w:rsidP="00073B2E">
      <w:pPr>
        <w:pStyle w:val="af0"/>
        <w:shd w:val="clear" w:color="auto" w:fill="FFFFFF"/>
        <w:spacing w:before="0" w:beforeAutospacing="0" w:after="0" w:afterAutospacing="0"/>
        <w:ind w:firstLine="284"/>
        <w:jc w:val="both"/>
        <w:rPr>
          <w:sz w:val="20"/>
          <w:szCs w:val="20"/>
        </w:rPr>
      </w:pPr>
      <w:r w:rsidRPr="00073B2E">
        <w:rPr>
          <w:sz w:val="20"/>
          <w:szCs w:val="20"/>
        </w:rPr>
        <w:t>2. Близнец И.А., Леонтьев К.Б. Авторское право и смежные права. –  М.: Проспект, 2011. – 493 с.</w:t>
      </w:r>
    </w:p>
    <w:p w:rsidR="00073B2E" w:rsidRPr="00073B2E" w:rsidRDefault="00073B2E" w:rsidP="00073B2E">
      <w:pPr>
        <w:pStyle w:val="af0"/>
        <w:shd w:val="clear" w:color="auto" w:fill="FFFFFF"/>
        <w:spacing w:before="0" w:beforeAutospacing="0" w:after="0" w:afterAutospacing="0"/>
        <w:ind w:firstLine="284"/>
        <w:jc w:val="both"/>
        <w:rPr>
          <w:sz w:val="20"/>
          <w:szCs w:val="20"/>
        </w:rPr>
      </w:pPr>
      <w:r w:rsidRPr="00073B2E">
        <w:rPr>
          <w:sz w:val="20"/>
          <w:szCs w:val="20"/>
        </w:rPr>
        <w:t>3. Дозорцев В.А. Интеллектуальные права: Понятие. Система. Задачи кодификации: Сборник статей. – М., 2005. – 312 с.</w:t>
      </w:r>
    </w:p>
    <w:p w:rsidR="00073B2E" w:rsidRPr="00073B2E" w:rsidRDefault="00073B2E" w:rsidP="00073B2E">
      <w:pPr>
        <w:pStyle w:val="af0"/>
        <w:shd w:val="clear" w:color="auto" w:fill="FFFFFF"/>
        <w:spacing w:before="0" w:beforeAutospacing="0" w:after="0" w:afterAutospacing="0"/>
        <w:ind w:firstLine="284"/>
        <w:jc w:val="both"/>
        <w:rPr>
          <w:sz w:val="20"/>
          <w:szCs w:val="20"/>
        </w:rPr>
      </w:pPr>
      <w:r w:rsidRPr="00073B2E">
        <w:rPr>
          <w:sz w:val="20"/>
          <w:szCs w:val="20"/>
        </w:rPr>
        <w:t>4. О государственной поддержке кинематографии Российской Федерации: Федеральный закон от 22.08.1996 г. № 126-ФЗ // Собрание законодательства РФ. – 1996. – № 35. – Ст. 4136.</w:t>
      </w:r>
    </w:p>
    <w:p w:rsidR="00073B2E" w:rsidRPr="00073B2E" w:rsidRDefault="00073B2E" w:rsidP="00073B2E">
      <w:pPr>
        <w:pStyle w:val="af0"/>
        <w:shd w:val="clear" w:color="auto" w:fill="FFFFFF"/>
        <w:spacing w:before="0" w:beforeAutospacing="0" w:after="0" w:afterAutospacing="0"/>
        <w:ind w:firstLine="284"/>
        <w:jc w:val="both"/>
        <w:rPr>
          <w:sz w:val="20"/>
          <w:szCs w:val="20"/>
        </w:rPr>
      </w:pPr>
      <w:r w:rsidRPr="00073B2E">
        <w:rPr>
          <w:sz w:val="20"/>
          <w:szCs w:val="20"/>
        </w:rPr>
        <w:t xml:space="preserve">5. </w:t>
      </w:r>
      <w:proofErr w:type="spellStart"/>
      <w:r w:rsidRPr="00073B2E">
        <w:rPr>
          <w:sz w:val="20"/>
          <w:szCs w:val="20"/>
        </w:rPr>
        <w:t>Шехавцова</w:t>
      </w:r>
      <w:proofErr w:type="spellEnd"/>
      <w:r w:rsidRPr="00073B2E">
        <w:rPr>
          <w:sz w:val="20"/>
          <w:szCs w:val="20"/>
        </w:rPr>
        <w:t xml:space="preserve"> А.Ф. К вопросу о правовом положении продюсера в процессе производства кинопродукции при заключении договоров с авторами фильма // Арбитражный и гражданский процесс. – 2008. – № 5. – С. 21 - 24.</w:t>
      </w:r>
    </w:p>
    <w:p w:rsidR="00073B2E" w:rsidRPr="00073B2E" w:rsidRDefault="00073B2E" w:rsidP="00073B2E">
      <w:pPr>
        <w:pStyle w:val="af0"/>
        <w:shd w:val="clear" w:color="auto" w:fill="FFFFFF"/>
        <w:spacing w:before="0" w:beforeAutospacing="0" w:after="0" w:afterAutospacing="0"/>
        <w:ind w:firstLine="284"/>
        <w:jc w:val="both"/>
        <w:rPr>
          <w:sz w:val="20"/>
          <w:szCs w:val="20"/>
        </w:rPr>
      </w:pPr>
    </w:p>
    <w:p w:rsidR="00073B2E" w:rsidRPr="00073B2E" w:rsidRDefault="00073B2E" w:rsidP="00073B2E">
      <w:pPr>
        <w:pStyle w:val="af0"/>
        <w:shd w:val="clear" w:color="auto" w:fill="FFFFFF"/>
        <w:spacing w:before="0" w:beforeAutospacing="0" w:after="0" w:afterAutospacing="0"/>
        <w:ind w:firstLine="284"/>
        <w:jc w:val="both"/>
        <w:rPr>
          <w:b/>
          <w:iCs/>
          <w:sz w:val="20"/>
          <w:szCs w:val="20"/>
        </w:rPr>
      </w:pPr>
    </w:p>
    <w:p w:rsidR="00073B2E" w:rsidRPr="00DD303B" w:rsidRDefault="00073B2E" w:rsidP="00073B2E">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М.</w:t>
      </w:r>
      <w:r w:rsidRPr="00073B2E">
        <w:rPr>
          <w:rFonts w:ascii="Times New Roman" w:eastAsia="Calibri" w:hAnsi="Times New Roman" w:cs="Times New Roman"/>
          <w:b/>
          <w:sz w:val="20"/>
          <w:szCs w:val="20"/>
        </w:rPr>
        <w:t xml:space="preserve"> </w:t>
      </w:r>
      <w:r w:rsidRPr="00DD303B">
        <w:rPr>
          <w:rFonts w:ascii="Times New Roman" w:eastAsia="Calibri" w:hAnsi="Times New Roman" w:cs="Times New Roman"/>
          <w:b/>
          <w:sz w:val="20"/>
          <w:szCs w:val="20"/>
        </w:rPr>
        <w:t>О. Соркина</w:t>
      </w:r>
    </w:p>
    <w:p w:rsidR="00073B2E" w:rsidRPr="00DD303B" w:rsidRDefault="00073B2E" w:rsidP="00073B2E">
      <w:pPr>
        <w:spacing w:after="0" w:line="240" w:lineRule="auto"/>
        <w:rPr>
          <w:rFonts w:ascii="Times New Roman" w:eastAsia="Calibri" w:hAnsi="Times New Roman" w:cs="Times New Roman"/>
          <w:sz w:val="20"/>
          <w:szCs w:val="20"/>
        </w:rPr>
      </w:pPr>
      <w:r w:rsidRPr="00DD303B">
        <w:rPr>
          <w:rFonts w:ascii="Times New Roman" w:eastAsia="Calibri" w:hAnsi="Times New Roman" w:cs="Times New Roman"/>
          <w:sz w:val="20"/>
          <w:szCs w:val="20"/>
        </w:rPr>
        <w:t>Филиал АНОО ВО «ВЭПИ», г. Старый Оскол</w:t>
      </w:r>
    </w:p>
    <w:p w:rsidR="00073B2E" w:rsidRPr="00DD303B" w:rsidRDefault="00073B2E" w:rsidP="00073B2E">
      <w:pPr>
        <w:spacing w:after="0" w:line="240" w:lineRule="auto"/>
        <w:rPr>
          <w:rFonts w:ascii="Times New Roman" w:eastAsia="Calibri" w:hAnsi="Times New Roman" w:cs="Times New Roman"/>
          <w:sz w:val="20"/>
          <w:szCs w:val="20"/>
        </w:rPr>
      </w:pPr>
      <w:r w:rsidRPr="00DD303B">
        <w:rPr>
          <w:rFonts w:ascii="Times New Roman" w:eastAsia="Calibri" w:hAnsi="Times New Roman" w:cs="Times New Roman"/>
          <w:sz w:val="20"/>
          <w:szCs w:val="20"/>
        </w:rPr>
        <w:t xml:space="preserve">Научный руководитель: </w:t>
      </w:r>
      <w:r>
        <w:rPr>
          <w:rFonts w:ascii="Times New Roman" w:eastAsia="Calibri" w:hAnsi="Times New Roman" w:cs="Times New Roman"/>
          <w:b/>
          <w:sz w:val="20"/>
          <w:szCs w:val="20"/>
        </w:rPr>
        <w:t>Е.</w:t>
      </w:r>
      <w:r w:rsidRPr="00A4096A">
        <w:rPr>
          <w:rFonts w:ascii="Times New Roman" w:eastAsia="Calibri" w:hAnsi="Times New Roman" w:cs="Times New Roman"/>
          <w:b/>
          <w:sz w:val="20"/>
          <w:szCs w:val="20"/>
        </w:rPr>
        <w:t xml:space="preserve"> </w:t>
      </w:r>
      <w:r w:rsidRPr="00DD303B">
        <w:rPr>
          <w:rFonts w:ascii="Times New Roman" w:eastAsia="Calibri" w:hAnsi="Times New Roman" w:cs="Times New Roman"/>
          <w:b/>
          <w:sz w:val="20"/>
          <w:szCs w:val="20"/>
        </w:rPr>
        <w:t>В.</w:t>
      </w:r>
      <w:r w:rsidRPr="00DD303B">
        <w:rPr>
          <w:rFonts w:ascii="Times New Roman" w:eastAsia="Calibri" w:hAnsi="Times New Roman" w:cs="Times New Roman"/>
          <w:sz w:val="20"/>
          <w:szCs w:val="20"/>
        </w:rPr>
        <w:t xml:space="preserve"> </w:t>
      </w:r>
      <w:r w:rsidRPr="00DD303B">
        <w:rPr>
          <w:rFonts w:ascii="Times New Roman" w:eastAsia="Calibri" w:hAnsi="Times New Roman" w:cs="Times New Roman"/>
          <w:b/>
          <w:sz w:val="20"/>
          <w:szCs w:val="20"/>
        </w:rPr>
        <w:t>Булатов</w:t>
      </w:r>
      <w:r w:rsidRPr="00DD303B">
        <w:rPr>
          <w:rFonts w:ascii="Times New Roman" w:eastAsia="Calibri" w:hAnsi="Times New Roman" w:cs="Times New Roman"/>
          <w:sz w:val="20"/>
          <w:szCs w:val="20"/>
        </w:rPr>
        <w:t xml:space="preserve">, канд. </w:t>
      </w:r>
      <w:proofErr w:type="spellStart"/>
      <w:r w:rsidRPr="00DD303B">
        <w:rPr>
          <w:rFonts w:ascii="Times New Roman" w:eastAsia="Calibri" w:hAnsi="Times New Roman" w:cs="Times New Roman"/>
          <w:sz w:val="20"/>
          <w:szCs w:val="20"/>
        </w:rPr>
        <w:t>юрид</w:t>
      </w:r>
      <w:proofErr w:type="spellEnd"/>
      <w:r w:rsidRPr="00DD303B">
        <w:rPr>
          <w:rFonts w:ascii="Times New Roman" w:eastAsia="Calibri" w:hAnsi="Times New Roman" w:cs="Times New Roman"/>
          <w:sz w:val="20"/>
          <w:szCs w:val="20"/>
        </w:rPr>
        <w:t>. наук, доцент</w:t>
      </w:r>
    </w:p>
    <w:p w:rsidR="00073B2E" w:rsidRDefault="00073B2E" w:rsidP="00073B2E">
      <w:pPr>
        <w:spacing w:after="0" w:line="240" w:lineRule="auto"/>
        <w:rPr>
          <w:rFonts w:ascii="Times New Roman" w:eastAsia="Calibri" w:hAnsi="Times New Roman" w:cs="Times New Roman"/>
          <w:sz w:val="20"/>
          <w:szCs w:val="20"/>
        </w:rPr>
      </w:pPr>
      <w:r w:rsidRPr="00DD303B">
        <w:rPr>
          <w:rFonts w:ascii="Times New Roman" w:eastAsia="Calibri" w:hAnsi="Times New Roman" w:cs="Times New Roman"/>
          <w:sz w:val="20"/>
          <w:szCs w:val="20"/>
        </w:rPr>
        <w:t>Филиал АНОО ВО «ВЭПИ», г. Старый Оскол</w:t>
      </w:r>
    </w:p>
    <w:p w:rsidR="00073B2E" w:rsidRPr="006C03FF" w:rsidRDefault="00073B2E" w:rsidP="00073B2E">
      <w:pPr>
        <w:spacing w:after="0" w:line="240" w:lineRule="auto"/>
        <w:rPr>
          <w:rFonts w:ascii="Times New Roman" w:eastAsia="Calibri" w:hAnsi="Times New Roman" w:cs="Times New Roman"/>
          <w:sz w:val="20"/>
          <w:szCs w:val="20"/>
        </w:rPr>
      </w:pPr>
    </w:p>
    <w:p w:rsidR="00073B2E" w:rsidRDefault="00073B2E" w:rsidP="00073B2E">
      <w:pPr>
        <w:spacing w:after="0" w:line="240" w:lineRule="auto"/>
        <w:ind w:firstLine="284"/>
        <w:jc w:val="center"/>
        <w:rPr>
          <w:rFonts w:ascii="Times New Roman" w:hAnsi="Times New Roman" w:cs="Times New Roman"/>
          <w:b/>
          <w:sz w:val="20"/>
          <w:szCs w:val="20"/>
        </w:rPr>
      </w:pPr>
      <w:r w:rsidRPr="00DD303B">
        <w:rPr>
          <w:rFonts w:ascii="Times New Roman" w:hAnsi="Times New Roman" w:cs="Times New Roman"/>
          <w:b/>
          <w:sz w:val="20"/>
          <w:szCs w:val="20"/>
        </w:rPr>
        <w:t>АКТУАЛЬНЫЕ ПРОБЛЕМЫ АВТОРСК</w:t>
      </w:r>
      <w:r>
        <w:rPr>
          <w:rFonts w:ascii="Times New Roman" w:hAnsi="Times New Roman" w:cs="Times New Roman"/>
          <w:b/>
          <w:sz w:val="20"/>
          <w:szCs w:val="20"/>
        </w:rPr>
        <w:t>ОГО ПРАВА</w:t>
      </w:r>
    </w:p>
    <w:p w:rsidR="00073B2E" w:rsidRDefault="00073B2E" w:rsidP="00073B2E">
      <w:pPr>
        <w:spacing w:after="0" w:line="240" w:lineRule="auto"/>
        <w:ind w:firstLine="284"/>
        <w:jc w:val="center"/>
        <w:rPr>
          <w:rFonts w:ascii="Times New Roman" w:hAnsi="Times New Roman" w:cs="Times New Roman"/>
          <w:b/>
          <w:sz w:val="20"/>
          <w:szCs w:val="20"/>
        </w:rPr>
      </w:pPr>
    </w:p>
    <w:p w:rsidR="00073B2E" w:rsidRPr="00073B2E" w:rsidRDefault="00073B2E" w:rsidP="00073B2E">
      <w:pPr>
        <w:pStyle w:val="af2"/>
        <w:ind w:firstLine="284"/>
        <w:jc w:val="both"/>
        <w:rPr>
          <w:rFonts w:ascii="Times New Roman" w:hAnsi="Times New Roman" w:cs="Times New Roman"/>
          <w:sz w:val="20"/>
          <w:szCs w:val="20"/>
        </w:rPr>
      </w:pPr>
      <w:r>
        <w:rPr>
          <w:rFonts w:ascii="Times New Roman" w:hAnsi="Times New Roman" w:cs="Times New Roman"/>
          <w:sz w:val="20"/>
          <w:szCs w:val="20"/>
        </w:rPr>
        <w:t xml:space="preserve">Аннотация: Рассматриваются актуальные </w:t>
      </w:r>
      <w:r w:rsidRPr="00073B2E">
        <w:rPr>
          <w:rFonts w:ascii="Times New Roman" w:hAnsi="Times New Roman" w:cs="Times New Roman"/>
          <w:sz w:val="20"/>
          <w:szCs w:val="20"/>
        </w:rPr>
        <w:t>проблемные аспекты современного российского авторского права, при этом особое внимание акцентировано на проблематике защиты авторских прав в сети «Интернет», в частности, на их защите от такого нарушения, как плагиат.</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Ключевые слова: авторское право, объекты авторского права, плагиат, защита авторских прав.</w:t>
      </w:r>
    </w:p>
    <w:p w:rsidR="00073B2E" w:rsidRPr="00073B2E" w:rsidRDefault="00073B2E" w:rsidP="00073B2E">
      <w:pPr>
        <w:pStyle w:val="af2"/>
        <w:ind w:firstLine="284"/>
        <w:jc w:val="both"/>
        <w:rPr>
          <w:rFonts w:ascii="Times New Roman" w:hAnsi="Times New Roman" w:cs="Times New Roman"/>
          <w:sz w:val="20"/>
          <w:szCs w:val="20"/>
        </w:rPr>
      </w:pP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На сегодняшний день в нашу постиндустриальную эпоху одним из направлений реформирования гражданского законодательства России является совершенствование законодательства об авторском праве. Проблемы авторского права привлекают внимание цивилизованного мира вот уже в течение нескольких веков, и интерес к ним не ослабевает в связи с частой необходимостью вносить в соответствующее законодательство изменения, призванные защитить интеллектуальную собственность от новых, все более изощренных, форм посягательства, возможных в результате форсированного научно-технического развития.</w:t>
      </w:r>
    </w:p>
    <w:p w:rsidR="00073B2E" w:rsidRPr="00073B2E" w:rsidRDefault="00073B2E" w:rsidP="00073B2E">
      <w:pPr>
        <w:pStyle w:val="af2"/>
        <w:ind w:firstLine="284"/>
        <w:jc w:val="both"/>
        <w:rPr>
          <w:rFonts w:ascii="Times New Roman" w:hAnsi="Times New Roman" w:cs="Times New Roman"/>
          <w:sz w:val="20"/>
          <w:szCs w:val="20"/>
        </w:rPr>
      </w:pPr>
      <w:proofErr w:type="gramStart"/>
      <w:r w:rsidRPr="00073B2E">
        <w:rPr>
          <w:rFonts w:ascii="Times New Roman" w:hAnsi="Times New Roman" w:cs="Times New Roman"/>
          <w:sz w:val="20"/>
          <w:szCs w:val="20"/>
        </w:rPr>
        <w:t>Нормативной базой авторского права в Российской Федерации ранее являлся Закон «Об авторском праве и смежных правах» [1],</w:t>
      </w:r>
      <w:r w:rsidRPr="00073B2E">
        <w:rPr>
          <w:rStyle w:val="ad"/>
          <w:rFonts w:ascii="Times New Roman" w:hAnsi="Times New Roman" w:cs="Times New Roman"/>
          <w:sz w:val="20"/>
          <w:szCs w:val="20"/>
        </w:rPr>
        <w:t xml:space="preserve"> </w:t>
      </w:r>
      <w:r w:rsidRPr="00073B2E">
        <w:rPr>
          <w:rFonts w:ascii="Times New Roman" w:hAnsi="Times New Roman" w:cs="Times New Roman"/>
          <w:sz w:val="20"/>
          <w:szCs w:val="20"/>
        </w:rPr>
        <w:t>утративший силу с 1 января 2008 года, а в настоящее время основные новеллы правового регулирования институтов авторского права нашли свое отражение в части 4 Гражданского кодекса Российской Федерации (далее – ГК РФ), с учетом изменений, внесенных в нее Федеральным законом от 12.03.2014 г. № 35-ФЗ</w:t>
      </w:r>
      <w:proofErr w:type="gramEnd"/>
      <w:r w:rsidRPr="00073B2E">
        <w:rPr>
          <w:rFonts w:ascii="Times New Roman" w:hAnsi="Times New Roman" w:cs="Times New Roman"/>
          <w:sz w:val="20"/>
          <w:szCs w:val="20"/>
        </w:rPr>
        <w:t xml:space="preserve"> [</w:t>
      </w:r>
      <w:proofErr w:type="gramStart"/>
      <w:r w:rsidRPr="00073B2E">
        <w:rPr>
          <w:rFonts w:ascii="Times New Roman" w:hAnsi="Times New Roman" w:cs="Times New Roman"/>
          <w:sz w:val="20"/>
          <w:szCs w:val="20"/>
        </w:rPr>
        <w:t>2].</w:t>
      </w:r>
      <w:proofErr w:type="gramEnd"/>
    </w:p>
    <w:p w:rsidR="00073B2E" w:rsidRPr="00073B2E" w:rsidRDefault="00073B2E" w:rsidP="00073B2E">
      <w:pPr>
        <w:pStyle w:val="af2"/>
        <w:ind w:firstLine="284"/>
        <w:jc w:val="both"/>
        <w:rPr>
          <w:rFonts w:ascii="Times New Roman" w:hAnsi="Times New Roman" w:cs="Times New Roman"/>
          <w:sz w:val="20"/>
          <w:szCs w:val="20"/>
        </w:rPr>
      </w:pPr>
      <w:proofErr w:type="gramStart"/>
      <w:r w:rsidRPr="00073B2E">
        <w:rPr>
          <w:rFonts w:ascii="Times New Roman" w:hAnsi="Times New Roman" w:cs="Times New Roman"/>
          <w:sz w:val="20"/>
          <w:szCs w:val="20"/>
        </w:rPr>
        <w:t xml:space="preserve">«Вместе с тем, на сегодняшний день в законодательстве Российской Федерации и в правоприменительной практике остается нерешенным ряд проблем в области авторского права, к числу которых можно отнести: распространение произведений литературы, науки и искусства в информационно-телекоммуникационных сетях с нарушением авторских прав; отсутствие единых критериев </w:t>
      </w:r>
      <w:proofErr w:type="spellStart"/>
      <w:r w:rsidRPr="00073B2E">
        <w:rPr>
          <w:rFonts w:ascii="Times New Roman" w:hAnsi="Times New Roman" w:cs="Times New Roman"/>
          <w:sz w:val="20"/>
          <w:szCs w:val="20"/>
        </w:rPr>
        <w:t>охраноспособности</w:t>
      </w:r>
      <w:proofErr w:type="spellEnd"/>
      <w:r w:rsidRPr="00073B2E">
        <w:rPr>
          <w:rFonts w:ascii="Times New Roman" w:hAnsi="Times New Roman" w:cs="Times New Roman"/>
          <w:sz w:val="20"/>
          <w:szCs w:val="20"/>
        </w:rPr>
        <w:t xml:space="preserve"> произведений (проблема объекта авторского права); распоряжение исключительными правами на произведение, созданное в соавторстве;</w:t>
      </w:r>
      <w:proofErr w:type="gramEnd"/>
      <w:r w:rsidRPr="00073B2E">
        <w:rPr>
          <w:rFonts w:ascii="Times New Roman" w:hAnsi="Times New Roman" w:cs="Times New Roman"/>
          <w:sz w:val="20"/>
          <w:szCs w:val="20"/>
        </w:rPr>
        <w:t xml:space="preserve"> добросовестность правообладателей при охране их личных авторских прав; срок правовой охраны авторских прав» [3].</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 xml:space="preserve">Стоит отметить, что нарушение авторского права может повлечь за собой как гражданскую, так и уголовную ответственность. </w:t>
      </w:r>
      <w:proofErr w:type="gramStart"/>
      <w:r w:rsidRPr="00073B2E">
        <w:rPr>
          <w:rFonts w:ascii="Times New Roman" w:hAnsi="Times New Roman" w:cs="Times New Roman"/>
          <w:sz w:val="20"/>
          <w:szCs w:val="20"/>
        </w:rPr>
        <w:t>К</w:t>
      </w:r>
      <w:proofErr w:type="gramEnd"/>
      <w:r w:rsidRPr="00073B2E">
        <w:rPr>
          <w:rFonts w:ascii="Times New Roman" w:hAnsi="Times New Roman" w:cs="Times New Roman"/>
          <w:sz w:val="20"/>
          <w:szCs w:val="20"/>
        </w:rPr>
        <w:t xml:space="preserve"> </w:t>
      </w:r>
      <w:proofErr w:type="gramStart"/>
      <w:r w:rsidRPr="00073B2E">
        <w:rPr>
          <w:rFonts w:ascii="Times New Roman" w:hAnsi="Times New Roman" w:cs="Times New Roman"/>
          <w:sz w:val="20"/>
          <w:szCs w:val="20"/>
        </w:rPr>
        <w:t>данного</w:t>
      </w:r>
      <w:proofErr w:type="gramEnd"/>
      <w:r w:rsidRPr="00073B2E">
        <w:rPr>
          <w:rFonts w:ascii="Times New Roman" w:hAnsi="Times New Roman" w:cs="Times New Roman"/>
          <w:sz w:val="20"/>
          <w:szCs w:val="20"/>
        </w:rPr>
        <w:t xml:space="preserve"> рода </w:t>
      </w:r>
      <w:r w:rsidRPr="00073B2E">
        <w:rPr>
          <w:rFonts w:ascii="Times New Roman" w:hAnsi="Times New Roman" w:cs="Times New Roman"/>
          <w:sz w:val="20"/>
          <w:szCs w:val="20"/>
        </w:rPr>
        <w:lastRenderedPageBreak/>
        <w:t xml:space="preserve">нарушениям относится, в частности, такое явление как плагиат, достаточно распространенное в наше время. Именно поэтому это нарушение, влекущее за собой уголовную ответственность (которая в итоге практически никогда не применяется), является одной из самых актуальных и насущных проблем отечественного авторского права. </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В юриспруденции под плагиатом понимаются умышленные действия по незаконному присвоению авторства на чужое произведение литературы, искусства или науки. </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Авторское право на произведение науки, литературы и искусства возникает в силу факта его создания. Для возникновения и осуществления авторского права не требуется регистрация произведения, иное специальное оформление произведения или соблюдение каких-либо формальностей, поэтому часто возникают споры, в основе своей имеющие плагиат, особенно во время прогрессивного развития «всемирной паутины» под названием «Интернет».</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На сегодняшний день ни в одной стране нет кодифицированного законодательства, которое регулировало бы правовые отношения в сети «Интернет». Существующие нормативные акты регулируют частные аспекты функционирования сети. Вследствие чего урегулирование споров, вытекающих из сети «Интернет», практически невозможно.</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Широко распространен миф о том,  что все, что находится в сети «Интернет», авторским правом не защищается. Действительно, в сети «Интернет» любое произведение без труда можно украсть и распространить, поскольку сеть «Интернет» предполагает свободное копирование информации без дополнительных соглашений и юридических действий. В этой ситуации единственным препятствием является институт авторского права.</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Сфера правоотношений в сети «Интернет» во многом пересекается со сферой регулирования авторского права. Размещение объектов, охраняемых авторским правом в сети «Интернет», не меняет положений об их охране. Но «Интернет» предоставляет широкие возможности для бесконтрольного использования, распространения и дальнейшего присвоения всеми желающими таких объектов.</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Предполагается, что все пользователи сети, размещающие любую информацию, которая является зарегистрированным объектом исключительного права,  обязаны получать письменное согласие у официальных владельцев на опубликование, использование и воспроизведение информации. К сожалению, это происходит не всегда.</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 xml:space="preserve">В сети «Интернет» находится огромное количество книг, статей и журналов, фотографий, аудио и видео произведений, размещенных без согласия автора или не содержащих ссылки на него, а зачастую и вовсе под чужим авторством. В большинстве случаев, владельцы сайтов просто </w:t>
      </w:r>
      <w:r w:rsidRPr="00073B2E">
        <w:rPr>
          <w:rFonts w:ascii="Times New Roman" w:hAnsi="Times New Roman" w:cs="Times New Roman"/>
          <w:sz w:val="20"/>
          <w:szCs w:val="20"/>
        </w:rPr>
        <w:lastRenderedPageBreak/>
        <w:t>копируют информацию из различных источников, размещенных в сети «Интернет», в результате чего, они меняют имя автора, а иногда и вовсе его теряют. Сеть «Интернет» и компьютерные технологии позволяют загружать и легко изменять литературные произведения, изменять наименования аудио или видео материалов, а также без труда распространять объекты интеллектуальной собственности по сети.</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«Антипиратский закон» от 1 мая 2015 г. [4] предусматривает ограничение доступа сайтов в сети «Интернет» за нарушение авторского права. Проблема в том, что сеть «Интернет» многогранна и есть множество способов неоднократно нарушать авторское право, путем создания новых сайтов и площадок для использования и воспроизведения объектов интеллектуальной собственности. Наглядным примером является всем известная социальная сеть «</w:t>
      </w:r>
      <w:proofErr w:type="spellStart"/>
      <w:r w:rsidRPr="00073B2E">
        <w:rPr>
          <w:rFonts w:ascii="Times New Roman" w:hAnsi="Times New Roman" w:cs="Times New Roman"/>
          <w:sz w:val="20"/>
          <w:szCs w:val="20"/>
        </w:rPr>
        <w:t>Вконтакте</w:t>
      </w:r>
      <w:proofErr w:type="spellEnd"/>
      <w:r w:rsidRPr="00073B2E">
        <w:rPr>
          <w:rFonts w:ascii="Times New Roman" w:hAnsi="Times New Roman" w:cs="Times New Roman"/>
          <w:sz w:val="20"/>
          <w:szCs w:val="20"/>
        </w:rPr>
        <w:t>», где любой желающий может неоднократно зарегистрироваться под разными именами и неоднократно загружать, использовать и воспроизводить объекты авторского права.</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Основные способы нарушения авторского права в сети «Интернет» ничем не отличаются от обычных, к ним также относятся незаконное копирование, незаконное распространение произведений и плагиат.</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Охрана авторских прав в сети «Интернет» традиционными правовыми способами невозможна. В связи с этим необходимо создать новый правовой механизм для решения проблемы. Но, говоря о новом механизме, мы сталкиваемся с рядом дополнительных проблем. К ним можно отнести проблемы законодательства в данной сфере (т.е. законодатель не предусматривает дополнительных  механизмов регулирования охраны авторских прав) и проблемы образования (т.е. при создании любого механизма регулирования отношений, нам нужно понимать, что осуществление охраны прав производят дипломированные специалисты в данной сфере) и т.д.</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На наш взгляд, на сегодняшний день защита авторских прав в сети «Интернет» крайне необходима. Каждый день происходит незаконное копирование и использование результатов интеллектуальной деятельности.</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Если говорить о гражданском законодательстве, то часть 4 ГК РФ, регламентирует защиту интеллектуальной собственности. В статьях 1250, 1252 ГК РФ предусмотрена защита интеллектуальных и исключительных прав. Но понятие защиты интеллектуальных прав в сети «Интернет» достаточно завуалировано и мы не можем применять данные статьи в полной мере к проблеме защиты прав в сети «Интернет».</w:t>
      </w:r>
    </w:p>
    <w:p w:rsidR="00073B2E" w:rsidRPr="00073B2E" w:rsidRDefault="00073B2E" w:rsidP="00073B2E">
      <w:pPr>
        <w:pStyle w:val="af2"/>
        <w:ind w:firstLine="284"/>
        <w:jc w:val="both"/>
        <w:rPr>
          <w:rFonts w:ascii="Times New Roman" w:hAnsi="Times New Roman" w:cs="Times New Roman"/>
          <w:sz w:val="20"/>
          <w:szCs w:val="20"/>
        </w:rPr>
      </w:pPr>
      <w:proofErr w:type="gramStart"/>
      <w:r w:rsidRPr="00073B2E">
        <w:rPr>
          <w:rFonts w:ascii="Times New Roman" w:hAnsi="Times New Roman" w:cs="Times New Roman"/>
          <w:sz w:val="20"/>
          <w:szCs w:val="20"/>
        </w:rPr>
        <w:t xml:space="preserve">Поэтому мы присоединяемся к мнению Алисовой Екатерины Васильевны в ее статье «Актуальные проблемы защиты авторского права в сети </w:t>
      </w:r>
      <w:proofErr w:type="spellStart"/>
      <w:r w:rsidRPr="00073B2E">
        <w:rPr>
          <w:rFonts w:ascii="Times New Roman" w:hAnsi="Times New Roman" w:cs="Times New Roman"/>
          <w:sz w:val="20"/>
          <w:szCs w:val="20"/>
        </w:rPr>
        <w:t>Internet</w:t>
      </w:r>
      <w:proofErr w:type="spellEnd"/>
      <w:r w:rsidRPr="00073B2E">
        <w:rPr>
          <w:rFonts w:ascii="Times New Roman" w:hAnsi="Times New Roman" w:cs="Times New Roman"/>
          <w:sz w:val="20"/>
          <w:szCs w:val="20"/>
        </w:rPr>
        <w:t xml:space="preserve">» и склоняемся к тому, что защите авторских прав в сети </w:t>
      </w:r>
      <w:r w:rsidRPr="00073B2E">
        <w:rPr>
          <w:rFonts w:ascii="Times New Roman" w:hAnsi="Times New Roman" w:cs="Times New Roman"/>
          <w:sz w:val="20"/>
          <w:szCs w:val="20"/>
        </w:rPr>
        <w:lastRenderedPageBreak/>
        <w:t>«Интернет» должна быть посвящена отдельная статья в ГК РФ; это могла бы быть ст. 1259.1 ГК РФ «Защита авторских прав в сети «Интернет».</w:t>
      </w:r>
      <w:proofErr w:type="gramEnd"/>
      <w:r w:rsidRPr="00073B2E">
        <w:rPr>
          <w:rFonts w:ascii="Times New Roman" w:hAnsi="Times New Roman" w:cs="Times New Roman"/>
          <w:sz w:val="20"/>
          <w:szCs w:val="20"/>
        </w:rPr>
        <w:t xml:space="preserve"> В Уголовном кодексе РФ также целесообразно предусмотреть отдельную статью – ст. 146.1 УК РФ «Нарушение авторских прав в сети «Интернет» [5].</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Также необходимо создание нового подразделения в системе правоохранительных органов, которое будет с помощью специально разработанного сервера в сети «Интернет», следить за тем, чтоб не нарушались авторские права произведений, которые правообладатели загрузят туда (регистрация авторского права в сети «Интернет»). Такое подразделение, состоящее из дипломированных специалистов юриспруденции, а в частности сферы авторского права, и программирования будет гарантом охраны и обеспечения авторских прав.</w:t>
      </w:r>
    </w:p>
    <w:p w:rsidR="00073B2E" w:rsidRPr="00073B2E" w:rsidRDefault="00073B2E" w:rsidP="00073B2E">
      <w:pPr>
        <w:pStyle w:val="af2"/>
        <w:ind w:firstLine="284"/>
        <w:jc w:val="both"/>
        <w:rPr>
          <w:rFonts w:ascii="Times New Roman" w:hAnsi="Times New Roman" w:cs="Times New Roman"/>
          <w:sz w:val="20"/>
          <w:szCs w:val="20"/>
        </w:rPr>
      </w:pPr>
      <w:r w:rsidRPr="00073B2E">
        <w:rPr>
          <w:rFonts w:ascii="Times New Roman" w:hAnsi="Times New Roman" w:cs="Times New Roman"/>
          <w:sz w:val="20"/>
          <w:szCs w:val="20"/>
        </w:rPr>
        <w:t>Защита авторских прав во «всемирной паутине» является одним из самых недоработанных законодателем вопросов. Проблемы возникают и с применением существующего законодательства, о чем свидетельствует скудная и противоречивая судебная практика. Поэтому важнейшей задачей является совершенствование не только законодательства, но и судебной системы. Добиться быстрого, объективного, беспристрастного, законного судебного разрешения возникающих конфликтов можно было бы за счет специализации судей и юридических служб. Необходимо также решить вопросы компенсации за время, потраченное правообладателями в судах на защиту своих прав, оплаты труда их представителей. Такой подход позволит наладить эффективную работу, обеспечить не простое декларирование, а подлинную реализацию авторских прав.</w:t>
      </w:r>
    </w:p>
    <w:p w:rsidR="00073B2E" w:rsidRPr="00073B2E" w:rsidRDefault="00073B2E" w:rsidP="00073B2E">
      <w:pPr>
        <w:pStyle w:val="af2"/>
        <w:ind w:firstLine="284"/>
        <w:jc w:val="both"/>
        <w:rPr>
          <w:rFonts w:ascii="Times New Roman" w:hAnsi="Times New Roman" w:cs="Times New Roman"/>
          <w:sz w:val="20"/>
          <w:szCs w:val="20"/>
        </w:rPr>
      </w:pPr>
    </w:p>
    <w:p w:rsidR="00073B2E" w:rsidRPr="00073B2E" w:rsidRDefault="00073B2E" w:rsidP="00073B2E">
      <w:pPr>
        <w:pStyle w:val="af2"/>
        <w:ind w:firstLine="284"/>
        <w:jc w:val="center"/>
        <w:rPr>
          <w:rFonts w:ascii="Times New Roman" w:hAnsi="Times New Roman" w:cs="Times New Roman"/>
          <w:sz w:val="20"/>
          <w:szCs w:val="20"/>
        </w:rPr>
      </w:pPr>
      <w:r w:rsidRPr="00073B2E">
        <w:rPr>
          <w:rFonts w:ascii="Times New Roman" w:hAnsi="Times New Roman" w:cs="Times New Roman"/>
          <w:sz w:val="20"/>
          <w:szCs w:val="20"/>
        </w:rPr>
        <w:t>СПИСОК ЛИТЕРАТУРЫ</w:t>
      </w:r>
    </w:p>
    <w:p w:rsidR="00073B2E" w:rsidRPr="00073B2E" w:rsidRDefault="00073B2E" w:rsidP="00073B2E">
      <w:pPr>
        <w:spacing w:after="0" w:line="240" w:lineRule="atLeast"/>
        <w:ind w:firstLine="284"/>
        <w:jc w:val="both"/>
        <w:rPr>
          <w:rFonts w:ascii="Times New Roman" w:hAnsi="Times New Roman" w:cs="Times New Roman"/>
          <w:sz w:val="20"/>
          <w:szCs w:val="20"/>
        </w:rPr>
      </w:pPr>
      <w:r w:rsidRPr="00073B2E">
        <w:rPr>
          <w:rFonts w:ascii="Times New Roman" w:hAnsi="Times New Roman" w:cs="Times New Roman"/>
          <w:sz w:val="20"/>
          <w:szCs w:val="20"/>
        </w:rPr>
        <w:t>1. Закон РФ от 09.07.1993 г. № 5351-1 «Об авторском праве и смежных правах» //</w:t>
      </w:r>
      <w:r w:rsidRPr="00073B2E">
        <w:rPr>
          <w:rFonts w:ascii="Times New Roman" w:eastAsia="Times New Roman" w:hAnsi="Times New Roman" w:cs="Times New Roman"/>
          <w:sz w:val="21"/>
          <w:szCs w:val="21"/>
          <w:lang w:eastAsia="ru-RU"/>
        </w:rPr>
        <w:t xml:space="preserve"> </w:t>
      </w:r>
      <w:r w:rsidRPr="00073B2E">
        <w:rPr>
          <w:rFonts w:ascii="Times New Roman" w:hAnsi="Times New Roman" w:cs="Times New Roman"/>
          <w:sz w:val="20"/>
          <w:szCs w:val="20"/>
        </w:rPr>
        <w:t xml:space="preserve">Ведомости СНД и ВС РФ. – 1993. – № 32. – Ст. 1242. – (с изм. и </w:t>
      </w:r>
      <w:proofErr w:type="spellStart"/>
      <w:r w:rsidRPr="00073B2E">
        <w:rPr>
          <w:rFonts w:ascii="Times New Roman" w:hAnsi="Times New Roman" w:cs="Times New Roman"/>
          <w:sz w:val="20"/>
          <w:szCs w:val="20"/>
        </w:rPr>
        <w:t>допол</w:t>
      </w:r>
      <w:proofErr w:type="spellEnd"/>
      <w:r w:rsidRPr="00073B2E">
        <w:rPr>
          <w:rFonts w:ascii="Times New Roman" w:hAnsi="Times New Roman" w:cs="Times New Roman"/>
          <w:sz w:val="20"/>
          <w:szCs w:val="20"/>
        </w:rPr>
        <w:t>.).</w:t>
      </w:r>
    </w:p>
    <w:p w:rsidR="00073B2E" w:rsidRPr="00073B2E" w:rsidRDefault="00073B2E" w:rsidP="00073B2E">
      <w:pPr>
        <w:spacing w:after="0" w:line="240" w:lineRule="atLeast"/>
        <w:ind w:firstLine="284"/>
        <w:jc w:val="both"/>
        <w:rPr>
          <w:rFonts w:ascii="Times New Roman" w:hAnsi="Times New Roman" w:cs="Times New Roman"/>
          <w:sz w:val="20"/>
          <w:szCs w:val="20"/>
        </w:rPr>
      </w:pPr>
      <w:r w:rsidRPr="00073B2E">
        <w:rPr>
          <w:rFonts w:ascii="Times New Roman" w:hAnsi="Times New Roman" w:cs="Times New Roman"/>
          <w:sz w:val="20"/>
          <w:szCs w:val="20"/>
        </w:rPr>
        <w:t>2. Федеральный закон от 12 марта 2014 г. № 35-ФЗ «О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 // Собрание законодательства РФ. – 2014. – № 11. – Ст. 1100.</w:t>
      </w:r>
    </w:p>
    <w:p w:rsidR="00073B2E" w:rsidRPr="00073B2E" w:rsidRDefault="00073B2E" w:rsidP="00073B2E">
      <w:pPr>
        <w:spacing w:after="0" w:line="240" w:lineRule="atLeast"/>
        <w:ind w:firstLine="284"/>
        <w:jc w:val="both"/>
        <w:rPr>
          <w:rFonts w:ascii="Times New Roman" w:hAnsi="Times New Roman" w:cs="Times New Roman"/>
          <w:sz w:val="20"/>
          <w:szCs w:val="20"/>
        </w:rPr>
      </w:pPr>
      <w:r w:rsidRPr="00073B2E">
        <w:rPr>
          <w:rFonts w:ascii="Times New Roman" w:hAnsi="Times New Roman" w:cs="Times New Roman"/>
          <w:sz w:val="20"/>
          <w:szCs w:val="20"/>
        </w:rPr>
        <w:t xml:space="preserve">3. Д.М. Смирнов. О современных проблемах авторского права в Российской Федерации // </w:t>
      </w:r>
      <w:hyperlink r:id="rId71" w:history="1">
        <w:r w:rsidRPr="00073B2E">
          <w:rPr>
            <w:rStyle w:val="a3"/>
            <w:rFonts w:ascii="Times New Roman" w:hAnsi="Times New Roman" w:cs="Times New Roman"/>
            <w:color w:val="auto"/>
            <w:sz w:val="20"/>
            <w:szCs w:val="20"/>
            <w:u w:val="none"/>
          </w:rPr>
          <w:t>Вестник культуры и искусств</w:t>
        </w:r>
      </w:hyperlink>
      <w:r w:rsidRPr="00073B2E">
        <w:rPr>
          <w:rFonts w:ascii="Times New Roman" w:hAnsi="Times New Roman" w:cs="Times New Roman"/>
          <w:sz w:val="20"/>
          <w:szCs w:val="20"/>
        </w:rPr>
        <w:t xml:space="preserve">. 2015. № 1 // </w:t>
      </w:r>
      <w:hyperlink r:id="rId72" w:history="1">
        <w:r w:rsidRPr="00073B2E">
          <w:rPr>
            <w:rStyle w:val="a3"/>
            <w:rFonts w:ascii="Times New Roman" w:hAnsi="Times New Roman" w:cs="Times New Roman"/>
            <w:color w:val="auto"/>
            <w:sz w:val="20"/>
            <w:szCs w:val="20"/>
            <w:u w:val="none"/>
          </w:rPr>
          <w:t>http://cyberleninka.ru/article/n/o-sovremennyh-problemah-avtorskogo-prava-v-rossiyskoy-federatsii</w:t>
        </w:r>
      </w:hyperlink>
      <w:r w:rsidRPr="00073B2E">
        <w:rPr>
          <w:rFonts w:ascii="Times New Roman" w:hAnsi="Times New Roman" w:cs="Times New Roman"/>
          <w:sz w:val="20"/>
          <w:szCs w:val="20"/>
        </w:rPr>
        <w:t>.</w:t>
      </w:r>
    </w:p>
    <w:p w:rsidR="00073B2E" w:rsidRPr="00073B2E" w:rsidRDefault="00073B2E" w:rsidP="00073B2E">
      <w:pPr>
        <w:spacing w:after="0" w:line="240" w:lineRule="atLeast"/>
        <w:ind w:firstLine="284"/>
        <w:jc w:val="both"/>
        <w:rPr>
          <w:rFonts w:ascii="Times New Roman" w:hAnsi="Times New Roman" w:cs="Times New Roman"/>
          <w:sz w:val="20"/>
          <w:szCs w:val="20"/>
        </w:rPr>
      </w:pPr>
      <w:r w:rsidRPr="00073B2E">
        <w:rPr>
          <w:rFonts w:ascii="Times New Roman" w:hAnsi="Times New Roman" w:cs="Times New Roman"/>
          <w:sz w:val="20"/>
          <w:szCs w:val="20"/>
        </w:rPr>
        <w:t xml:space="preserve">4. Федеральный закон от 02.07.2013 </w:t>
      </w:r>
      <w:r w:rsidRPr="00073B2E">
        <w:rPr>
          <w:rFonts w:ascii="Times New Roman" w:hAnsi="Times New Roman" w:cs="Times New Roman"/>
          <w:sz w:val="20"/>
          <w:szCs w:val="20"/>
          <w:lang w:val="uk-UA"/>
        </w:rPr>
        <w:t xml:space="preserve">№ </w:t>
      </w:r>
      <w:r w:rsidRPr="00073B2E">
        <w:rPr>
          <w:rFonts w:ascii="Times New Roman" w:hAnsi="Times New Roman" w:cs="Times New Roman"/>
          <w:sz w:val="20"/>
          <w:szCs w:val="20"/>
        </w:rPr>
        <w:t>187-ФЗ «О внесении изменений в отдельные законодательные акты Российской Федерации по вопросам защиты интеллектуальных прав в информационно-</w:t>
      </w:r>
      <w:r w:rsidRPr="00073B2E">
        <w:rPr>
          <w:rFonts w:ascii="Times New Roman" w:hAnsi="Times New Roman" w:cs="Times New Roman"/>
          <w:sz w:val="20"/>
          <w:szCs w:val="20"/>
        </w:rPr>
        <w:lastRenderedPageBreak/>
        <w:t>телекоммуникационных сетях» // Собрание законодательства РФ. – 2013. – № 27. – Ст. 3479.</w:t>
      </w:r>
    </w:p>
    <w:p w:rsidR="00C91840" w:rsidRPr="00F70588" w:rsidRDefault="00073B2E" w:rsidP="00073B2E">
      <w:pPr>
        <w:spacing w:after="0" w:line="240" w:lineRule="atLeast"/>
        <w:ind w:firstLine="284"/>
        <w:jc w:val="both"/>
        <w:rPr>
          <w:rFonts w:ascii="Times New Roman" w:hAnsi="Times New Roman" w:cs="Times New Roman"/>
          <w:sz w:val="20"/>
          <w:szCs w:val="20"/>
        </w:rPr>
      </w:pPr>
      <w:r w:rsidRPr="00073B2E">
        <w:rPr>
          <w:rFonts w:ascii="Times New Roman" w:hAnsi="Times New Roman" w:cs="Times New Roman"/>
          <w:sz w:val="20"/>
          <w:szCs w:val="20"/>
        </w:rPr>
        <w:t xml:space="preserve">5. Е.В. Алисова. Актуальные проблемы защиты авторского права в сети </w:t>
      </w:r>
      <w:proofErr w:type="spellStart"/>
      <w:r w:rsidRPr="00073B2E">
        <w:rPr>
          <w:rFonts w:ascii="Times New Roman" w:hAnsi="Times New Roman" w:cs="Times New Roman"/>
          <w:sz w:val="20"/>
          <w:szCs w:val="20"/>
        </w:rPr>
        <w:t>Internet</w:t>
      </w:r>
      <w:proofErr w:type="spellEnd"/>
      <w:r w:rsidRPr="00073B2E">
        <w:rPr>
          <w:rFonts w:ascii="Times New Roman" w:hAnsi="Times New Roman" w:cs="Times New Roman"/>
          <w:sz w:val="20"/>
          <w:szCs w:val="20"/>
        </w:rPr>
        <w:t xml:space="preserve"> // Современные научные исследования и инновации. 2016. № 7 // </w:t>
      </w:r>
      <w:hyperlink r:id="rId73" w:history="1">
        <w:r w:rsidR="00F70588" w:rsidRPr="00F70588">
          <w:rPr>
            <w:rStyle w:val="a3"/>
            <w:rFonts w:ascii="Times New Roman" w:hAnsi="Times New Roman" w:cs="Times New Roman"/>
            <w:color w:val="auto"/>
            <w:sz w:val="20"/>
            <w:szCs w:val="20"/>
            <w:u w:val="none"/>
          </w:rPr>
          <w:t>http://web.snauka.ru/issues/2016/07/69396</w:t>
        </w:r>
      </w:hyperlink>
    </w:p>
    <w:p w:rsidR="00F70588" w:rsidRDefault="00F70588" w:rsidP="00073B2E">
      <w:pPr>
        <w:spacing w:after="0" w:line="240" w:lineRule="atLeast"/>
        <w:ind w:firstLine="284"/>
        <w:jc w:val="both"/>
        <w:rPr>
          <w:rFonts w:ascii="Times New Roman" w:hAnsi="Times New Roman" w:cs="Times New Roman"/>
          <w:sz w:val="20"/>
          <w:szCs w:val="20"/>
        </w:rPr>
      </w:pPr>
    </w:p>
    <w:p w:rsidR="00F70588" w:rsidRDefault="00F70588" w:rsidP="00073B2E">
      <w:pPr>
        <w:spacing w:after="0" w:line="240" w:lineRule="atLeast"/>
        <w:ind w:firstLine="284"/>
        <w:jc w:val="both"/>
        <w:rPr>
          <w:rFonts w:ascii="Times New Roman" w:hAnsi="Times New Roman" w:cs="Times New Roman"/>
          <w:sz w:val="20"/>
          <w:szCs w:val="20"/>
        </w:rPr>
      </w:pPr>
    </w:p>
    <w:p w:rsidR="00F70588" w:rsidRDefault="00F70588" w:rsidP="00073B2E">
      <w:pPr>
        <w:spacing w:after="0" w:line="240" w:lineRule="atLeast"/>
        <w:ind w:firstLine="284"/>
        <w:jc w:val="both"/>
        <w:rPr>
          <w:rFonts w:ascii="Times New Roman" w:hAnsi="Times New Roman" w:cs="Times New Roman"/>
          <w:sz w:val="20"/>
          <w:szCs w:val="20"/>
        </w:rPr>
      </w:pPr>
    </w:p>
    <w:p w:rsidR="00F70588" w:rsidRDefault="00F70588" w:rsidP="00073B2E">
      <w:pPr>
        <w:spacing w:after="0" w:line="240" w:lineRule="atLeast"/>
        <w:ind w:firstLine="284"/>
        <w:jc w:val="both"/>
        <w:rPr>
          <w:rFonts w:ascii="Times New Roman" w:hAnsi="Times New Roman" w:cs="Times New Roman"/>
          <w:sz w:val="20"/>
          <w:szCs w:val="20"/>
        </w:rPr>
      </w:pPr>
    </w:p>
    <w:p w:rsidR="00F70588" w:rsidRPr="00BB3323" w:rsidRDefault="00F70588" w:rsidP="00F70588">
      <w:pPr>
        <w:spacing w:after="0" w:line="240" w:lineRule="auto"/>
        <w:rPr>
          <w:rFonts w:ascii="Times New Roman" w:hAnsi="Times New Roman" w:cs="Times New Roman"/>
          <w:b/>
          <w:sz w:val="20"/>
          <w:szCs w:val="20"/>
        </w:rPr>
      </w:pPr>
      <w:r w:rsidRPr="00BB3323">
        <w:rPr>
          <w:rFonts w:ascii="Times New Roman" w:hAnsi="Times New Roman" w:cs="Times New Roman"/>
          <w:b/>
          <w:sz w:val="20"/>
          <w:szCs w:val="20"/>
        </w:rPr>
        <w:t xml:space="preserve">В. В. </w:t>
      </w:r>
      <w:proofErr w:type="spellStart"/>
      <w:r w:rsidRPr="00BB3323">
        <w:rPr>
          <w:rFonts w:ascii="Times New Roman" w:hAnsi="Times New Roman" w:cs="Times New Roman"/>
          <w:b/>
          <w:sz w:val="20"/>
          <w:szCs w:val="20"/>
        </w:rPr>
        <w:t>Должиков</w:t>
      </w:r>
      <w:proofErr w:type="spellEnd"/>
    </w:p>
    <w:p w:rsidR="00F70588" w:rsidRPr="00BB3323" w:rsidRDefault="00F70588" w:rsidP="00F70588">
      <w:pPr>
        <w:spacing w:after="0" w:line="240" w:lineRule="auto"/>
        <w:jc w:val="both"/>
        <w:rPr>
          <w:rFonts w:ascii="Times New Roman" w:hAnsi="Times New Roman" w:cs="Times New Roman"/>
          <w:sz w:val="20"/>
          <w:szCs w:val="20"/>
        </w:rPr>
      </w:pPr>
      <w:r w:rsidRPr="00BB3323">
        <w:rPr>
          <w:rFonts w:ascii="Times New Roman" w:hAnsi="Times New Roman" w:cs="Times New Roman"/>
          <w:sz w:val="20"/>
          <w:szCs w:val="20"/>
        </w:rPr>
        <w:t xml:space="preserve">Научные руководители: </w:t>
      </w:r>
      <w:r w:rsidRPr="0004200C">
        <w:rPr>
          <w:rFonts w:ascii="Times New Roman" w:hAnsi="Times New Roman" w:cs="Times New Roman"/>
          <w:b/>
          <w:sz w:val="20"/>
          <w:szCs w:val="20"/>
        </w:rPr>
        <w:t>Е.</w:t>
      </w:r>
      <w:r>
        <w:rPr>
          <w:rFonts w:ascii="Times New Roman" w:hAnsi="Times New Roman" w:cs="Times New Roman"/>
          <w:b/>
          <w:sz w:val="20"/>
          <w:szCs w:val="20"/>
        </w:rPr>
        <w:t> </w:t>
      </w:r>
      <w:r w:rsidRPr="0004200C">
        <w:rPr>
          <w:rFonts w:ascii="Times New Roman" w:hAnsi="Times New Roman" w:cs="Times New Roman"/>
          <w:b/>
          <w:sz w:val="20"/>
          <w:szCs w:val="20"/>
        </w:rPr>
        <w:t>В.</w:t>
      </w:r>
      <w:r>
        <w:rPr>
          <w:rFonts w:ascii="Times New Roman" w:hAnsi="Times New Roman" w:cs="Times New Roman"/>
          <w:b/>
          <w:sz w:val="20"/>
          <w:szCs w:val="20"/>
        </w:rPr>
        <w:t> </w:t>
      </w:r>
      <w:r w:rsidRPr="0004200C">
        <w:rPr>
          <w:rFonts w:ascii="Times New Roman" w:hAnsi="Times New Roman" w:cs="Times New Roman"/>
          <w:b/>
          <w:sz w:val="20"/>
          <w:szCs w:val="20"/>
        </w:rPr>
        <w:t>Макарова</w:t>
      </w:r>
      <w:r w:rsidRPr="00BB3323">
        <w:rPr>
          <w:rFonts w:ascii="Times New Roman" w:hAnsi="Times New Roman" w:cs="Times New Roman"/>
          <w:sz w:val="20"/>
          <w:szCs w:val="20"/>
        </w:rPr>
        <w:t>, учитель информатики,</w:t>
      </w:r>
      <w:r>
        <w:rPr>
          <w:rFonts w:ascii="Times New Roman" w:hAnsi="Times New Roman" w:cs="Times New Roman"/>
          <w:sz w:val="20"/>
          <w:szCs w:val="20"/>
        </w:rPr>
        <w:t xml:space="preserve"> </w:t>
      </w:r>
      <w:r w:rsidRPr="0004200C">
        <w:rPr>
          <w:rFonts w:ascii="Times New Roman" w:hAnsi="Times New Roman" w:cs="Times New Roman"/>
          <w:b/>
          <w:sz w:val="20"/>
          <w:szCs w:val="20"/>
        </w:rPr>
        <w:t>Е.</w:t>
      </w:r>
      <w:r>
        <w:rPr>
          <w:rFonts w:ascii="Times New Roman" w:hAnsi="Times New Roman" w:cs="Times New Roman"/>
          <w:b/>
          <w:sz w:val="20"/>
          <w:szCs w:val="20"/>
        </w:rPr>
        <w:t> </w:t>
      </w:r>
      <w:r w:rsidRPr="0004200C">
        <w:rPr>
          <w:rFonts w:ascii="Times New Roman" w:hAnsi="Times New Roman" w:cs="Times New Roman"/>
          <w:b/>
          <w:sz w:val="20"/>
          <w:szCs w:val="20"/>
        </w:rPr>
        <w:t>С</w:t>
      </w:r>
      <w:r>
        <w:rPr>
          <w:rFonts w:ascii="Times New Roman" w:hAnsi="Times New Roman" w:cs="Times New Roman"/>
          <w:b/>
          <w:sz w:val="20"/>
          <w:szCs w:val="20"/>
        </w:rPr>
        <w:t>. </w:t>
      </w:r>
      <w:r w:rsidRPr="0004200C">
        <w:rPr>
          <w:rFonts w:ascii="Times New Roman" w:hAnsi="Times New Roman" w:cs="Times New Roman"/>
          <w:b/>
          <w:sz w:val="20"/>
          <w:szCs w:val="20"/>
        </w:rPr>
        <w:t>Агеева</w:t>
      </w:r>
      <w:r>
        <w:rPr>
          <w:rFonts w:ascii="Times New Roman" w:hAnsi="Times New Roman" w:cs="Times New Roman"/>
          <w:sz w:val="20"/>
          <w:szCs w:val="20"/>
        </w:rPr>
        <w:t>, учитель информатики</w:t>
      </w:r>
    </w:p>
    <w:p w:rsidR="00F70588" w:rsidRPr="00BB3323" w:rsidRDefault="00F70588" w:rsidP="00F70588">
      <w:pPr>
        <w:tabs>
          <w:tab w:val="left" w:pos="540"/>
        </w:tabs>
        <w:spacing w:after="0" w:line="240" w:lineRule="auto"/>
        <w:rPr>
          <w:rFonts w:ascii="Times New Roman" w:hAnsi="Times New Roman" w:cs="Times New Roman"/>
          <w:sz w:val="20"/>
          <w:szCs w:val="20"/>
        </w:rPr>
      </w:pPr>
      <w:r w:rsidRPr="00BB3323">
        <w:rPr>
          <w:rFonts w:ascii="Times New Roman" w:hAnsi="Times New Roman" w:cs="Times New Roman"/>
          <w:sz w:val="20"/>
          <w:szCs w:val="20"/>
        </w:rPr>
        <w:t>МБОУ «СОШ №</w:t>
      </w:r>
      <w:r>
        <w:rPr>
          <w:rFonts w:ascii="Times New Roman" w:hAnsi="Times New Roman" w:cs="Times New Roman"/>
          <w:sz w:val="20"/>
          <w:szCs w:val="20"/>
        </w:rPr>
        <w:t xml:space="preserve"> </w:t>
      </w:r>
      <w:r w:rsidRPr="00BB3323">
        <w:rPr>
          <w:rFonts w:ascii="Times New Roman" w:hAnsi="Times New Roman" w:cs="Times New Roman"/>
          <w:sz w:val="20"/>
          <w:szCs w:val="20"/>
        </w:rPr>
        <w:t>12 с УИОП»,  г. Старый Оскол</w:t>
      </w:r>
    </w:p>
    <w:p w:rsidR="00F70588" w:rsidRDefault="00F70588" w:rsidP="00F70588">
      <w:pPr>
        <w:pStyle w:val="a9"/>
        <w:shd w:val="clear" w:color="auto" w:fill="FFFFFF"/>
        <w:spacing w:after="0" w:line="240" w:lineRule="auto"/>
        <w:ind w:left="0"/>
        <w:jc w:val="center"/>
        <w:outlineLvl w:val="0"/>
        <w:rPr>
          <w:rFonts w:ascii="Times New Roman" w:eastAsia="Times New Roman" w:hAnsi="Times New Roman" w:cs="Times New Roman"/>
          <w:b/>
          <w:color w:val="000000" w:themeColor="text1"/>
          <w:kern w:val="36"/>
          <w:sz w:val="20"/>
          <w:szCs w:val="20"/>
          <w:lang w:eastAsia="ru-RU"/>
        </w:rPr>
      </w:pPr>
    </w:p>
    <w:p w:rsidR="00F70588" w:rsidRPr="00BB3323" w:rsidRDefault="00F70588" w:rsidP="00F70588">
      <w:pPr>
        <w:pStyle w:val="a9"/>
        <w:shd w:val="clear" w:color="auto" w:fill="FFFFFF"/>
        <w:spacing w:after="0" w:line="240" w:lineRule="auto"/>
        <w:ind w:left="0"/>
        <w:jc w:val="center"/>
        <w:outlineLvl w:val="0"/>
        <w:rPr>
          <w:rFonts w:ascii="Times New Roman" w:eastAsia="Times New Roman" w:hAnsi="Times New Roman" w:cs="Times New Roman"/>
          <w:b/>
          <w:color w:val="000000" w:themeColor="text1"/>
          <w:kern w:val="36"/>
          <w:sz w:val="20"/>
          <w:szCs w:val="20"/>
          <w:lang w:eastAsia="ru-RU"/>
        </w:rPr>
      </w:pPr>
      <w:r w:rsidRPr="00BB3323">
        <w:rPr>
          <w:rFonts w:ascii="Times New Roman" w:eastAsia="Times New Roman" w:hAnsi="Times New Roman" w:cs="Times New Roman"/>
          <w:b/>
          <w:color w:val="000000" w:themeColor="text1"/>
          <w:kern w:val="36"/>
          <w:sz w:val="20"/>
          <w:szCs w:val="20"/>
          <w:lang w:eastAsia="ru-RU"/>
        </w:rPr>
        <w:t>ЗАЩИТА ПЕРСОНАЛЬНЫХ ДАННЫХ УЧАЩИХСЯ ОБЩЕ</w:t>
      </w:r>
      <w:r>
        <w:rPr>
          <w:rFonts w:ascii="Times New Roman" w:eastAsia="Times New Roman" w:hAnsi="Times New Roman" w:cs="Times New Roman"/>
          <w:b/>
          <w:color w:val="000000" w:themeColor="text1"/>
          <w:kern w:val="36"/>
          <w:sz w:val="20"/>
          <w:szCs w:val="20"/>
          <w:lang w:eastAsia="ru-RU"/>
        </w:rPr>
        <w:t>ОБРАЗОВАТЕЛЬНЫХ ОРГАНИЗАЦИЙ ПРИ </w:t>
      </w:r>
      <w:r w:rsidRPr="00BB3323">
        <w:rPr>
          <w:rFonts w:ascii="Times New Roman" w:eastAsia="Times New Roman" w:hAnsi="Times New Roman" w:cs="Times New Roman"/>
          <w:b/>
          <w:color w:val="000000" w:themeColor="text1"/>
          <w:kern w:val="36"/>
          <w:sz w:val="20"/>
          <w:szCs w:val="20"/>
          <w:lang w:eastAsia="ru-RU"/>
        </w:rPr>
        <w:t>ИСПОЛЬЗОВАНИИ ИНФОРМАЦИОННЫХ СИСТЕМ</w:t>
      </w:r>
    </w:p>
    <w:p w:rsidR="00F70588" w:rsidRDefault="00F70588" w:rsidP="00F70588">
      <w:pPr>
        <w:shd w:val="clear" w:color="auto" w:fill="FFFFFF"/>
        <w:spacing w:after="0" w:line="240" w:lineRule="auto"/>
        <w:ind w:firstLine="709"/>
        <w:jc w:val="both"/>
        <w:rPr>
          <w:rStyle w:val="af1"/>
          <w:rFonts w:ascii="Times New Roman" w:hAnsi="Times New Roman" w:cs="Times New Roman"/>
          <w:b w:val="0"/>
          <w:color w:val="000000"/>
          <w:sz w:val="20"/>
          <w:szCs w:val="20"/>
          <w:shd w:val="clear" w:color="auto" w:fill="FFFFFF"/>
        </w:rPr>
      </w:pPr>
    </w:p>
    <w:p w:rsidR="00F70588" w:rsidRPr="00F70588" w:rsidRDefault="00F70588" w:rsidP="00F70588">
      <w:pPr>
        <w:shd w:val="clear" w:color="auto" w:fill="FFFFFF"/>
        <w:spacing w:after="0" w:line="240" w:lineRule="auto"/>
        <w:ind w:firstLine="284"/>
        <w:jc w:val="both"/>
        <w:rPr>
          <w:rStyle w:val="af1"/>
          <w:rFonts w:ascii="Times New Roman" w:hAnsi="Times New Roman" w:cs="Times New Roman"/>
          <w:b w:val="0"/>
          <w:color w:val="000000"/>
          <w:sz w:val="20"/>
          <w:szCs w:val="20"/>
          <w:shd w:val="clear" w:color="auto" w:fill="FFFFFF"/>
        </w:rPr>
      </w:pPr>
      <w:r w:rsidRPr="00F70588">
        <w:rPr>
          <w:rStyle w:val="af1"/>
          <w:rFonts w:ascii="Times New Roman" w:hAnsi="Times New Roman" w:cs="Times New Roman"/>
          <w:b w:val="0"/>
          <w:color w:val="000000"/>
          <w:sz w:val="20"/>
          <w:szCs w:val="20"/>
          <w:shd w:val="clear" w:color="auto" w:fill="FFFFFF"/>
        </w:rPr>
        <w:t>Аннотация</w:t>
      </w:r>
      <w:r>
        <w:rPr>
          <w:rStyle w:val="af1"/>
          <w:rFonts w:ascii="Times New Roman" w:hAnsi="Times New Roman" w:cs="Times New Roman"/>
          <w:b w:val="0"/>
          <w:color w:val="000000"/>
          <w:sz w:val="20"/>
          <w:szCs w:val="20"/>
          <w:shd w:val="clear" w:color="auto" w:fill="FFFFFF"/>
        </w:rPr>
        <w:t>.</w:t>
      </w:r>
      <w:r w:rsidRPr="00F70588">
        <w:rPr>
          <w:rStyle w:val="af1"/>
          <w:rFonts w:ascii="Times New Roman" w:hAnsi="Times New Roman" w:cs="Times New Roman"/>
          <w:b w:val="0"/>
          <w:color w:val="000000"/>
          <w:sz w:val="20"/>
          <w:szCs w:val="20"/>
          <w:shd w:val="clear" w:color="auto" w:fill="FFFFFF"/>
        </w:rPr>
        <w:t xml:space="preserve"> Век цифровых технологий внёс определённые коррективы в различные сферы человеческой деятельности, в том числе и в образование. В прошлое отходят бумажные и магнитные носители информации. Более часто персональные данные размещаются в информационных системах. В свою очередь это нарушает один из основных законов Конституции РФ — право на неприкосновенность частной жизни. </w:t>
      </w:r>
    </w:p>
    <w:p w:rsidR="00F70588" w:rsidRPr="00F70588" w:rsidRDefault="00F70588" w:rsidP="00F70588">
      <w:pPr>
        <w:shd w:val="clear" w:color="auto" w:fill="FFFFFF"/>
        <w:spacing w:after="0" w:line="240" w:lineRule="auto"/>
        <w:ind w:firstLine="284"/>
        <w:jc w:val="both"/>
        <w:rPr>
          <w:rFonts w:ascii="Times New Roman" w:hAnsi="Times New Roman" w:cs="Times New Roman"/>
          <w:b/>
          <w:bCs/>
          <w:color w:val="000000"/>
          <w:sz w:val="20"/>
          <w:szCs w:val="20"/>
          <w:shd w:val="clear" w:color="auto" w:fill="FFFFFF"/>
        </w:rPr>
      </w:pPr>
      <w:r w:rsidRPr="00F70588">
        <w:rPr>
          <w:rStyle w:val="af1"/>
          <w:rFonts w:ascii="Times New Roman" w:hAnsi="Times New Roman" w:cs="Times New Roman"/>
          <w:b w:val="0"/>
          <w:color w:val="000000"/>
          <w:sz w:val="20"/>
          <w:szCs w:val="20"/>
          <w:shd w:val="clear" w:color="auto" w:fill="FFFFFF"/>
        </w:rPr>
        <w:t>Ключевые слова: персональные данные, информационные системы, защита информации.</w:t>
      </w:r>
    </w:p>
    <w:p w:rsidR="00F70588" w:rsidRDefault="00F70588" w:rsidP="00F70588">
      <w:pPr>
        <w:shd w:val="clear" w:color="auto" w:fill="FFFFFF"/>
        <w:spacing w:after="0" w:line="240" w:lineRule="auto"/>
        <w:ind w:firstLine="284"/>
        <w:jc w:val="both"/>
        <w:rPr>
          <w:rFonts w:ascii="Times New Roman" w:hAnsi="Times New Roman" w:cs="Times New Roman"/>
          <w:color w:val="000000" w:themeColor="text1"/>
          <w:sz w:val="20"/>
          <w:szCs w:val="20"/>
        </w:rPr>
      </w:pPr>
    </w:p>
    <w:p w:rsidR="00F70588" w:rsidRPr="00BB3323" w:rsidRDefault="00F70588" w:rsidP="00F70588">
      <w:pPr>
        <w:shd w:val="clear" w:color="auto" w:fill="FFFFFF"/>
        <w:spacing w:after="0" w:line="240" w:lineRule="auto"/>
        <w:ind w:firstLine="284"/>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 настоящее время актуальной является п</w:t>
      </w:r>
      <w:r w:rsidRPr="00BB3323">
        <w:rPr>
          <w:rFonts w:ascii="Times New Roman" w:hAnsi="Times New Roman" w:cs="Times New Roman"/>
          <w:color w:val="000000" w:themeColor="text1"/>
          <w:sz w:val="20"/>
          <w:szCs w:val="20"/>
        </w:rPr>
        <w:t>роблема защит</w:t>
      </w:r>
      <w:r>
        <w:rPr>
          <w:rFonts w:ascii="Times New Roman" w:hAnsi="Times New Roman" w:cs="Times New Roman"/>
          <w:color w:val="000000" w:themeColor="text1"/>
          <w:sz w:val="20"/>
          <w:szCs w:val="20"/>
        </w:rPr>
        <w:t>ы</w:t>
      </w:r>
      <w:r w:rsidRPr="00BB3323">
        <w:rPr>
          <w:rFonts w:ascii="Times New Roman" w:hAnsi="Times New Roman" w:cs="Times New Roman"/>
          <w:color w:val="000000" w:themeColor="text1"/>
          <w:sz w:val="20"/>
          <w:szCs w:val="20"/>
        </w:rPr>
        <w:t xml:space="preserve"> персональных данных </w:t>
      </w:r>
      <w:r>
        <w:rPr>
          <w:rFonts w:ascii="Times New Roman" w:hAnsi="Times New Roman" w:cs="Times New Roman"/>
          <w:color w:val="000000" w:themeColor="text1"/>
          <w:sz w:val="20"/>
          <w:szCs w:val="20"/>
        </w:rPr>
        <w:t>в информационных системах</w:t>
      </w:r>
      <w:r w:rsidRPr="00BB3323">
        <w:rPr>
          <w:rFonts w:ascii="Times New Roman" w:hAnsi="Times New Roman" w:cs="Times New Roman"/>
          <w:color w:val="000000" w:themeColor="text1"/>
          <w:sz w:val="20"/>
          <w:szCs w:val="20"/>
        </w:rPr>
        <w:t>. Согласно статье 24 Конституции РФ необходимо получить согласие лица для сбора, хранения и передачи информации о</w:t>
      </w:r>
      <w:r>
        <w:rPr>
          <w:rFonts w:ascii="Times New Roman" w:hAnsi="Times New Roman" w:cs="Times New Roman"/>
          <w:color w:val="000000" w:themeColor="text1"/>
          <w:sz w:val="20"/>
          <w:szCs w:val="20"/>
        </w:rPr>
        <w:t>б</w:t>
      </w:r>
      <w:r w:rsidRPr="00BB3323">
        <w:rPr>
          <w:rFonts w:ascii="Times New Roman" w:hAnsi="Times New Roman" w:cs="Times New Roman"/>
          <w:color w:val="000000" w:themeColor="text1"/>
          <w:sz w:val="20"/>
          <w:szCs w:val="20"/>
        </w:rPr>
        <w:t xml:space="preserve"> его частной жизни, кроме того, данная статья обязывает органы государственной власти и местного самоуправления обеспечивать каждому возможность ознакомления с материалами, затрагивающими его права и обязанности.</w:t>
      </w:r>
    </w:p>
    <w:p w:rsidR="00F70588" w:rsidRDefault="00F70588" w:rsidP="00F70588">
      <w:pPr>
        <w:shd w:val="clear" w:color="auto" w:fill="FFFFFF"/>
        <w:spacing w:after="0" w:line="240" w:lineRule="auto"/>
        <w:ind w:firstLine="284"/>
        <w:jc w:val="both"/>
        <w:rPr>
          <w:rFonts w:ascii="Times New Roman" w:hAnsi="Times New Roman" w:cs="Times New Roman"/>
          <w:color w:val="000000" w:themeColor="text1"/>
          <w:sz w:val="20"/>
          <w:szCs w:val="20"/>
          <w:shd w:val="clear" w:color="auto" w:fill="FFFFFF"/>
        </w:rPr>
      </w:pPr>
      <w:r w:rsidRPr="00BB3323">
        <w:rPr>
          <w:rFonts w:ascii="Times New Roman" w:eastAsia="Times New Roman" w:hAnsi="Times New Roman" w:cs="Times New Roman"/>
          <w:color w:val="000000" w:themeColor="text1"/>
          <w:kern w:val="36"/>
          <w:sz w:val="20"/>
          <w:szCs w:val="20"/>
          <w:lang w:eastAsia="ru-RU"/>
        </w:rPr>
        <w:t xml:space="preserve">Правовое регулирование в области обработки и защиты персональных данных осуществляется на </w:t>
      </w:r>
      <w:r w:rsidRPr="00BB3323">
        <w:rPr>
          <w:rFonts w:ascii="Times New Roman" w:hAnsi="Times New Roman" w:cs="Times New Roman"/>
          <w:color w:val="000000" w:themeColor="text1"/>
          <w:sz w:val="20"/>
          <w:szCs w:val="20"/>
          <w:shd w:val="clear" w:color="auto" w:fill="FFFFFF"/>
        </w:rPr>
        <w:t xml:space="preserve">основе Федерального закона от 27.07.2006  № 152-ФЗ (ред. от 04.06.2014) «О персональных данных», согласно которому, под персональными данными понимается </w:t>
      </w:r>
      <w:r w:rsidRPr="00F70588">
        <w:rPr>
          <w:rStyle w:val="af1"/>
          <w:rFonts w:ascii="Times New Roman" w:hAnsi="Times New Roman" w:cs="Times New Roman"/>
          <w:b w:val="0"/>
          <w:color w:val="000000" w:themeColor="text1"/>
          <w:sz w:val="20"/>
          <w:szCs w:val="20"/>
          <w:shd w:val="clear" w:color="auto" w:fill="FFFFFF"/>
        </w:rPr>
        <w:t>любая информация, относящаяся к прямо или косвенно определенному или определяемому физическому лицу</w:t>
      </w:r>
      <w:r w:rsidRPr="00BB3323">
        <w:rPr>
          <w:rStyle w:val="apple-converted-space"/>
          <w:b/>
          <w:color w:val="000000" w:themeColor="text1"/>
          <w:sz w:val="20"/>
          <w:szCs w:val="20"/>
          <w:shd w:val="clear" w:color="auto" w:fill="FFFFFF"/>
        </w:rPr>
        <w:t xml:space="preserve"> </w:t>
      </w:r>
      <w:r w:rsidRPr="00BB3323">
        <w:rPr>
          <w:rFonts w:ascii="Times New Roman" w:hAnsi="Times New Roman" w:cs="Times New Roman"/>
          <w:color w:val="000000" w:themeColor="text1"/>
          <w:sz w:val="20"/>
          <w:szCs w:val="20"/>
          <w:shd w:val="clear" w:color="auto" w:fill="FFFFFF"/>
        </w:rPr>
        <w:t xml:space="preserve">(субъекту персональных данных). </w:t>
      </w:r>
    </w:p>
    <w:p w:rsidR="00F70588" w:rsidRPr="00F70588" w:rsidRDefault="00F70588" w:rsidP="00F70588">
      <w:pPr>
        <w:shd w:val="clear" w:color="auto" w:fill="FFFFFF"/>
        <w:spacing w:after="0" w:line="240" w:lineRule="auto"/>
        <w:ind w:firstLine="284"/>
        <w:jc w:val="both"/>
        <w:rPr>
          <w:rFonts w:ascii="Times New Roman" w:hAnsi="Times New Roman" w:cs="Times New Roman"/>
          <w:color w:val="000000" w:themeColor="text1"/>
          <w:sz w:val="20"/>
          <w:szCs w:val="20"/>
          <w:shd w:val="clear" w:color="auto" w:fill="FFFFFF"/>
        </w:rPr>
      </w:pPr>
      <w:r w:rsidRPr="00BB3323">
        <w:rPr>
          <w:rFonts w:ascii="Times New Roman" w:hAnsi="Times New Roman" w:cs="Times New Roman"/>
          <w:color w:val="000000" w:themeColor="text1"/>
          <w:sz w:val="20"/>
          <w:szCs w:val="20"/>
          <w:shd w:val="clear" w:color="auto" w:fill="FFFFFF"/>
        </w:rPr>
        <w:lastRenderedPageBreak/>
        <w:t xml:space="preserve">Согласно статье 5 Федерального закона № 152-ФЗ, обработка персональных данных должна осуществляться на законной и справедливой основе и должна ограничиваться достижением конкретных заранее определенных целей. Обработку персональных данных осуществляют операторы – государственные, муниципальные органы, физические или юридические лица, которые определяют цели и содержание обработки персональных данных. Операторы отвечают за безопасность персональных данных при их обработке и выстраивают </w:t>
      </w:r>
      <w:r w:rsidRPr="00F70588">
        <w:rPr>
          <w:rFonts w:ascii="Times New Roman" w:hAnsi="Times New Roman" w:cs="Times New Roman"/>
          <w:color w:val="000000" w:themeColor="text1"/>
          <w:sz w:val="20"/>
          <w:szCs w:val="20"/>
          <w:shd w:val="clear" w:color="auto" w:fill="FFFFFF"/>
        </w:rPr>
        <w:t xml:space="preserve">систему защиты персональных данных. </w:t>
      </w:r>
    </w:p>
    <w:p w:rsidR="00F70588" w:rsidRPr="00F70588" w:rsidRDefault="00F70588" w:rsidP="00F70588">
      <w:pPr>
        <w:shd w:val="clear" w:color="auto" w:fill="FFFFFF"/>
        <w:spacing w:after="0" w:line="240" w:lineRule="auto"/>
        <w:ind w:firstLine="284"/>
        <w:jc w:val="both"/>
        <w:rPr>
          <w:rFonts w:ascii="Times New Roman" w:hAnsi="Times New Roman" w:cs="Times New Roman"/>
          <w:color w:val="000000"/>
          <w:sz w:val="20"/>
          <w:szCs w:val="20"/>
          <w:shd w:val="clear" w:color="auto" w:fill="FFFFFF"/>
        </w:rPr>
      </w:pPr>
      <w:r w:rsidRPr="00F70588">
        <w:rPr>
          <w:rFonts w:ascii="Times New Roman" w:hAnsi="Times New Roman" w:cs="Times New Roman"/>
          <w:color w:val="000000" w:themeColor="text1"/>
          <w:sz w:val="20"/>
          <w:szCs w:val="20"/>
        </w:rPr>
        <w:t>Территориальные органы Федеральной службы по надзору в сфере связи, информационных технологий и массовых коммуникаций осуществляют контроль над соблюдением законодательства о персональных данных.</w:t>
      </w:r>
      <w:r w:rsidRPr="00F70588">
        <w:rPr>
          <w:rFonts w:ascii="Arial" w:hAnsi="Arial" w:cs="Arial"/>
          <w:color w:val="000000"/>
          <w:sz w:val="20"/>
          <w:szCs w:val="20"/>
          <w:shd w:val="clear" w:color="auto" w:fill="FFFFFF"/>
        </w:rPr>
        <w:t xml:space="preserve"> </w:t>
      </w:r>
      <w:r w:rsidRPr="00F70588">
        <w:rPr>
          <w:rFonts w:ascii="Times New Roman" w:hAnsi="Times New Roman" w:cs="Times New Roman"/>
          <w:color w:val="000000"/>
          <w:sz w:val="20"/>
          <w:szCs w:val="20"/>
          <w:shd w:val="clear" w:color="auto" w:fill="FFFFFF"/>
        </w:rPr>
        <w:t>Защита персональных данных осуществляется в соответствии с Постановлением Правительства Российской Федерации от 01.01.2001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F70588" w:rsidRPr="00F70588" w:rsidRDefault="00F70588" w:rsidP="00F70588">
      <w:pPr>
        <w:shd w:val="clear" w:color="auto" w:fill="FFFFFF"/>
        <w:spacing w:after="0" w:line="240" w:lineRule="auto"/>
        <w:ind w:firstLine="284"/>
        <w:jc w:val="both"/>
        <w:rPr>
          <w:rFonts w:ascii="Times New Roman" w:hAnsi="Times New Roman" w:cs="Times New Roman"/>
          <w:color w:val="000000" w:themeColor="text1"/>
          <w:sz w:val="20"/>
          <w:szCs w:val="20"/>
        </w:rPr>
      </w:pPr>
      <w:proofErr w:type="gramStart"/>
      <w:r w:rsidRPr="00F70588">
        <w:rPr>
          <w:rFonts w:ascii="Times New Roman" w:hAnsi="Times New Roman" w:cs="Times New Roman"/>
          <w:color w:val="000000" w:themeColor="text1"/>
          <w:sz w:val="20"/>
          <w:szCs w:val="20"/>
        </w:rPr>
        <w:t xml:space="preserve">В 2015 году </w:t>
      </w:r>
      <w:r w:rsidRPr="00F70588">
        <w:rPr>
          <w:rStyle w:val="color11"/>
          <w:rFonts w:ascii="Times New Roman" w:hAnsi="Times New Roman" w:cs="Times New Roman"/>
          <w:color w:val="000000" w:themeColor="text1"/>
          <w:sz w:val="20"/>
          <w:szCs w:val="20"/>
          <w:bdr w:val="none" w:sz="0" w:space="0" w:color="auto" w:frame="1"/>
        </w:rPr>
        <w:t>на основании Федерального закона Российской Федерации от 29 декабря 2012 года № 273-ФЗ «Об образовании в Российской Федерации», Федерального закона Российской Федерации от 27 июля 2010 года № 210-ФЗ «Об организации предоставления государственных и муниципальных услуг», распоряжения Правительства Российской Федерации от 17.12.2009 года № 1993-р,</w:t>
      </w:r>
      <w:r w:rsidRPr="00F70588">
        <w:rPr>
          <w:color w:val="000000" w:themeColor="text1"/>
          <w:sz w:val="20"/>
          <w:szCs w:val="20"/>
        </w:rPr>
        <w:t xml:space="preserve"> </w:t>
      </w:r>
      <w:r w:rsidRPr="00F70588">
        <w:rPr>
          <w:rFonts w:ascii="Times New Roman" w:hAnsi="Times New Roman" w:cs="Times New Roman"/>
          <w:color w:val="000000" w:themeColor="text1"/>
          <w:sz w:val="20"/>
          <w:szCs w:val="20"/>
        </w:rPr>
        <w:t>приказа департамента образования, культуры и молодежной политики Белгородской области от 16.04.2010 № 1158 «О внедрении автоматизированной</w:t>
      </w:r>
      <w:proofErr w:type="gramEnd"/>
      <w:r w:rsidRPr="00F70588">
        <w:rPr>
          <w:rFonts w:ascii="Times New Roman" w:hAnsi="Times New Roman" w:cs="Times New Roman"/>
          <w:color w:val="000000" w:themeColor="text1"/>
          <w:sz w:val="20"/>
          <w:szCs w:val="20"/>
        </w:rPr>
        <w:t xml:space="preserve"> системы управления образовательным процессом</w:t>
      </w:r>
      <w:r w:rsidRPr="00F70588">
        <w:rPr>
          <w:rStyle w:val="color11"/>
          <w:rFonts w:ascii="Times New Roman" w:hAnsi="Times New Roman" w:cs="Times New Roman"/>
          <w:color w:val="000000" w:themeColor="text1"/>
          <w:sz w:val="20"/>
          <w:szCs w:val="20"/>
          <w:bdr w:val="none" w:sz="0" w:space="0" w:color="auto" w:frame="1"/>
        </w:rPr>
        <w:t>» для осуществления текущего контроля успеваемости и промежуточной аттестации учащихся, обеспечения индивидуального учета результатов освоения учащимися образовательных программ</w:t>
      </w:r>
      <w:r w:rsidRPr="00F70588">
        <w:rPr>
          <w:rStyle w:val="color11"/>
          <w:color w:val="000000" w:themeColor="text1"/>
          <w:sz w:val="20"/>
          <w:szCs w:val="20"/>
          <w:bdr w:val="none" w:sz="0" w:space="0" w:color="auto" w:frame="1"/>
        </w:rPr>
        <w:t xml:space="preserve"> </w:t>
      </w:r>
      <w:r w:rsidRPr="00F70588">
        <w:rPr>
          <w:rFonts w:ascii="Times New Roman" w:hAnsi="Times New Roman" w:cs="Times New Roman"/>
          <w:color w:val="000000" w:themeColor="text1"/>
          <w:sz w:val="20"/>
          <w:szCs w:val="20"/>
        </w:rPr>
        <w:t xml:space="preserve">начался переход школ Белгородской области на </w:t>
      </w:r>
      <w:r w:rsidRPr="00F70588">
        <w:rPr>
          <w:rFonts w:ascii="Times New Roman" w:hAnsi="Times New Roman" w:cs="Times New Roman"/>
          <w:color w:val="000000" w:themeColor="text1"/>
          <w:sz w:val="20"/>
          <w:szCs w:val="20"/>
          <w:shd w:val="clear" w:color="auto" w:fill="FFFFFF"/>
        </w:rPr>
        <w:t>Информационную систему образовательных услуг (ИСОУ) «Виртуальная школа».</w:t>
      </w:r>
    </w:p>
    <w:p w:rsidR="00F70588" w:rsidRPr="00BB3323" w:rsidRDefault="00F70588" w:rsidP="00F70588">
      <w:pPr>
        <w:shd w:val="clear" w:color="auto" w:fill="FFFFFF"/>
        <w:spacing w:after="0" w:line="240" w:lineRule="auto"/>
        <w:ind w:firstLine="284"/>
        <w:jc w:val="both"/>
        <w:rPr>
          <w:rFonts w:ascii="Times New Roman" w:eastAsia="Times New Roman" w:hAnsi="Times New Roman" w:cs="Times New Roman"/>
          <w:bCs/>
          <w:color w:val="000000"/>
          <w:spacing w:val="3"/>
          <w:kern w:val="36"/>
          <w:sz w:val="20"/>
          <w:szCs w:val="20"/>
          <w:lang w:eastAsia="ru-RU"/>
        </w:rPr>
      </w:pPr>
      <w:r w:rsidRPr="00F70588">
        <w:rPr>
          <w:rFonts w:ascii="Times New Roman" w:eastAsia="Times New Roman" w:hAnsi="Times New Roman" w:cs="Times New Roman"/>
          <w:bCs/>
          <w:color w:val="000000"/>
          <w:spacing w:val="3"/>
          <w:kern w:val="36"/>
          <w:sz w:val="20"/>
          <w:szCs w:val="20"/>
          <w:lang w:eastAsia="ru-RU"/>
        </w:rPr>
        <w:t>Возникает вопрос, что, если учащийся или его родители не предоставляют или отзывают согласие на обработку персональных данных в информационной системе? Информирование родителей через электронный журнал является государственной услугой, поэтому операторы образовательных учреждений, получив согласие родителей о предоставлении такой услуги, обрабатывают персональные данные учащихся, а в случае отказа – должны удалить информацию об учащемся. Выходит, что, если, к примеру, в классе 25 человек, из которых у двоих не получено согласие на обрабо</w:t>
      </w:r>
      <w:r w:rsidRPr="00BB3323">
        <w:rPr>
          <w:rFonts w:ascii="Times New Roman" w:eastAsia="Times New Roman" w:hAnsi="Times New Roman" w:cs="Times New Roman"/>
          <w:bCs/>
          <w:color w:val="000000"/>
          <w:spacing w:val="3"/>
          <w:kern w:val="36"/>
          <w:sz w:val="20"/>
          <w:szCs w:val="20"/>
          <w:lang w:eastAsia="ru-RU"/>
        </w:rPr>
        <w:t xml:space="preserve">тку данных, должны быть исключены из информационной системы. Но тогда, информация, </w:t>
      </w:r>
      <w:r w:rsidRPr="00BB3323">
        <w:rPr>
          <w:rFonts w:ascii="Times New Roman" w:eastAsia="Times New Roman" w:hAnsi="Times New Roman" w:cs="Times New Roman"/>
          <w:bCs/>
          <w:color w:val="000000"/>
          <w:spacing w:val="3"/>
          <w:kern w:val="36"/>
          <w:sz w:val="20"/>
          <w:szCs w:val="20"/>
          <w:lang w:eastAsia="ru-RU"/>
        </w:rPr>
        <w:lastRenderedPageBreak/>
        <w:t>размещенная в информационной системе, будет ложной, так в с</w:t>
      </w:r>
      <w:r>
        <w:rPr>
          <w:rFonts w:ascii="Times New Roman" w:eastAsia="Times New Roman" w:hAnsi="Times New Roman" w:cs="Times New Roman"/>
          <w:bCs/>
          <w:color w:val="000000"/>
          <w:spacing w:val="3"/>
          <w:kern w:val="36"/>
          <w:sz w:val="20"/>
          <w:szCs w:val="20"/>
          <w:lang w:eastAsia="ru-RU"/>
        </w:rPr>
        <w:t>писке класса нет двоих учащихся.</w:t>
      </w:r>
      <w:r w:rsidRPr="00BB3323">
        <w:rPr>
          <w:rFonts w:ascii="Times New Roman" w:eastAsia="Times New Roman" w:hAnsi="Times New Roman" w:cs="Times New Roman"/>
          <w:bCs/>
          <w:color w:val="000000"/>
          <w:spacing w:val="3"/>
          <w:kern w:val="36"/>
          <w:sz w:val="20"/>
          <w:szCs w:val="20"/>
          <w:lang w:eastAsia="ru-RU"/>
        </w:rPr>
        <w:t xml:space="preserve"> </w:t>
      </w:r>
    </w:p>
    <w:p w:rsidR="00F70588" w:rsidRDefault="00F70588" w:rsidP="00F70588">
      <w:pPr>
        <w:shd w:val="clear" w:color="auto" w:fill="FFFFFF"/>
        <w:spacing w:after="0" w:line="240" w:lineRule="auto"/>
        <w:ind w:firstLine="284"/>
        <w:jc w:val="both"/>
        <w:rPr>
          <w:rFonts w:ascii="Times New Roman" w:eastAsia="Times New Roman" w:hAnsi="Times New Roman" w:cs="Times New Roman"/>
          <w:bCs/>
          <w:color w:val="000000" w:themeColor="text1"/>
          <w:spacing w:val="3"/>
          <w:kern w:val="36"/>
          <w:sz w:val="20"/>
          <w:szCs w:val="20"/>
          <w:lang w:eastAsia="ru-RU"/>
        </w:rPr>
      </w:pPr>
      <w:r w:rsidRPr="00BB3323">
        <w:rPr>
          <w:rFonts w:ascii="Times New Roman" w:eastAsia="Times New Roman" w:hAnsi="Times New Roman" w:cs="Times New Roman"/>
          <w:bCs/>
          <w:color w:val="000000" w:themeColor="text1"/>
          <w:spacing w:val="3"/>
          <w:kern w:val="36"/>
          <w:sz w:val="20"/>
          <w:szCs w:val="20"/>
          <w:lang w:eastAsia="ru-RU"/>
        </w:rPr>
        <w:t xml:space="preserve">Следует отметить, что персональные данные учащихся находятся под защитой законодательства РФ, но предоставление личной информации является правом, а не обязанностью, что приводит к спорным вопросам о персональных данных учащихся, в частности, о размещении данных в информационной системе. </w:t>
      </w:r>
    </w:p>
    <w:p w:rsidR="00F70588" w:rsidRPr="00BB3323" w:rsidRDefault="00F70588" w:rsidP="00F70588">
      <w:pPr>
        <w:shd w:val="clear" w:color="auto" w:fill="FFFFFF"/>
        <w:spacing w:after="0" w:line="240" w:lineRule="auto"/>
        <w:ind w:firstLine="284"/>
        <w:jc w:val="both"/>
        <w:rPr>
          <w:rFonts w:ascii="Times New Roman" w:hAnsi="Times New Roman" w:cs="Times New Roman"/>
          <w:color w:val="000000" w:themeColor="text1"/>
          <w:sz w:val="20"/>
          <w:szCs w:val="20"/>
        </w:rPr>
      </w:pPr>
      <w:r w:rsidRPr="00BB3323">
        <w:rPr>
          <w:rFonts w:ascii="Times New Roman" w:hAnsi="Times New Roman" w:cs="Times New Roman"/>
          <w:color w:val="000000" w:themeColor="text1"/>
          <w:sz w:val="20"/>
          <w:szCs w:val="20"/>
        </w:rPr>
        <w:t>С целью изучения вопроса осведомленности учащихся о персональных данных и их защите было проведено анкетирование среди учащихся МБОУ «Средняя общеобразовательная школа № 12 с углубленным изучением отдельных предметов». Школьникам было предложено ответить на следующие вопросы:</w:t>
      </w:r>
    </w:p>
    <w:p w:rsidR="00F70588" w:rsidRPr="00D86064" w:rsidRDefault="00F70588" w:rsidP="00434BB5">
      <w:pPr>
        <w:pStyle w:val="a9"/>
        <w:numPr>
          <w:ilvl w:val="0"/>
          <w:numId w:val="22"/>
        </w:numPr>
        <w:shd w:val="clear" w:color="auto" w:fill="FFFFFF"/>
        <w:spacing w:after="0" w:line="240" w:lineRule="auto"/>
        <w:ind w:left="0" w:firstLine="284"/>
        <w:jc w:val="both"/>
        <w:rPr>
          <w:rFonts w:ascii="Times New Roman" w:hAnsi="Times New Roman" w:cs="Times New Roman"/>
          <w:color w:val="000000" w:themeColor="text1"/>
          <w:sz w:val="20"/>
          <w:szCs w:val="20"/>
        </w:rPr>
      </w:pPr>
      <w:r w:rsidRPr="00D86064">
        <w:rPr>
          <w:rFonts w:ascii="Times New Roman" w:hAnsi="Times New Roman" w:cs="Times New Roman"/>
          <w:color w:val="000000" w:themeColor="text1"/>
          <w:sz w:val="20"/>
          <w:szCs w:val="20"/>
        </w:rPr>
        <w:t>Какая информация является персональными данными?</w:t>
      </w:r>
    </w:p>
    <w:p w:rsidR="00F70588" w:rsidRPr="00D86064" w:rsidRDefault="00F70588" w:rsidP="00434BB5">
      <w:pPr>
        <w:pStyle w:val="a9"/>
        <w:numPr>
          <w:ilvl w:val="0"/>
          <w:numId w:val="22"/>
        </w:numPr>
        <w:shd w:val="clear" w:color="auto" w:fill="FFFFFF"/>
        <w:spacing w:after="0" w:line="240" w:lineRule="auto"/>
        <w:ind w:left="0" w:firstLine="284"/>
        <w:jc w:val="both"/>
        <w:rPr>
          <w:rFonts w:ascii="Times New Roman" w:hAnsi="Times New Roman" w:cs="Times New Roman"/>
          <w:color w:val="000000" w:themeColor="text1"/>
          <w:sz w:val="20"/>
          <w:szCs w:val="20"/>
        </w:rPr>
      </w:pPr>
      <w:r w:rsidRPr="00D86064">
        <w:rPr>
          <w:rFonts w:ascii="Times New Roman" w:hAnsi="Times New Roman" w:cs="Times New Roman"/>
          <w:color w:val="000000" w:themeColor="text1"/>
          <w:sz w:val="20"/>
          <w:szCs w:val="20"/>
        </w:rPr>
        <w:t>Являются ли ваши достижения персональными данными (грамоты, дипломы, сертификаты, свидетельства)?</w:t>
      </w:r>
    </w:p>
    <w:p w:rsidR="00F70588" w:rsidRDefault="00F70588" w:rsidP="00434BB5">
      <w:pPr>
        <w:pStyle w:val="a9"/>
        <w:numPr>
          <w:ilvl w:val="0"/>
          <w:numId w:val="22"/>
        </w:numPr>
        <w:shd w:val="clear" w:color="auto" w:fill="FFFFFF"/>
        <w:spacing w:after="0" w:line="240" w:lineRule="auto"/>
        <w:ind w:left="0" w:firstLine="284"/>
        <w:jc w:val="both"/>
        <w:rPr>
          <w:rFonts w:ascii="Times New Roman" w:hAnsi="Times New Roman" w:cs="Times New Roman"/>
          <w:color w:val="000000" w:themeColor="text1"/>
          <w:sz w:val="20"/>
          <w:szCs w:val="20"/>
        </w:rPr>
      </w:pPr>
      <w:r w:rsidRPr="00D86064">
        <w:rPr>
          <w:rFonts w:ascii="Times New Roman" w:hAnsi="Times New Roman" w:cs="Times New Roman"/>
          <w:color w:val="000000" w:themeColor="text1"/>
          <w:sz w:val="20"/>
          <w:szCs w:val="20"/>
        </w:rPr>
        <w:t>Знаете ли вы о законодательстве в сфере защиты персональных данных?</w:t>
      </w:r>
    </w:p>
    <w:p w:rsidR="00F70588" w:rsidRPr="00D86064" w:rsidRDefault="00F70588" w:rsidP="00F70588">
      <w:pPr>
        <w:pStyle w:val="a9"/>
        <w:shd w:val="clear" w:color="auto" w:fill="FFFFFF"/>
        <w:spacing w:after="0" w:line="240" w:lineRule="auto"/>
        <w:ind w:left="284"/>
        <w:jc w:val="both"/>
        <w:rPr>
          <w:rFonts w:ascii="Times New Roman" w:hAnsi="Times New Roman" w:cs="Times New Roman"/>
          <w:color w:val="000000" w:themeColor="text1"/>
          <w:sz w:val="20"/>
          <w:szCs w:val="20"/>
        </w:rPr>
      </w:pPr>
    </w:p>
    <w:p w:rsidR="00F70588" w:rsidRPr="00BB3323" w:rsidRDefault="00F70588" w:rsidP="00F70588">
      <w:pPr>
        <w:shd w:val="clear" w:color="auto" w:fill="FFFFFF"/>
        <w:spacing w:after="0" w:line="360" w:lineRule="auto"/>
        <w:ind w:firstLine="284"/>
        <w:contextualSpacing/>
        <w:jc w:val="center"/>
        <w:outlineLvl w:val="2"/>
        <w:rPr>
          <w:rFonts w:ascii="Times New Roman" w:eastAsia="Times New Roman" w:hAnsi="Times New Roman" w:cs="Times New Roman"/>
          <w:sz w:val="20"/>
          <w:szCs w:val="20"/>
          <w:lang w:eastAsia="ru-RU"/>
        </w:rPr>
      </w:pPr>
      <w:r w:rsidRPr="00BB3323">
        <w:rPr>
          <w:rFonts w:ascii="Times New Roman" w:eastAsia="Times New Roman" w:hAnsi="Times New Roman" w:cs="Times New Roman"/>
          <w:noProof/>
          <w:sz w:val="20"/>
          <w:szCs w:val="20"/>
          <w:lang w:eastAsia="ru-RU"/>
        </w:rPr>
        <w:drawing>
          <wp:inline distT="0" distB="0" distL="0" distR="0" wp14:anchorId="74E903BB" wp14:editId="2A4101DD">
            <wp:extent cx="3171825" cy="1566000"/>
            <wp:effectExtent l="19050" t="0" r="952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F70588" w:rsidRPr="00F70588" w:rsidRDefault="00F70588" w:rsidP="00F70588">
      <w:pPr>
        <w:shd w:val="clear" w:color="auto" w:fill="FFFFFF"/>
        <w:spacing w:after="0" w:line="360" w:lineRule="auto"/>
        <w:ind w:firstLine="284"/>
        <w:contextualSpacing/>
        <w:jc w:val="center"/>
        <w:outlineLvl w:val="2"/>
        <w:rPr>
          <w:rFonts w:ascii="Times New Roman" w:eastAsia="Times New Roman" w:hAnsi="Times New Roman" w:cs="Times New Roman"/>
          <w:sz w:val="20"/>
          <w:szCs w:val="20"/>
          <w:lang w:eastAsia="ru-RU"/>
        </w:rPr>
      </w:pPr>
      <w:r w:rsidRPr="00F70588">
        <w:rPr>
          <w:rFonts w:ascii="Times New Roman" w:eastAsia="Times New Roman" w:hAnsi="Times New Roman" w:cs="Times New Roman"/>
          <w:sz w:val="20"/>
          <w:szCs w:val="20"/>
          <w:lang w:eastAsia="ru-RU"/>
        </w:rPr>
        <w:t>Диаграмма 1</w:t>
      </w:r>
      <w:r>
        <w:rPr>
          <w:rFonts w:ascii="Times New Roman" w:eastAsia="Times New Roman" w:hAnsi="Times New Roman" w:cs="Times New Roman"/>
          <w:sz w:val="20"/>
          <w:szCs w:val="20"/>
          <w:lang w:eastAsia="ru-RU"/>
        </w:rPr>
        <w:t xml:space="preserve"> –</w:t>
      </w:r>
      <w:r w:rsidRPr="00F70588">
        <w:rPr>
          <w:rFonts w:ascii="Times New Roman" w:eastAsia="Times New Roman" w:hAnsi="Times New Roman" w:cs="Times New Roman"/>
          <w:sz w:val="20"/>
          <w:szCs w:val="20"/>
          <w:lang w:eastAsia="ru-RU"/>
        </w:rPr>
        <w:t xml:space="preserve"> Персональные данные</w:t>
      </w:r>
    </w:p>
    <w:p w:rsidR="00F70588" w:rsidRPr="000B48F8" w:rsidRDefault="00F70588" w:rsidP="00F70588">
      <w:pPr>
        <w:pStyle w:val="a9"/>
        <w:shd w:val="clear" w:color="auto" w:fill="FFFFFF"/>
        <w:spacing w:after="0" w:line="240" w:lineRule="auto"/>
        <w:ind w:left="0" w:firstLine="284"/>
        <w:jc w:val="both"/>
        <w:outlineLvl w:val="2"/>
        <w:rPr>
          <w:rFonts w:ascii="Times New Roman" w:hAnsi="Times New Roman" w:cs="Times New Roman"/>
          <w:sz w:val="20"/>
          <w:szCs w:val="20"/>
        </w:rPr>
      </w:pPr>
      <w:r w:rsidRPr="000B48F8">
        <w:rPr>
          <w:rStyle w:val="FontStyle13"/>
          <w:sz w:val="20"/>
          <w:szCs w:val="20"/>
        </w:rPr>
        <w:t>На первый вопрос «К</w:t>
      </w:r>
      <w:r w:rsidRPr="000B48F8">
        <w:rPr>
          <w:rFonts w:ascii="Times New Roman" w:hAnsi="Times New Roman" w:cs="Times New Roman"/>
          <w:sz w:val="20"/>
          <w:szCs w:val="20"/>
        </w:rPr>
        <w:t xml:space="preserve">акая информация является персональными данными?» респондентам предлагалось самостоятельно без вариантов ответа. Как выявил опрос, большинство </w:t>
      </w:r>
      <w:proofErr w:type="gramStart"/>
      <w:r w:rsidRPr="000B48F8">
        <w:rPr>
          <w:rFonts w:ascii="Times New Roman" w:hAnsi="Times New Roman" w:cs="Times New Roman"/>
          <w:sz w:val="20"/>
          <w:szCs w:val="20"/>
        </w:rPr>
        <w:t>опрашиваемых</w:t>
      </w:r>
      <w:proofErr w:type="gramEnd"/>
      <w:r w:rsidRPr="000B48F8">
        <w:rPr>
          <w:rFonts w:ascii="Times New Roman" w:hAnsi="Times New Roman" w:cs="Times New Roman"/>
          <w:sz w:val="20"/>
          <w:szCs w:val="20"/>
        </w:rPr>
        <w:t xml:space="preserve"> имеют осведомленность о том, что является персональными данными.</w:t>
      </w:r>
    </w:p>
    <w:p w:rsidR="00F70588" w:rsidRPr="00BB3323" w:rsidRDefault="00F70588" w:rsidP="00F70588">
      <w:pPr>
        <w:shd w:val="clear" w:color="auto" w:fill="FFFFFF"/>
        <w:spacing w:after="0" w:line="240" w:lineRule="auto"/>
        <w:ind w:firstLine="284"/>
        <w:contextualSpacing/>
        <w:jc w:val="both"/>
        <w:outlineLvl w:val="2"/>
        <w:rPr>
          <w:rFonts w:ascii="Times New Roman" w:eastAsia="Times New Roman" w:hAnsi="Times New Roman" w:cs="Times New Roman"/>
          <w:sz w:val="20"/>
          <w:szCs w:val="20"/>
          <w:lang w:eastAsia="ru-RU"/>
        </w:rPr>
      </w:pPr>
      <w:r w:rsidRPr="00BB3323">
        <w:rPr>
          <w:rFonts w:ascii="Times New Roman" w:eastAsia="Times New Roman" w:hAnsi="Times New Roman" w:cs="Times New Roman"/>
          <w:sz w:val="20"/>
          <w:szCs w:val="20"/>
          <w:lang w:eastAsia="ru-RU"/>
        </w:rPr>
        <w:t xml:space="preserve">Анализ </w:t>
      </w:r>
      <w:proofErr w:type="gramStart"/>
      <w:r w:rsidRPr="00BB3323">
        <w:rPr>
          <w:rFonts w:ascii="Times New Roman" w:eastAsia="Times New Roman" w:hAnsi="Times New Roman" w:cs="Times New Roman"/>
          <w:sz w:val="20"/>
          <w:szCs w:val="20"/>
          <w:lang w:eastAsia="ru-RU"/>
        </w:rPr>
        <w:t>опрашиваемых</w:t>
      </w:r>
      <w:proofErr w:type="gramEnd"/>
      <w:r w:rsidRPr="00BB3323">
        <w:rPr>
          <w:rFonts w:ascii="Times New Roman" w:eastAsia="Times New Roman" w:hAnsi="Times New Roman" w:cs="Times New Roman"/>
          <w:sz w:val="20"/>
          <w:szCs w:val="20"/>
          <w:lang w:eastAsia="ru-RU"/>
        </w:rPr>
        <w:t xml:space="preserve"> по второму вопросу «</w:t>
      </w:r>
      <w:r w:rsidRPr="00BB3323">
        <w:rPr>
          <w:rFonts w:ascii="Times New Roman" w:hAnsi="Times New Roman" w:cs="Times New Roman"/>
          <w:color w:val="000000" w:themeColor="text1"/>
          <w:sz w:val="20"/>
          <w:szCs w:val="20"/>
        </w:rPr>
        <w:t xml:space="preserve">Являются ли ваши достижения персональными данными» </w:t>
      </w:r>
      <w:r w:rsidRPr="00BB3323">
        <w:rPr>
          <w:rFonts w:ascii="Times New Roman" w:eastAsia="Times New Roman" w:hAnsi="Times New Roman" w:cs="Times New Roman"/>
          <w:sz w:val="20"/>
          <w:szCs w:val="20"/>
          <w:lang w:eastAsia="ru-RU"/>
        </w:rPr>
        <w:t xml:space="preserve">показал, что учащиеся не считают личные достижения персональными данными. </w:t>
      </w:r>
    </w:p>
    <w:p w:rsidR="00F70588" w:rsidRPr="00BB3323" w:rsidRDefault="00F70588" w:rsidP="00F70588">
      <w:pPr>
        <w:shd w:val="clear" w:color="auto" w:fill="FFFFFF"/>
        <w:spacing w:after="0" w:line="240" w:lineRule="auto"/>
        <w:ind w:firstLine="284"/>
        <w:contextualSpacing/>
        <w:jc w:val="center"/>
        <w:outlineLvl w:val="2"/>
        <w:rPr>
          <w:rFonts w:ascii="Times New Roman" w:eastAsia="Times New Roman" w:hAnsi="Times New Roman" w:cs="Times New Roman"/>
          <w:sz w:val="20"/>
          <w:szCs w:val="20"/>
          <w:lang w:eastAsia="ru-RU"/>
        </w:rPr>
      </w:pPr>
      <w:r w:rsidRPr="00BB3323">
        <w:rPr>
          <w:rFonts w:ascii="Times New Roman" w:eastAsia="Times New Roman" w:hAnsi="Times New Roman" w:cs="Times New Roman"/>
          <w:noProof/>
          <w:sz w:val="20"/>
          <w:szCs w:val="20"/>
          <w:lang w:eastAsia="ru-RU"/>
        </w:rPr>
        <w:lastRenderedPageBreak/>
        <w:drawing>
          <wp:inline distT="0" distB="0" distL="0" distR="0" wp14:anchorId="130D57D6" wp14:editId="01EF5B5A">
            <wp:extent cx="3171825" cy="1566000"/>
            <wp:effectExtent l="1905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F70588" w:rsidRPr="00F70588" w:rsidRDefault="00F70588" w:rsidP="00F70588">
      <w:pPr>
        <w:shd w:val="clear" w:color="auto" w:fill="FFFFFF"/>
        <w:spacing w:after="0" w:line="240" w:lineRule="auto"/>
        <w:ind w:firstLine="284"/>
        <w:contextualSpacing/>
        <w:jc w:val="center"/>
        <w:outlineLvl w:val="2"/>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Диаграмма 2 – </w:t>
      </w:r>
      <w:r w:rsidRPr="00F70588">
        <w:rPr>
          <w:rFonts w:ascii="Times New Roman" w:eastAsia="Times New Roman" w:hAnsi="Times New Roman" w:cs="Times New Roman"/>
          <w:sz w:val="20"/>
          <w:szCs w:val="20"/>
          <w:lang w:eastAsia="ru-RU"/>
        </w:rPr>
        <w:t>Личные достижения учащихся</w:t>
      </w:r>
    </w:p>
    <w:p w:rsidR="00F70588" w:rsidRDefault="00F70588" w:rsidP="00F70588">
      <w:pPr>
        <w:pStyle w:val="a9"/>
        <w:shd w:val="clear" w:color="auto" w:fill="FFFFFF"/>
        <w:spacing w:after="0" w:line="240" w:lineRule="auto"/>
        <w:ind w:left="0" w:firstLine="284"/>
        <w:jc w:val="both"/>
        <w:rPr>
          <w:rFonts w:ascii="Times New Roman" w:hAnsi="Times New Roman" w:cs="Times New Roman"/>
          <w:color w:val="000000" w:themeColor="text1"/>
          <w:sz w:val="20"/>
          <w:szCs w:val="20"/>
        </w:rPr>
      </w:pPr>
    </w:p>
    <w:p w:rsidR="00F70588" w:rsidRDefault="00F70588" w:rsidP="00F70588">
      <w:pPr>
        <w:pStyle w:val="a9"/>
        <w:shd w:val="clear" w:color="auto" w:fill="FFFFFF"/>
        <w:spacing w:after="0" w:line="240" w:lineRule="auto"/>
        <w:ind w:left="0" w:firstLine="284"/>
        <w:jc w:val="both"/>
        <w:rPr>
          <w:rFonts w:ascii="Times New Roman" w:hAnsi="Times New Roman" w:cs="Times New Roman"/>
          <w:color w:val="000000" w:themeColor="text1"/>
          <w:sz w:val="20"/>
          <w:szCs w:val="20"/>
        </w:rPr>
      </w:pPr>
      <w:r w:rsidRPr="00BB3323">
        <w:rPr>
          <w:rFonts w:ascii="Times New Roman" w:hAnsi="Times New Roman" w:cs="Times New Roman"/>
          <w:color w:val="000000" w:themeColor="text1"/>
          <w:sz w:val="20"/>
          <w:szCs w:val="20"/>
        </w:rPr>
        <w:t>На третий вопрос «Знаете ли вы о законодательстве в сфере защиты персональных данных?» большинство учащихся ответило, что знают о существовании закона «О персональных данных», но не знают, Конституция РФ и Гражданский кодекс РФ также содержат статьи, которые регламентируют защиту информации личного характера.</w:t>
      </w:r>
    </w:p>
    <w:p w:rsidR="00F70588" w:rsidRPr="00BB3323" w:rsidRDefault="00F70588" w:rsidP="00F70588">
      <w:pPr>
        <w:pStyle w:val="a9"/>
        <w:shd w:val="clear" w:color="auto" w:fill="FFFFFF"/>
        <w:spacing w:after="0" w:line="240" w:lineRule="auto"/>
        <w:ind w:left="0" w:firstLine="284"/>
        <w:jc w:val="both"/>
        <w:rPr>
          <w:rFonts w:ascii="Times New Roman" w:hAnsi="Times New Roman" w:cs="Times New Roman"/>
          <w:color w:val="000000" w:themeColor="text1"/>
          <w:sz w:val="20"/>
          <w:szCs w:val="20"/>
        </w:rPr>
      </w:pPr>
    </w:p>
    <w:p w:rsidR="00F70588" w:rsidRPr="00BB3323" w:rsidRDefault="00F70588" w:rsidP="00F70588">
      <w:pPr>
        <w:shd w:val="clear" w:color="auto" w:fill="FFFFFF"/>
        <w:spacing w:after="0" w:line="240" w:lineRule="auto"/>
        <w:ind w:firstLine="284"/>
        <w:contextualSpacing/>
        <w:jc w:val="center"/>
        <w:outlineLvl w:val="2"/>
        <w:rPr>
          <w:rFonts w:ascii="Times New Roman" w:eastAsia="Times New Roman" w:hAnsi="Times New Roman" w:cs="Times New Roman"/>
          <w:sz w:val="20"/>
          <w:szCs w:val="20"/>
          <w:lang w:eastAsia="ru-RU"/>
        </w:rPr>
      </w:pPr>
      <w:r w:rsidRPr="00BB3323">
        <w:rPr>
          <w:rFonts w:ascii="Times New Roman" w:eastAsia="Times New Roman" w:hAnsi="Times New Roman" w:cs="Times New Roman"/>
          <w:noProof/>
          <w:sz w:val="20"/>
          <w:szCs w:val="20"/>
          <w:lang w:eastAsia="ru-RU"/>
        </w:rPr>
        <w:drawing>
          <wp:inline distT="0" distB="0" distL="0" distR="0" wp14:anchorId="3C142DBB" wp14:editId="6D2B2870">
            <wp:extent cx="3979985" cy="1916723"/>
            <wp:effectExtent l="19050" t="0" r="20515" b="7327"/>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F70588" w:rsidRPr="00F70588" w:rsidRDefault="00F70588" w:rsidP="00F70588">
      <w:pPr>
        <w:shd w:val="clear" w:color="auto" w:fill="FFFFFF"/>
        <w:spacing w:after="0" w:line="240" w:lineRule="auto"/>
        <w:ind w:firstLine="284"/>
        <w:contextualSpacing/>
        <w:jc w:val="center"/>
        <w:outlineLvl w:val="2"/>
        <w:rPr>
          <w:rFonts w:ascii="Times New Roman" w:eastAsia="Times New Roman" w:hAnsi="Times New Roman" w:cs="Times New Roman"/>
          <w:sz w:val="20"/>
          <w:szCs w:val="20"/>
          <w:lang w:eastAsia="ru-RU"/>
        </w:rPr>
      </w:pPr>
      <w:r w:rsidRPr="00F70588">
        <w:rPr>
          <w:rFonts w:ascii="Times New Roman" w:eastAsia="Times New Roman" w:hAnsi="Times New Roman" w:cs="Times New Roman"/>
          <w:sz w:val="20"/>
          <w:szCs w:val="20"/>
          <w:lang w:eastAsia="ru-RU"/>
        </w:rPr>
        <w:t>Диаграмма 3</w:t>
      </w:r>
      <w:r>
        <w:rPr>
          <w:rFonts w:ascii="Times New Roman" w:eastAsia="Times New Roman" w:hAnsi="Times New Roman" w:cs="Times New Roman"/>
          <w:sz w:val="20"/>
          <w:szCs w:val="20"/>
          <w:lang w:eastAsia="ru-RU"/>
        </w:rPr>
        <w:t xml:space="preserve"> –</w:t>
      </w:r>
      <w:r w:rsidRPr="00F70588">
        <w:rPr>
          <w:rFonts w:ascii="Times New Roman" w:eastAsia="Times New Roman" w:hAnsi="Times New Roman" w:cs="Times New Roman"/>
          <w:sz w:val="20"/>
          <w:szCs w:val="20"/>
          <w:lang w:eastAsia="ru-RU"/>
        </w:rPr>
        <w:t xml:space="preserve"> Законодательства РФ в сфере защиты персональных данных</w:t>
      </w:r>
    </w:p>
    <w:p w:rsidR="00F70588" w:rsidRDefault="00F70588" w:rsidP="00F70588">
      <w:pPr>
        <w:pStyle w:val="Style12"/>
        <w:widowControl/>
        <w:spacing w:line="240" w:lineRule="auto"/>
        <w:ind w:firstLine="284"/>
        <w:rPr>
          <w:sz w:val="20"/>
          <w:szCs w:val="20"/>
        </w:rPr>
      </w:pPr>
    </w:p>
    <w:p w:rsidR="00F70588" w:rsidRPr="00BB3323" w:rsidRDefault="00F70588" w:rsidP="00F70588">
      <w:pPr>
        <w:pStyle w:val="Style12"/>
        <w:widowControl/>
        <w:spacing w:line="240" w:lineRule="auto"/>
        <w:ind w:firstLine="284"/>
        <w:rPr>
          <w:color w:val="000000"/>
          <w:sz w:val="20"/>
          <w:szCs w:val="20"/>
          <w:shd w:val="clear" w:color="auto" w:fill="FFFFFF"/>
        </w:rPr>
      </w:pPr>
      <w:r w:rsidRPr="00F70588">
        <w:rPr>
          <w:sz w:val="20"/>
          <w:szCs w:val="20"/>
        </w:rPr>
        <w:t xml:space="preserve">Таким образом, мы можем сделать вывод о том, что </w:t>
      </w:r>
      <w:r w:rsidRPr="00F70588">
        <w:rPr>
          <w:rStyle w:val="FontStyle26"/>
          <w:rFonts w:ascii="Times New Roman" w:hAnsi="Times New Roman" w:cs="Times New Roman"/>
          <w:sz w:val="20"/>
          <w:szCs w:val="20"/>
        </w:rPr>
        <w:t xml:space="preserve">правовая грамотность несовершеннолетних в области защиты персональных данных находится на невысоком уровне. </w:t>
      </w:r>
      <w:r w:rsidRPr="00F70588">
        <w:rPr>
          <w:color w:val="000000"/>
          <w:sz w:val="20"/>
          <w:szCs w:val="20"/>
          <w:shd w:val="clear" w:color="auto" w:fill="FFFFFF"/>
        </w:rPr>
        <w:t xml:space="preserve">Следовательно, необходимо повышать правовую </w:t>
      </w:r>
      <w:r w:rsidRPr="00F70588">
        <w:rPr>
          <w:color w:val="000000" w:themeColor="text1"/>
          <w:sz w:val="20"/>
          <w:szCs w:val="20"/>
          <w:shd w:val="clear" w:color="auto" w:fill="FFFFFF"/>
        </w:rPr>
        <w:t>компетентность</w:t>
      </w:r>
      <w:r w:rsidRPr="00BB3323">
        <w:rPr>
          <w:color w:val="000000"/>
          <w:sz w:val="20"/>
          <w:szCs w:val="20"/>
          <w:shd w:val="clear" w:color="auto" w:fill="FFFFFF"/>
        </w:rPr>
        <w:t xml:space="preserve"> учащихся в области прав на защиту персональных данных, а также необходимо расширять понятия учащихся о персональных данных. Необходимого уровня можно достичь путем проведения уроков правовой грамотности, распространения </w:t>
      </w:r>
      <w:r w:rsidRPr="00BB3323">
        <w:rPr>
          <w:color w:val="000000"/>
          <w:sz w:val="20"/>
          <w:szCs w:val="20"/>
          <w:shd w:val="clear" w:color="auto" w:fill="FFFFFF"/>
        </w:rPr>
        <w:lastRenderedPageBreak/>
        <w:t xml:space="preserve">информационных буклетов, проведения информационной работы в социальных сетях, акций, направленных на повышение правовой грамотности учащихся, не только касаемо персональных данных, но и всех областей прав человека. </w:t>
      </w:r>
    </w:p>
    <w:p w:rsidR="00F70588" w:rsidRDefault="00F70588" w:rsidP="00F70588">
      <w:pPr>
        <w:spacing w:after="0" w:line="240" w:lineRule="auto"/>
        <w:ind w:firstLine="709"/>
        <w:contextualSpacing/>
        <w:jc w:val="center"/>
        <w:rPr>
          <w:rFonts w:ascii="Times New Roman" w:hAnsi="Times New Roman" w:cs="Times New Roman"/>
          <w:sz w:val="20"/>
          <w:szCs w:val="20"/>
        </w:rPr>
      </w:pPr>
    </w:p>
    <w:p w:rsidR="00F70588" w:rsidRPr="00BB3323" w:rsidRDefault="00F70588" w:rsidP="00F70588">
      <w:pPr>
        <w:spacing w:after="0" w:line="240" w:lineRule="auto"/>
        <w:contextualSpacing/>
        <w:jc w:val="center"/>
        <w:rPr>
          <w:rFonts w:ascii="Times New Roman" w:hAnsi="Times New Roman" w:cs="Times New Roman"/>
          <w:sz w:val="20"/>
          <w:szCs w:val="20"/>
        </w:rPr>
      </w:pPr>
      <w:r w:rsidRPr="00BB3323">
        <w:rPr>
          <w:rFonts w:ascii="Times New Roman" w:hAnsi="Times New Roman" w:cs="Times New Roman"/>
          <w:sz w:val="20"/>
          <w:szCs w:val="20"/>
        </w:rPr>
        <w:t xml:space="preserve">СПИСОК </w:t>
      </w:r>
      <w:r>
        <w:rPr>
          <w:rFonts w:ascii="Times New Roman" w:hAnsi="Times New Roman" w:cs="Times New Roman"/>
          <w:sz w:val="20"/>
          <w:szCs w:val="20"/>
        </w:rPr>
        <w:t>ЛИТЕРАТУРЫ</w:t>
      </w:r>
    </w:p>
    <w:p w:rsidR="00F70588" w:rsidRPr="00BB3323" w:rsidRDefault="00F70588" w:rsidP="00434BB5">
      <w:pPr>
        <w:pStyle w:val="a9"/>
        <w:numPr>
          <w:ilvl w:val="0"/>
          <w:numId w:val="21"/>
        </w:numPr>
        <w:tabs>
          <w:tab w:val="left" w:pos="567"/>
        </w:tabs>
        <w:spacing w:after="0" w:line="240" w:lineRule="auto"/>
        <w:ind w:left="0" w:firstLine="284"/>
        <w:jc w:val="both"/>
        <w:rPr>
          <w:rFonts w:ascii="Times New Roman" w:eastAsia="Times New Roman" w:hAnsi="Times New Roman" w:cs="Times New Roman"/>
          <w:color w:val="000000"/>
          <w:sz w:val="20"/>
          <w:szCs w:val="20"/>
          <w:lang w:eastAsia="ru-RU"/>
        </w:rPr>
      </w:pPr>
      <w:proofErr w:type="spellStart"/>
      <w:r w:rsidRPr="00BB3323">
        <w:rPr>
          <w:rFonts w:ascii="Times New Roman" w:hAnsi="Times New Roman" w:cs="Times New Roman"/>
          <w:bCs/>
          <w:color w:val="000000"/>
          <w:sz w:val="20"/>
          <w:szCs w:val="20"/>
          <w:shd w:val="clear" w:color="auto" w:fill="FFFFFF"/>
        </w:rPr>
        <w:t>Бачило</w:t>
      </w:r>
      <w:proofErr w:type="spellEnd"/>
      <w:r w:rsidRPr="00BB3323">
        <w:rPr>
          <w:rFonts w:ascii="Times New Roman" w:hAnsi="Times New Roman" w:cs="Times New Roman"/>
          <w:bCs/>
          <w:color w:val="000000"/>
          <w:sz w:val="20"/>
          <w:szCs w:val="20"/>
          <w:shd w:val="clear" w:color="auto" w:fill="FFFFFF"/>
        </w:rPr>
        <w:t xml:space="preserve"> И.Л. Документ в информационной среде. Вступительная статья // Электронный документ и документооборот: правовые аспекты. Сборник научных трудов, 2014. – с. 5-14</w:t>
      </w:r>
    </w:p>
    <w:p w:rsidR="00F70588" w:rsidRPr="00BB3323" w:rsidRDefault="00F70588" w:rsidP="00434BB5">
      <w:pPr>
        <w:pStyle w:val="a9"/>
        <w:numPr>
          <w:ilvl w:val="0"/>
          <w:numId w:val="21"/>
        </w:numPr>
        <w:tabs>
          <w:tab w:val="left" w:pos="567"/>
        </w:tabs>
        <w:spacing w:after="0" w:line="240" w:lineRule="auto"/>
        <w:ind w:left="0" w:firstLine="284"/>
        <w:jc w:val="both"/>
        <w:rPr>
          <w:rFonts w:ascii="Times New Roman" w:hAnsi="Times New Roman" w:cs="Times New Roman"/>
          <w:sz w:val="20"/>
          <w:szCs w:val="20"/>
        </w:rPr>
      </w:pPr>
      <w:r w:rsidRPr="00BB3323">
        <w:rPr>
          <w:rFonts w:ascii="Times New Roman" w:hAnsi="Times New Roman" w:cs="Times New Roman"/>
          <w:sz w:val="20"/>
          <w:szCs w:val="20"/>
        </w:rPr>
        <w:t xml:space="preserve">Кодексы и законы РФ [Электронный ресурс]. – </w:t>
      </w:r>
      <w:r w:rsidRPr="00BB3323">
        <w:rPr>
          <w:rFonts w:ascii="Times New Roman" w:hAnsi="Times New Roman" w:cs="Times New Roman"/>
          <w:sz w:val="20"/>
          <w:szCs w:val="20"/>
          <w:lang w:val="en-US"/>
        </w:rPr>
        <w:t>http</w:t>
      </w:r>
      <w:r w:rsidRPr="00BB3323">
        <w:rPr>
          <w:rFonts w:ascii="Times New Roman" w:hAnsi="Times New Roman" w:cs="Times New Roman"/>
          <w:sz w:val="20"/>
          <w:szCs w:val="20"/>
        </w:rPr>
        <w:t xml:space="preserve">:// </w:t>
      </w:r>
      <w:r w:rsidRPr="00BB3323">
        <w:rPr>
          <w:rFonts w:ascii="Times New Roman" w:hAnsi="Times New Roman" w:cs="Times New Roman"/>
          <w:sz w:val="20"/>
          <w:szCs w:val="20"/>
          <w:lang w:val="en-US"/>
        </w:rPr>
        <w:t>http</w:t>
      </w:r>
      <w:r w:rsidRPr="00BB3323">
        <w:rPr>
          <w:rFonts w:ascii="Times New Roman" w:hAnsi="Times New Roman" w:cs="Times New Roman"/>
          <w:sz w:val="20"/>
          <w:szCs w:val="20"/>
        </w:rPr>
        <w:t>://</w:t>
      </w:r>
      <w:r w:rsidRPr="00BB3323">
        <w:rPr>
          <w:rFonts w:ascii="Times New Roman" w:hAnsi="Times New Roman" w:cs="Times New Roman"/>
          <w:sz w:val="20"/>
          <w:szCs w:val="20"/>
          <w:lang w:val="en-US"/>
        </w:rPr>
        <w:t>www</w:t>
      </w:r>
      <w:r w:rsidRPr="00BB3323">
        <w:rPr>
          <w:rFonts w:ascii="Times New Roman" w:hAnsi="Times New Roman" w:cs="Times New Roman"/>
          <w:sz w:val="20"/>
          <w:szCs w:val="20"/>
        </w:rPr>
        <w:t>.</w:t>
      </w:r>
      <w:proofErr w:type="spellStart"/>
      <w:r w:rsidRPr="00BB3323">
        <w:rPr>
          <w:rFonts w:ascii="Times New Roman" w:hAnsi="Times New Roman" w:cs="Times New Roman"/>
          <w:sz w:val="20"/>
          <w:szCs w:val="20"/>
          <w:lang w:val="en-US"/>
        </w:rPr>
        <w:t>zakonrf</w:t>
      </w:r>
      <w:proofErr w:type="spellEnd"/>
      <w:r w:rsidRPr="00BB3323">
        <w:rPr>
          <w:rFonts w:ascii="Times New Roman" w:hAnsi="Times New Roman" w:cs="Times New Roman"/>
          <w:sz w:val="20"/>
          <w:szCs w:val="20"/>
        </w:rPr>
        <w:t>.</w:t>
      </w:r>
      <w:r w:rsidRPr="00BB3323">
        <w:rPr>
          <w:rFonts w:ascii="Times New Roman" w:hAnsi="Times New Roman" w:cs="Times New Roman"/>
          <w:sz w:val="20"/>
          <w:szCs w:val="20"/>
          <w:lang w:val="en-US"/>
        </w:rPr>
        <w:t>info</w:t>
      </w:r>
      <w:r w:rsidRPr="00BB3323">
        <w:rPr>
          <w:rFonts w:ascii="Times New Roman" w:hAnsi="Times New Roman" w:cs="Times New Roman"/>
          <w:sz w:val="20"/>
          <w:szCs w:val="20"/>
        </w:rPr>
        <w:t>/</w:t>
      </w:r>
      <w:proofErr w:type="spellStart"/>
      <w:r w:rsidRPr="00BB3323">
        <w:rPr>
          <w:rFonts w:ascii="Times New Roman" w:hAnsi="Times New Roman" w:cs="Times New Roman"/>
          <w:sz w:val="20"/>
          <w:szCs w:val="20"/>
          <w:lang w:val="en-US"/>
        </w:rPr>
        <w:t>zakon</w:t>
      </w:r>
      <w:proofErr w:type="spellEnd"/>
      <w:r w:rsidRPr="00BB3323">
        <w:rPr>
          <w:rFonts w:ascii="Times New Roman" w:hAnsi="Times New Roman" w:cs="Times New Roman"/>
          <w:sz w:val="20"/>
          <w:szCs w:val="20"/>
        </w:rPr>
        <w:t>-</w:t>
      </w:r>
      <w:r w:rsidRPr="00BB3323">
        <w:rPr>
          <w:rFonts w:ascii="Times New Roman" w:hAnsi="Times New Roman" w:cs="Times New Roman"/>
          <w:sz w:val="20"/>
          <w:szCs w:val="20"/>
          <w:lang w:val="en-US"/>
        </w:rPr>
        <w:t>o</w:t>
      </w:r>
      <w:r w:rsidRPr="00BB3323">
        <w:rPr>
          <w:rFonts w:ascii="Times New Roman" w:hAnsi="Times New Roman" w:cs="Times New Roman"/>
          <w:sz w:val="20"/>
          <w:szCs w:val="20"/>
        </w:rPr>
        <w:t>-</w:t>
      </w:r>
      <w:proofErr w:type="spellStart"/>
      <w:r w:rsidRPr="00BB3323">
        <w:rPr>
          <w:rFonts w:ascii="Times New Roman" w:hAnsi="Times New Roman" w:cs="Times New Roman"/>
          <w:sz w:val="20"/>
          <w:szCs w:val="20"/>
          <w:lang w:val="en-US"/>
        </w:rPr>
        <w:t>personalnyh</w:t>
      </w:r>
      <w:proofErr w:type="spellEnd"/>
      <w:r w:rsidRPr="00BB3323">
        <w:rPr>
          <w:rFonts w:ascii="Times New Roman" w:hAnsi="Times New Roman" w:cs="Times New Roman"/>
          <w:sz w:val="20"/>
          <w:szCs w:val="20"/>
        </w:rPr>
        <w:t>-</w:t>
      </w:r>
      <w:proofErr w:type="spellStart"/>
      <w:r w:rsidRPr="00BB3323">
        <w:rPr>
          <w:rFonts w:ascii="Times New Roman" w:hAnsi="Times New Roman" w:cs="Times New Roman"/>
          <w:sz w:val="20"/>
          <w:szCs w:val="20"/>
          <w:lang w:val="en-US"/>
        </w:rPr>
        <w:t>dannyh</w:t>
      </w:r>
      <w:proofErr w:type="spellEnd"/>
      <w:r w:rsidRPr="00BB3323">
        <w:rPr>
          <w:rFonts w:ascii="Times New Roman" w:hAnsi="Times New Roman" w:cs="Times New Roman"/>
          <w:sz w:val="20"/>
          <w:szCs w:val="20"/>
        </w:rPr>
        <w:t>/ (дата обращения: 12.03.2017).</w:t>
      </w:r>
    </w:p>
    <w:p w:rsidR="00F70588" w:rsidRPr="00E40792" w:rsidRDefault="00F70588" w:rsidP="00073B2E">
      <w:pPr>
        <w:spacing w:after="0" w:line="240" w:lineRule="atLeast"/>
        <w:ind w:firstLine="284"/>
        <w:jc w:val="both"/>
        <w:rPr>
          <w:rFonts w:ascii="Times New Roman" w:hAnsi="Times New Roman" w:cs="Times New Roman"/>
          <w:b/>
          <w:bCs/>
          <w:iCs/>
          <w:sz w:val="20"/>
          <w:szCs w:val="20"/>
        </w:rPr>
      </w:pPr>
    </w:p>
    <w:p w:rsidR="00B51FA2" w:rsidRDefault="00B51FA2">
      <w:pPr>
        <w:rPr>
          <w:rFonts w:ascii="Times New Roman" w:hAnsi="Times New Roman" w:cs="Times New Roman"/>
          <w:bCs/>
          <w:iCs/>
          <w:sz w:val="20"/>
          <w:szCs w:val="20"/>
        </w:rPr>
      </w:pPr>
    </w:p>
    <w:p w:rsidR="00B51FA2" w:rsidRDefault="00B51FA2">
      <w:pPr>
        <w:rPr>
          <w:rFonts w:ascii="Times New Roman" w:hAnsi="Times New Roman" w:cs="Times New Roman"/>
          <w:bCs/>
          <w:iCs/>
          <w:sz w:val="20"/>
          <w:szCs w:val="20"/>
        </w:rPr>
      </w:pPr>
    </w:p>
    <w:p w:rsidR="00B51FA2" w:rsidRPr="006A1C62" w:rsidRDefault="00B51FA2" w:rsidP="00B51FA2">
      <w:pPr>
        <w:spacing w:after="0" w:line="240" w:lineRule="auto"/>
        <w:contextualSpacing/>
        <w:jc w:val="both"/>
        <w:rPr>
          <w:rFonts w:ascii="Times New Roman" w:hAnsi="Times New Roman" w:cs="Times New Roman"/>
          <w:b/>
          <w:sz w:val="20"/>
          <w:szCs w:val="20"/>
        </w:rPr>
      </w:pPr>
      <w:r w:rsidRPr="006A1C62">
        <w:rPr>
          <w:rFonts w:ascii="Times New Roman" w:hAnsi="Times New Roman" w:cs="Times New Roman"/>
          <w:b/>
          <w:sz w:val="20"/>
          <w:szCs w:val="20"/>
        </w:rPr>
        <w:t>К.</w:t>
      </w:r>
      <w:r>
        <w:rPr>
          <w:rFonts w:ascii="Times New Roman" w:hAnsi="Times New Roman" w:cs="Times New Roman"/>
          <w:b/>
          <w:sz w:val="20"/>
          <w:szCs w:val="20"/>
        </w:rPr>
        <w:t xml:space="preserve"> </w:t>
      </w:r>
      <w:r w:rsidRPr="006A1C62">
        <w:rPr>
          <w:rFonts w:ascii="Times New Roman" w:hAnsi="Times New Roman" w:cs="Times New Roman"/>
          <w:b/>
          <w:sz w:val="20"/>
          <w:szCs w:val="20"/>
        </w:rPr>
        <w:t xml:space="preserve">М. </w:t>
      </w:r>
      <w:proofErr w:type="spellStart"/>
      <w:r w:rsidRPr="006A1C62">
        <w:rPr>
          <w:rFonts w:ascii="Times New Roman" w:hAnsi="Times New Roman" w:cs="Times New Roman"/>
          <w:b/>
          <w:sz w:val="20"/>
          <w:szCs w:val="20"/>
        </w:rPr>
        <w:t>Сербиенко</w:t>
      </w:r>
      <w:proofErr w:type="spellEnd"/>
    </w:p>
    <w:p w:rsidR="00B51FA2" w:rsidRDefault="00B51FA2" w:rsidP="00B51FA2">
      <w:pPr>
        <w:spacing w:after="0" w:line="240" w:lineRule="auto"/>
        <w:contextualSpacing/>
        <w:jc w:val="both"/>
        <w:rPr>
          <w:rFonts w:ascii="Times New Roman" w:hAnsi="Times New Roman" w:cs="Times New Roman"/>
          <w:sz w:val="20"/>
          <w:szCs w:val="20"/>
        </w:rPr>
      </w:pPr>
      <w:r w:rsidRPr="006A1C62">
        <w:rPr>
          <w:rFonts w:ascii="Times New Roman" w:hAnsi="Times New Roman" w:cs="Times New Roman"/>
          <w:sz w:val="20"/>
          <w:szCs w:val="20"/>
        </w:rPr>
        <w:t xml:space="preserve">Научные руководители: </w:t>
      </w:r>
      <w:r w:rsidRPr="006A1C62">
        <w:rPr>
          <w:rFonts w:ascii="Times New Roman" w:hAnsi="Times New Roman" w:cs="Times New Roman"/>
          <w:b/>
          <w:sz w:val="20"/>
          <w:szCs w:val="20"/>
        </w:rPr>
        <w:t>Е.</w:t>
      </w:r>
      <w:r>
        <w:rPr>
          <w:rFonts w:ascii="Times New Roman" w:hAnsi="Times New Roman" w:cs="Times New Roman"/>
          <w:b/>
          <w:sz w:val="20"/>
          <w:szCs w:val="20"/>
        </w:rPr>
        <w:t xml:space="preserve"> </w:t>
      </w:r>
      <w:r w:rsidRPr="006A1C62">
        <w:rPr>
          <w:rFonts w:ascii="Times New Roman" w:hAnsi="Times New Roman" w:cs="Times New Roman"/>
          <w:b/>
          <w:sz w:val="20"/>
          <w:szCs w:val="20"/>
        </w:rPr>
        <w:t>С. Агеева</w:t>
      </w:r>
      <w:r>
        <w:rPr>
          <w:rFonts w:ascii="Times New Roman" w:hAnsi="Times New Roman" w:cs="Times New Roman"/>
          <w:sz w:val="20"/>
          <w:szCs w:val="20"/>
        </w:rPr>
        <w:t xml:space="preserve">, </w:t>
      </w:r>
      <w:r w:rsidRPr="006A1C62">
        <w:rPr>
          <w:rFonts w:ascii="Times New Roman" w:hAnsi="Times New Roman" w:cs="Times New Roman"/>
          <w:b/>
          <w:sz w:val="20"/>
          <w:szCs w:val="20"/>
        </w:rPr>
        <w:t>Е.</w:t>
      </w:r>
      <w:r>
        <w:rPr>
          <w:rFonts w:ascii="Times New Roman" w:hAnsi="Times New Roman" w:cs="Times New Roman"/>
          <w:b/>
          <w:sz w:val="20"/>
          <w:szCs w:val="20"/>
        </w:rPr>
        <w:t xml:space="preserve"> </w:t>
      </w:r>
      <w:r w:rsidRPr="006A1C62">
        <w:rPr>
          <w:rFonts w:ascii="Times New Roman" w:hAnsi="Times New Roman" w:cs="Times New Roman"/>
          <w:b/>
          <w:sz w:val="20"/>
          <w:szCs w:val="20"/>
        </w:rPr>
        <w:t>В</w:t>
      </w:r>
      <w:r w:rsidRPr="00B51FA2">
        <w:rPr>
          <w:rFonts w:ascii="Times New Roman" w:hAnsi="Times New Roman" w:cs="Times New Roman"/>
          <w:b/>
          <w:sz w:val="20"/>
          <w:szCs w:val="20"/>
        </w:rPr>
        <w:t>.</w:t>
      </w:r>
      <w:r>
        <w:rPr>
          <w:rFonts w:ascii="Times New Roman" w:hAnsi="Times New Roman" w:cs="Times New Roman"/>
          <w:sz w:val="20"/>
          <w:szCs w:val="20"/>
        </w:rPr>
        <w:t xml:space="preserve"> </w:t>
      </w:r>
      <w:r w:rsidRPr="006A1C62">
        <w:rPr>
          <w:rFonts w:ascii="Times New Roman" w:hAnsi="Times New Roman" w:cs="Times New Roman"/>
          <w:b/>
          <w:sz w:val="20"/>
          <w:szCs w:val="20"/>
        </w:rPr>
        <w:t xml:space="preserve">Макарова </w:t>
      </w:r>
    </w:p>
    <w:p w:rsidR="00B51FA2" w:rsidRPr="006A1C62" w:rsidRDefault="00B51FA2" w:rsidP="00B51FA2">
      <w:pPr>
        <w:spacing w:after="0" w:line="240" w:lineRule="auto"/>
        <w:contextualSpacing/>
        <w:jc w:val="both"/>
        <w:rPr>
          <w:rFonts w:ascii="Times New Roman" w:hAnsi="Times New Roman" w:cs="Times New Roman"/>
          <w:sz w:val="20"/>
          <w:szCs w:val="20"/>
        </w:rPr>
      </w:pPr>
      <w:r w:rsidRPr="006A1C62">
        <w:rPr>
          <w:rFonts w:ascii="Times New Roman" w:hAnsi="Times New Roman" w:cs="Times New Roman"/>
          <w:sz w:val="20"/>
          <w:szCs w:val="20"/>
        </w:rPr>
        <w:t>МБОУ «С</w:t>
      </w:r>
      <w:r>
        <w:rPr>
          <w:rFonts w:ascii="Times New Roman" w:hAnsi="Times New Roman" w:cs="Times New Roman"/>
          <w:sz w:val="20"/>
          <w:szCs w:val="20"/>
        </w:rPr>
        <w:t>ОШ №12 с УИОП», г. Старый Оскол</w:t>
      </w:r>
    </w:p>
    <w:p w:rsidR="00B51FA2" w:rsidRPr="006A1C62" w:rsidRDefault="00B51FA2" w:rsidP="00B51FA2">
      <w:pPr>
        <w:spacing w:after="0" w:line="240" w:lineRule="auto"/>
        <w:contextualSpacing/>
        <w:jc w:val="both"/>
        <w:rPr>
          <w:rFonts w:ascii="Times New Roman" w:hAnsi="Times New Roman" w:cs="Times New Roman"/>
          <w:sz w:val="20"/>
          <w:szCs w:val="20"/>
        </w:rPr>
      </w:pPr>
    </w:p>
    <w:p w:rsidR="00B51FA2" w:rsidRPr="006A1C62" w:rsidRDefault="00B51FA2" w:rsidP="00B51FA2">
      <w:pPr>
        <w:spacing w:after="0" w:line="240" w:lineRule="auto"/>
        <w:contextualSpacing/>
        <w:jc w:val="center"/>
        <w:rPr>
          <w:rFonts w:ascii="Times New Roman" w:hAnsi="Times New Roman" w:cs="Times New Roman"/>
          <w:b/>
          <w:sz w:val="20"/>
          <w:szCs w:val="20"/>
        </w:rPr>
      </w:pPr>
      <w:r w:rsidRPr="006A1C62">
        <w:rPr>
          <w:rFonts w:ascii="Times New Roman" w:hAnsi="Times New Roman" w:cs="Times New Roman"/>
          <w:b/>
          <w:sz w:val="20"/>
          <w:szCs w:val="20"/>
        </w:rPr>
        <w:t>АВТОМАТИЗИРОВАННЫЕ СИСТЕМЫ РАСПОЗНАВАНИЯ ЛИЦ И ПРАВО ЧЕЛОВЕКА НА ЧАСТНУЮ ЖИЗНЬ</w:t>
      </w:r>
    </w:p>
    <w:p w:rsidR="00B51FA2" w:rsidRPr="006A1C62" w:rsidRDefault="00B51FA2" w:rsidP="00B51FA2">
      <w:pPr>
        <w:spacing w:after="0" w:line="240" w:lineRule="auto"/>
        <w:contextualSpacing/>
        <w:jc w:val="both"/>
        <w:rPr>
          <w:rFonts w:ascii="Times New Roman" w:hAnsi="Times New Roman" w:cs="Times New Roman"/>
          <w:sz w:val="20"/>
          <w:szCs w:val="20"/>
        </w:rPr>
      </w:pP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Аннотация</w:t>
      </w:r>
      <w:r w:rsidR="00B379CA">
        <w:rPr>
          <w:rFonts w:ascii="Times New Roman" w:hAnsi="Times New Roman" w:cs="Times New Roman"/>
          <w:sz w:val="20"/>
          <w:szCs w:val="20"/>
        </w:rPr>
        <w:t>.</w:t>
      </w:r>
      <w:r w:rsidRPr="006A1C62">
        <w:rPr>
          <w:rFonts w:ascii="Times New Roman" w:hAnsi="Times New Roman" w:cs="Times New Roman"/>
          <w:sz w:val="20"/>
          <w:szCs w:val="20"/>
        </w:rPr>
        <w:t xml:space="preserve"> </w:t>
      </w:r>
      <w:r w:rsidR="00B379CA" w:rsidRPr="006A1C62">
        <w:rPr>
          <w:rFonts w:ascii="Times New Roman" w:hAnsi="Times New Roman" w:cs="Times New Roman"/>
          <w:sz w:val="20"/>
          <w:szCs w:val="20"/>
        </w:rPr>
        <w:t>В</w:t>
      </w:r>
      <w:r w:rsidRPr="006A1C62">
        <w:rPr>
          <w:rFonts w:ascii="Times New Roman" w:hAnsi="Times New Roman" w:cs="Times New Roman"/>
          <w:sz w:val="20"/>
          <w:szCs w:val="20"/>
        </w:rPr>
        <w:t xml:space="preserve"> исследовательской работе рассматриваются методы функционирования автоматических систем по распознаванию лиц. Кроме того, отражены правовые особенности, регламентирующие работу систем по отношению к человеку. Описываются результаты исследования отношению учащихся школы к работе систем распознавания лиц.</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Ключевые слова: системы распознавания лиц, право, частная жизнь.</w:t>
      </w:r>
    </w:p>
    <w:p w:rsidR="00B51FA2" w:rsidRDefault="00B51FA2" w:rsidP="00B51FA2">
      <w:pPr>
        <w:spacing w:after="0" w:line="240" w:lineRule="auto"/>
        <w:ind w:firstLine="284"/>
        <w:contextualSpacing/>
        <w:jc w:val="both"/>
        <w:rPr>
          <w:rFonts w:ascii="Times New Roman" w:hAnsi="Times New Roman" w:cs="Times New Roman"/>
          <w:sz w:val="20"/>
          <w:szCs w:val="20"/>
        </w:rPr>
      </w:pP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 xml:space="preserve">Актуальность работы обусловлена тем, что в России появляется все больше мест, где внедряются системы распознавания лиц — магазины, банки, общественный транспорт. Для чего применяется идентификация по лицам, от чего защищает новая технология и кто следит, чтобы она не нарушала частную жизнь пользователей? Интерес к процессам узнавания и распознавания лиц, всегда был значительным, особенно в связи </w:t>
      </w:r>
      <w:proofErr w:type="gramStart"/>
      <w:r w:rsidRPr="006A1C62">
        <w:rPr>
          <w:rFonts w:ascii="Times New Roman" w:hAnsi="Times New Roman" w:cs="Times New Roman"/>
          <w:sz w:val="20"/>
          <w:szCs w:val="20"/>
        </w:rPr>
        <w:t>со</w:t>
      </w:r>
      <w:proofErr w:type="gramEnd"/>
      <w:r w:rsidRPr="006A1C62">
        <w:rPr>
          <w:rFonts w:ascii="Times New Roman" w:hAnsi="Times New Roman" w:cs="Times New Roman"/>
          <w:sz w:val="20"/>
          <w:szCs w:val="20"/>
        </w:rPr>
        <w:t xml:space="preserve"> все возрастающими практическими потребностями: системы охраны, верификация кредитных карточек, криминалистическая экспертиза, телеконференции и т.д. </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 xml:space="preserve">Цель работы стало изучение способов функционирования систем для распознавания лиц и их влияния на частную жизнь человека. В начале </w:t>
      </w:r>
      <w:r w:rsidRPr="006A1C62">
        <w:rPr>
          <w:rFonts w:ascii="Times New Roman" w:hAnsi="Times New Roman" w:cs="Times New Roman"/>
          <w:sz w:val="20"/>
          <w:szCs w:val="20"/>
        </w:rPr>
        <w:lastRenderedPageBreak/>
        <w:t>работы по данной теме нами было выдвинуто предположение о том, что система распознавания лиц в общественных местах может нарушать право человека на частную жизнь.</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 xml:space="preserve">Технология распознавания лиц является инновационной и еще не имела широкого применения в быту, но существует множество научных трудов, которые отражают технологию этого процесса. Для решения задачи распознавания лиц были предложены различные методики, среди которых можно выделить подходы, основанные на нейронных сетях, на разложении </w:t>
      </w:r>
      <w:proofErr w:type="spellStart"/>
      <w:r w:rsidRPr="006A1C62">
        <w:rPr>
          <w:rFonts w:ascii="Times New Roman" w:hAnsi="Times New Roman" w:cs="Times New Roman"/>
          <w:sz w:val="20"/>
          <w:szCs w:val="20"/>
        </w:rPr>
        <w:t>Карунена</w:t>
      </w:r>
      <w:proofErr w:type="spellEnd"/>
      <w:r w:rsidRPr="006A1C62">
        <w:rPr>
          <w:rFonts w:ascii="Times New Roman" w:hAnsi="Times New Roman" w:cs="Times New Roman"/>
          <w:sz w:val="20"/>
          <w:szCs w:val="20"/>
        </w:rPr>
        <w:t xml:space="preserve"> – </w:t>
      </w:r>
      <w:proofErr w:type="spellStart"/>
      <w:r w:rsidRPr="006A1C62">
        <w:rPr>
          <w:rFonts w:ascii="Times New Roman" w:hAnsi="Times New Roman" w:cs="Times New Roman"/>
          <w:sz w:val="20"/>
          <w:szCs w:val="20"/>
        </w:rPr>
        <w:t>Лоэва</w:t>
      </w:r>
      <w:proofErr w:type="spellEnd"/>
      <w:r w:rsidRPr="006A1C62">
        <w:rPr>
          <w:rFonts w:ascii="Times New Roman" w:hAnsi="Times New Roman" w:cs="Times New Roman"/>
          <w:sz w:val="20"/>
          <w:szCs w:val="20"/>
        </w:rPr>
        <w:t xml:space="preserve">, на алгебраических моментах, линиях одинаковой интенсивности, эластичных эталонах сравнения. В разработках алгоритмов распознавания особые усилия направлены на автоматическое выделение элементов лица (глаза, нос, рот, подбородок и др.) на его различных изображениях: фас, профиль и произвольный ракурс. Далее эти геометрические характеристики используются в решении задачи распознавания. Типичным при описании этих подходов является отсутствие сравнения на статистически значимой базе данных лиц. </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 xml:space="preserve">Среди основных </w:t>
      </w:r>
      <w:proofErr w:type="gramStart"/>
      <w:r w:rsidRPr="006A1C62">
        <w:rPr>
          <w:rFonts w:ascii="Times New Roman" w:hAnsi="Times New Roman" w:cs="Times New Roman"/>
          <w:sz w:val="20"/>
          <w:szCs w:val="20"/>
        </w:rPr>
        <w:t>методов</w:t>
      </w:r>
      <w:proofErr w:type="gramEnd"/>
      <w:r w:rsidRPr="006A1C62">
        <w:rPr>
          <w:rFonts w:ascii="Times New Roman" w:hAnsi="Times New Roman" w:cs="Times New Roman"/>
          <w:sz w:val="20"/>
          <w:szCs w:val="20"/>
        </w:rPr>
        <w:t xml:space="preserve"> на которых основывается работа автоматических систем распознавания лиц можно выделить метод главных компонент, метод линейного дискриминантного анализа, а также метод Виолы-Джонса.</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 xml:space="preserve">Идентификация человека по чертам лица - одно из самых динамично развивающихся направлений в биометрической индустрии. Привлекательность данного метода основана на том, что он наиболее близок к тому, как люди обычно идентифицируют друг друга. Рост мультимедийных технологий, благодаря которым можно увидеть все больше видеокамер, установленных на городских улицах и площадях, аэропортах, вокзалах и других местах скопления людей, определили развитие этого направления. </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 xml:space="preserve">Применение технологий идентификации всегда сопряжено с вопросами приватности. Если некий заказчик хочет идентифицировать людей в торговом центре — понимать, как их зовут, что у них за профиль в социальных сетях — это серьезное нарушение закона. Это вмешательство в частную жизнь, и на Западе за такое сажают в тюрьму. </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Право на неприкосновенность частной жизни, личную и семейную тайну, защиту своей чести и доброго имени предполагает запрет любых форм произвольного вмешательства в частную жизнь со стороны государства, а также гарантирует защиту со стороны государства от такого вмешательства третьих лиц. Но относиться ли к такому вмешательству системы распознавания лиц?</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 xml:space="preserve">Под частной жизнью понимается физическая и духовная сфера, которая контролируется самим индивидом, свободна от внешнего </w:t>
      </w:r>
      <w:r w:rsidRPr="006A1C62">
        <w:rPr>
          <w:rFonts w:ascii="Times New Roman" w:hAnsi="Times New Roman" w:cs="Times New Roman"/>
          <w:sz w:val="20"/>
          <w:szCs w:val="20"/>
        </w:rPr>
        <w:lastRenderedPageBreak/>
        <w:t>воздействия, то есть это семейная и бытовая сфера индивида, сфера его общения, отношение к религии, внеслужебные занятия, увлечения и иные сферы отношений, которым сам человек не желает придавать гласность, если этого не требует закон.</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 xml:space="preserve">В статье 24 Конституции России в развитие данного права закреплено, что сбор, хранение, использование и распространение информации о частной жизни лица без его согласия не допускаются. Согласно Федеральному закону «О персональных данных» обработка персональных данных, в том числе и сведений о частной жизни лица, включая их сбор, систематизацию, накопление, хранение, уточнение, использование, распространение, может осуществляться только с согласия </w:t>
      </w:r>
      <w:r>
        <w:rPr>
          <w:rFonts w:ascii="Times New Roman" w:hAnsi="Times New Roman" w:cs="Times New Roman"/>
          <w:sz w:val="20"/>
          <w:szCs w:val="20"/>
        </w:rPr>
        <w:t>субъек</w:t>
      </w:r>
      <w:r w:rsidRPr="006A1C62">
        <w:rPr>
          <w:rFonts w:ascii="Times New Roman" w:hAnsi="Times New Roman" w:cs="Times New Roman"/>
          <w:sz w:val="20"/>
          <w:szCs w:val="20"/>
        </w:rPr>
        <w:t>та персональных данных (статья 6). При этом операторы персональных данных и третьи лица, получающие доступ к персональным данным, должны обеспечивать конфиденциальность таких данных.</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В случае наличия данных о част</w:t>
      </w:r>
      <w:r>
        <w:rPr>
          <w:rFonts w:ascii="Times New Roman" w:hAnsi="Times New Roman" w:cs="Times New Roman"/>
          <w:sz w:val="20"/>
          <w:szCs w:val="20"/>
        </w:rPr>
        <w:t>ной жизни лица, а также иной ин</w:t>
      </w:r>
      <w:r w:rsidRPr="006A1C62">
        <w:rPr>
          <w:rFonts w:ascii="Times New Roman" w:hAnsi="Times New Roman" w:cs="Times New Roman"/>
          <w:sz w:val="20"/>
          <w:szCs w:val="20"/>
        </w:rPr>
        <w:t>формации, затрагивающей права и свободы человека и гражданина, у органов государственной власти и м</w:t>
      </w:r>
      <w:r>
        <w:rPr>
          <w:rFonts w:ascii="Times New Roman" w:hAnsi="Times New Roman" w:cs="Times New Roman"/>
          <w:sz w:val="20"/>
          <w:szCs w:val="20"/>
        </w:rPr>
        <w:t>естного самоуправления, их долж</w:t>
      </w:r>
      <w:r w:rsidRPr="006A1C62">
        <w:rPr>
          <w:rFonts w:ascii="Times New Roman" w:hAnsi="Times New Roman" w:cs="Times New Roman"/>
          <w:sz w:val="20"/>
          <w:szCs w:val="20"/>
        </w:rPr>
        <w:t>ностные лица обязаны обеспеч</w:t>
      </w:r>
      <w:r>
        <w:rPr>
          <w:rFonts w:ascii="Times New Roman" w:hAnsi="Times New Roman" w:cs="Times New Roman"/>
          <w:sz w:val="20"/>
          <w:szCs w:val="20"/>
        </w:rPr>
        <w:t>ить каждому возможность ознакомле</w:t>
      </w:r>
      <w:r w:rsidRPr="006A1C62">
        <w:rPr>
          <w:rFonts w:ascii="Times New Roman" w:hAnsi="Times New Roman" w:cs="Times New Roman"/>
          <w:sz w:val="20"/>
          <w:szCs w:val="20"/>
        </w:rPr>
        <w:t>ния с соответствующими документами и материалами, если иное не предусмотрено законом.</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Нарушение неприкосновенн</w:t>
      </w:r>
      <w:r>
        <w:rPr>
          <w:rFonts w:ascii="Times New Roman" w:hAnsi="Times New Roman" w:cs="Times New Roman"/>
          <w:sz w:val="20"/>
          <w:szCs w:val="20"/>
        </w:rPr>
        <w:t>ости частной жизни влечет ответ</w:t>
      </w:r>
      <w:r w:rsidRPr="006A1C62">
        <w:rPr>
          <w:rFonts w:ascii="Times New Roman" w:hAnsi="Times New Roman" w:cs="Times New Roman"/>
          <w:sz w:val="20"/>
          <w:szCs w:val="20"/>
        </w:rPr>
        <w:t>ственность, вплоть до уголовной, з</w:t>
      </w:r>
      <w:r>
        <w:rPr>
          <w:rFonts w:ascii="Times New Roman" w:hAnsi="Times New Roman" w:cs="Times New Roman"/>
          <w:sz w:val="20"/>
          <w:szCs w:val="20"/>
        </w:rPr>
        <w:t>а незаконное собирание либо рас</w:t>
      </w:r>
      <w:r w:rsidRPr="006A1C62">
        <w:rPr>
          <w:rFonts w:ascii="Times New Roman" w:hAnsi="Times New Roman" w:cs="Times New Roman"/>
          <w:sz w:val="20"/>
          <w:szCs w:val="20"/>
        </w:rPr>
        <w:t>пространение сведений о частной ж</w:t>
      </w:r>
      <w:r>
        <w:rPr>
          <w:rFonts w:ascii="Times New Roman" w:hAnsi="Times New Roman" w:cs="Times New Roman"/>
          <w:sz w:val="20"/>
          <w:szCs w:val="20"/>
        </w:rPr>
        <w:t>изни лица, составляющих его лич</w:t>
      </w:r>
      <w:r w:rsidRPr="006A1C62">
        <w:rPr>
          <w:rFonts w:ascii="Times New Roman" w:hAnsi="Times New Roman" w:cs="Times New Roman"/>
          <w:sz w:val="20"/>
          <w:szCs w:val="20"/>
        </w:rPr>
        <w:t xml:space="preserve">ную или семейную тайну, без его согласия либо распространение этих сведений в публичном выступлении, публично </w:t>
      </w:r>
      <w:proofErr w:type="spellStart"/>
      <w:r w:rsidRPr="006A1C62">
        <w:rPr>
          <w:rFonts w:ascii="Times New Roman" w:hAnsi="Times New Roman" w:cs="Times New Roman"/>
          <w:sz w:val="20"/>
          <w:szCs w:val="20"/>
        </w:rPr>
        <w:t>демонстрирующ</w:t>
      </w:r>
      <w:r>
        <w:rPr>
          <w:rFonts w:ascii="Times New Roman" w:hAnsi="Times New Roman" w:cs="Times New Roman"/>
          <w:sz w:val="20"/>
          <w:szCs w:val="20"/>
        </w:rPr>
        <w:t>их</w:t>
      </w:r>
      <w:r w:rsidRPr="006A1C62">
        <w:rPr>
          <w:rFonts w:ascii="Times New Roman" w:hAnsi="Times New Roman" w:cs="Times New Roman"/>
          <w:sz w:val="20"/>
          <w:szCs w:val="20"/>
        </w:rPr>
        <w:t>ся</w:t>
      </w:r>
      <w:proofErr w:type="spellEnd"/>
      <w:r w:rsidRPr="006A1C62">
        <w:rPr>
          <w:rFonts w:ascii="Times New Roman" w:hAnsi="Times New Roman" w:cs="Times New Roman"/>
          <w:sz w:val="20"/>
          <w:szCs w:val="20"/>
        </w:rPr>
        <w:t xml:space="preserve"> произведении или средствах масс</w:t>
      </w:r>
      <w:r>
        <w:rPr>
          <w:rFonts w:ascii="Times New Roman" w:hAnsi="Times New Roman" w:cs="Times New Roman"/>
          <w:sz w:val="20"/>
          <w:szCs w:val="20"/>
        </w:rPr>
        <w:t>овой информации (статья 137 Уго</w:t>
      </w:r>
      <w:r w:rsidRPr="006A1C62">
        <w:rPr>
          <w:rFonts w:ascii="Times New Roman" w:hAnsi="Times New Roman" w:cs="Times New Roman"/>
          <w:sz w:val="20"/>
          <w:szCs w:val="20"/>
        </w:rPr>
        <w:t>ловного кодекса Российской Федерации).</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Защита чести и доброго име</w:t>
      </w:r>
      <w:r>
        <w:rPr>
          <w:rFonts w:ascii="Times New Roman" w:hAnsi="Times New Roman" w:cs="Times New Roman"/>
          <w:sz w:val="20"/>
          <w:szCs w:val="20"/>
        </w:rPr>
        <w:t>ни гражданина осуществляется по</w:t>
      </w:r>
      <w:r w:rsidRPr="006A1C62">
        <w:rPr>
          <w:rFonts w:ascii="Times New Roman" w:hAnsi="Times New Roman" w:cs="Times New Roman"/>
          <w:sz w:val="20"/>
          <w:szCs w:val="20"/>
        </w:rPr>
        <w:t xml:space="preserve">средством </w:t>
      </w:r>
      <w:proofErr w:type="gramStart"/>
      <w:r w:rsidRPr="006A1C62">
        <w:rPr>
          <w:rFonts w:ascii="Times New Roman" w:hAnsi="Times New Roman" w:cs="Times New Roman"/>
          <w:sz w:val="20"/>
          <w:szCs w:val="20"/>
        </w:rPr>
        <w:t>требования</w:t>
      </w:r>
      <w:proofErr w:type="gramEnd"/>
      <w:r w:rsidRPr="006A1C62">
        <w:rPr>
          <w:rFonts w:ascii="Times New Roman" w:hAnsi="Times New Roman" w:cs="Times New Roman"/>
          <w:sz w:val="20"/>
          <w:szCs w:val="20"/>
        </w:rPr>
        <w:t xml:space="preserve"> в судебном порядке опровержения порочащих его честь и достоинство сведений. Граждане также обладают правом требовать возмещения убытков и морального вреда, причиненных распространением порочащих их че</w:t>
      </w:r>
      <w:r>
        <w:rPr>
          <w:rFonts w:ascii="Times New Roman" w:hAnsi="Times New Roman" w:cs="Times New Roman"/>
          <w:sz w:val="20"/>
          <w:szCs w:val="20"/>
        </w:rPr>
        <w:t>сть и достоинство сведений (ста</w:t>
      </w:r>
      <w:r w:rsidRPr="006A1C62">
        <w:rPr>
          <w:rFonts w:ascii="Times New Roman" w:hAnsi="Times New Roman" w:cs="Times New Roman"/>
          <w:sz w:val="20"/>
          <w:szCs w:val="20"/>
        </w:rPr>
        <w:t>тья 152 Гражданского кодекса Российской Федерации).</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 xml:space="preserve">Основываясь на изученной литературе нами было проведено тестирование учащихся 10 «А» класса муниципального бюджетного общеобразовательного учреждения «Средняя общеобразовательная школа №12 с углубленным изучением отдельных предметов» в </w:t>
      </w:r>
      <w:proofErr w:type="gramStart"/>
      <w:r w:rsidRPr="006A1C62">
        <w:rPr>
          <w:rFonts w:ascii="Times New Roman" w:hAnsi="Times New Roman" w:cs="Times New Roman"/>
          <w:sz w:val="20"/>
          <w:szCs w:val="20"/>
        </w:rPr>
        <w:t>ходе</w:t>
      </w:r>
      <w:proofErr w:type="gramEnd"/>
      <w:r w:rsidRPr="006A1C62">
        <w:rPr>
          <w:rFonts w:ascii="Times New Roman" w:hAnsi="Times New Roman" w:cs="Times New Roman"/>
          <w:sz w:val="20"/>
          <w:szCs w:val="20"/>
        </w:rPr>
        <w:t xml:space="preserve"> которого учащиеся отвечали на вопросы, связанные с автоматизированными системами распознавания лиц. В анкетировании приняло участие 23 человека.</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 xml:space="preserve">Проанализировав ответы респондентов нами был сделан вывод о том, что </w:t>
      </w:r>
      <w:proofErr w:type="gramStart"/>
      <w:r w:rsidRPr="006A1C62">
        <w:rPr>
          <w:rFonts w:ascii="Times New Roman" w:hAnsi="Times New Roman" w:cs="Times New Roman"/>
          <w:sz w:val="20"/>
          <w:szCs w:val="20"/>
        </w:rPr>
        <w:t>большинство учащихся не имеет точного</w:t>
      </w:r>
      <w:proofErr w:type="gramEnd"/>
      <w:r w:rsidRPr="006A1C62">
        <w:rPr>
          <w:rFonts w:ascii="Times New Roman" w:hAnsi="Times New Roman" w:cs="Times New Roman"/>
          <w:sz w:val="20"/>
          <w:szCs w:val="20"/>
        </w:rPr>
        <w:t xml:space="preserve"> представления о том, что </w:t>
      </w:r>
      <w:r w:rsidRPr="006A1C62">
        <w:rPr>
          <w:rFonts w:ascii="Times New Roman" w:hAnsi="Times New Roman" w:cs="Times New Roman"/>
          <w:sz w:val="20"/>
          <w:szCs w:val="20"/>
        </w:rPr>
        <w:lastRenderedPageBreak/>
        <w:t>называют автоматизированными системами распознавания лиц. Результаты анкетирования по первому вопросу представлены на диаграмме:</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 xml:space="preserve">Кроме того, наше исследование показало, что 78% учащихся пользуются системами распознавания лиц бессознательно. К приложениям, используемыми учащимися относятся </w:t>
      </w:r>
      <w:proofErr w:type="spellStart"/>
      <w:r w:rsidRPr="006A1C62">
        <w:rPr>
          <w:rFonts w:ascii="Times New Roman" w:hAnsi="Times New Roman" w:cs="Times New Roman"/>
          <w:sz w:val="20"/>
          <w:szCs w:val="20"/>
        </w:rPr>
        <w:t>Find</w:t>
      </w:r>
      <w:proofErr w:type="spellEnd"/>
      <w:r w:rsidRPr="006A1C62">
        <w:rPr>
          <w:rFonts w:ascii="Times New Roman" w:hAnsi="Times New Roman" w:cs="Times New Roman"/>
          <w:sz w:val="20"/>
          <w:szCs w:val="20"/>
        </w:rPr>
        <w:t xml:space="preserve"> </w:t>
      </w:r>
      <w:proofErr w:type="spellStart"/>
      <w:r w:rsidRPr="006A1C62">
        <w:rPr>
          <w:rFonts w:ascii="Times New Roman" w:hAnsi="Times New Roman" w:cs="Times New Roman"/>
          <w:sz w:val="20"/>
          <w:szCs w:val="20"/>
        </w:rPr>
        <w:t>Face</w:t>
      </w:r>
      <w:proofErr w:type="spellEnd"/>
      <w:r w:rsidRPr="006A1C62">
        <w:rPr>
          <w:rFonts w:ascii="Times New Roman" w:hAnsi="Times New Roman" w:cs="Times New Roman"/>
          <w:sz w:val="20"/>
          <w:szCs w:val="20"/>
        </w:rPr>
        <w:t xml:space="preserve">, </w:t>
      </w:r>
      <w:proofErr w:type="spellStart"/>
      <w:r w:rsidRPr="006A1C62">
        <w:rPr>
          <w:rFonts w:ascii="Times New Roman" w:hAnsi="Times New Roman" w:cs="Times New Roman"/>
          <w:sz w:val="20"/>
          <w:szCs w:val="20"/>
        </w:rPr>
        <w:t>Face</w:t>
      </w:r>
      <w:proofErr w:type="spellEnd"/>
      <w:r w:rsidRPr="006A1C62">
        <w:rPr>
          <w:rFonts w:ascii="Times New Roman" w:hAnsi="Times New Roman" w:cs="Times New Roman"/>
          <w:sz w:val="20"/>
          <w:szCs w:val="20"/>
        </w:rPr>
        <w:t xml:space="preserve"> </w:t>
      </w:r>
      <w:proofErr w:type="spellStart"/>
      <w:r w:rsidRPr="006A1C62">
        <w:rPr>
          <w:rFonts w:ascii="Times New Roman" w:hAnsi="Times New Roman" w:cs="Times New Roman"/>
          <w:sz w:val="20"/>
          <w:szCs w:val="20"/>
        </w:rPr>
        <w:t>Swap</w:t>
      </w:r>
      <w:proofErr w:type="spellEnd"/>
      <w:r w:rsidRPr="006A1C62">
        <w:rPr>
          <w:rFonts w:ascii="Times New Roman" w:hAnsi="Times New Roman" w:cs="Times New Roman"/>
          <w:sz w:val="20"/>
          <w:szCs w:val="20"/>
        </w:rPr>
        <w:t xml:space="preserve">, </w:t>
      </w:r>
      <w:proofErr w:type="spellStart"/>
      <w:r w:rsidRPr="006A1C62">
        <w:rPr>
          <w:rFonts w:ascii="Times New Roman" w:hAnsi="Times New Roman" w:cs="Times New Roman"/>
          <w:sz w:val="20"/>
          <w:szCs w:val="20"/>
        </w:rPr>
        <w:t>Face</w:t>
      </w:r>
      <w:proofErr w:type="spellEnd"/>
      <w:r w:rsidRPr="006A1C62">
        <w:rPr>
          <w:rFonts w:ascii="Times New Roman" w:hAnsi="Times New Roman" w:cs="Times New Roman"/>
          <w:sz w:val="20"/>
          <w:szCs w:val="20"/>
        </w:rPr>
        <w:t xml:space="preserve"> </w:t>
      </w:r>
      <w:proofErr w:type="spellStart"/>
      <w:r w:rsidRPr="006A1C62">
        <w:rPr>
          <w:rFonts w:ascii="Times New Roman" w:hAnsi="Times New Roman" w:cs="Times New Roman"/>
          <w:sz w:val="20"/>
          <w:szCs w:val="20"/>
        </w:rPr>
        <w:t>Camera</w:t>
      </w:r>
      <w:proofErr w:type="spellEnd"/>
      <w:r w:rsidRPr="006A1C62">
        <w:rPr>
          <w:rFonts w:ascii="Times New Roman" w:hAnsi="Times New Roman" w:cs="Times New Roman"/>
          <w:sz w:val="20"/>
          <w:szCs w:val="20"/>
        </w:rPr>
        <w:t xml:space="preserve">, DIY </w:t>
      </w:r>
      <w:proofErr w:type="spellStart"/>
      <w:r w:rsidRPr="006A1C62">
        <w:rPr>
          <w:rFonts w:ascii="Times New Roman" w:hAnsi="Times New Roman" w:cs="Times New Roman"/>
          <w:sz w:val="20"/>
          <w:szCs w:val="20"/>
        </w:rPr>
        <w:t>Snappy</w:t>
      </w:r>
      <w:proofErr w:type="spellEnd"/>
      <w:r w:rsidRPr="006A1C62">
        <w:rPr>
          <w:rFonts w:ascii="Times New Roman" w:hAnsi="Times New Roman" w:cs="Times New Roman"/>
          <w:sz w:val="20"/>
          <w:szCs w:val="20"/>
        </w:rPr>
        <w:t xml:space="preserve">, </w:t>
      </w:r>
      <w:proofErr w:type="spellStart"/>
      <w:r w:rsidRPr="006A1C62">
        <w:rPr>
          <w:rFonts w:ascii="Times New Roman" w:hAnsi="Times New Roman" w:cs="Times New Roman"/>
          <w:sz w:val="20"/>
          <w:szCs w:val="20"/>
        </w:rPr>
        <w:t>Snap</w:t>
      </w:r>
      <w:proofErr w:type="spellEnd"/>
      <w:r w:rsidRPr="006A1C62">
        <w:rPr>
          <w:rFonts w:ascii="Times New Roman" w:hAnsi="Times New Roman" w:cs="Times New Roman"/>
          <w:sz w:val="20"/>
          <w:szCs w:val="20"/>
        </w:rPr>
        <w:t xml:space="preserve"> </w:t>
      </w:r>
      <w:proofErr w:type="spellStart"/>
      <w:r w:rsidRPr="006A1C62">
        <w:rPr>
          <w:rFonts w:ascii="Times New Roman" w:hAnsi="Times New Roman" w:cs="Times New Roman"/>
          <w:sz w:val="20"/>
          <w:szCs w:val="20"/>
        </w:rPr>
        <w:t>Photo</w:t>
      </w:r>
      <w:proofErr w:type="spellEnd"/>
      <w:r w:rsidRPr="006A1C62">
        <w:rPr>
          <w:rFonts w:ascii="Times New Roman" w:hAnsi="Times New Roman" w:cs="Times New Roman"/>
          <w:sz w:val="20"/>
          <w:szCs w:val="20"/>
        </w:rPr>
        <w:t xml:space="preserve">, </w:t>
      </w:r>
      <w:proofErr w:type="spellStart"/>
      <w:r w:rsidRPr="006A1C62">
        <w:rPr>
          <w:rFonts w:ascii="Times New Roman" w:hAnsi="Times New Roman" w:cs="Times New Roman"/>
          <w:sz w:val="20"/>
          <w:szCs w:val="20"/>
        </w:rPr>
        <w:t>Insta</w:t>
      </w:r>
      <w:proofErr w:type="spellEnd"/>
      <w:r w:rsidRPr="006A1C62">
        <w:rPr>
          <w:rFonts w:ascii="Times New Roman" w:hAnsi="Times New Roman" w:cs="Times New Roman"/>
          <w:sz w:val="20"/>
          <w:szCs w:val="20"/>
        </w:rPr>
        <w:t xml:space="preserve"> </w:t>
      </w:r>
      <w:proofErr w:type="spellStart"/>
      <w:r w:rsidRPr="006A1C62">
        <w:rPr>
          <w:rFonts w:ascii="Times New Roman" w:hAnsi="Times New Roman" w:cs="Times New Roman"/>
          <w:sz w:val="20"/>
          <w:szCs w:val="20"/>
        </w:rPr>
        <w:t>Square</w:t>
      </w:r>
      <w:proofErr w:type="spellEnd"/>
      <w:r w:rsidRPr="006A1C62">
        <w:rPr>
          <w:rFonts w:ascii="Times New Roman" w:hAnsi="Times New Roman" w:cs="Times New Roman"/>
          <w:sz w:val="20"/>
          <w:szCs w:val="20"/>
        </w:rPr>
        <w:t xml:space="preserve"> и др. За считанные мгновения технология сравнивает фотографию человека с миллионами снимков, которые хранятся в открытом доступе в Интернете. И максимально точно находит его изображения. Причём вне зависимости от угла съёмки, света, и положения головы. После нескольких секунд поиска программа предоставляет ссылку на страницу в социальной сети «</w:t>
      </w:r>
      <w:proofErr w:type="spellStart"/>
      <w:r w:rsidRPr="006A1C62">
        <w:rPr>
          <w:rFonts w:ascii="Times New Roman" w:hAnsi="Times New Roman" w:cs="Times New Roman"/>
          <w:sz w:val="20"/>
          <w:szCs w:val="20"/>
        </w:rPr>
        <w:t>Вконтакте</w:t>
      </w:r>
      <w:proofErr w:type="spellEnd"/>
      <w:r w:rsidRPr="006A1C62">
        <w:rPr>
          <w:rFonts w:ascii="Times New Roman" w:hAnsi="Times New Roman" w:cs="Times New Roman"/>
          <w:sz w:val="20"/>
          <w:szCs w:val="20"/>
        </w:rPr>
        <w:t xml:space="preserve">». </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Так же респонденты считают, что автоматизированные системы распознавания лиц в России недостаточно развиты и не применяются в общественных местах, но остается часть респондентов, которая считает, что такие системы используются, но повилять на это они никак не могут. Результаты ответов на данный вопрос представлены на диаграмме ниже:</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К достоинствам систем распознавания лиц учащиеся отнесли обеспечение безопасности в общественных местах, оснащение пунктов пропуска на границе, в аэропортах, железнодорожных и морских вокзалах, системы доступа в помещения и зоны с ограниченным доступом, динамичное распознавание человека в движущейся толпе, ограничение доступа на стадионы болельщиков, занесенных в “черные” списки и многое другое. Недостатками респонденты назвали нарушение прав человека на личную жизнь, предвзятое отношение к человеку в различных сферах жизни, ошибки работы системы, которые приводят к искажению результатов системы, например, близнецы, двойняшки.</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Согласно результатам исследования, учащиеся осознают тот факт, что съемка или сканирование лица относиться к нарушению прав человека на личную жизнь, но особого значения данному факту не придают.</w:t>
      </w:r>
    </w:p>
    <w:p w:rsidR="00B51FA2" w:rsidRPr="006A1C62" w:rsidRDefault="00B51FA2" w:rsidP="00B51FA2">
      <w:pPr>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t xml:space="preserve">В ходе работы мы исследовали способы функционирования систем автоматического распознавания лиц, рассмотрели методы, с помощью которых функционируют такие системы.  Кроме того, рассмотрели влияние систем на частную жизнь человека и провели анкетирование учащихся, согласно которому мы делаем вывод о том, что респонденты недостаточно осведомлены о работе систем автоматического распознавания лиц и необходимо </w:t>
      </w:r>
      <w:proofErr w:type="gramStart"/>
      <w:r w:rsidRPr="006A1C62">
        <w:rPr>
          <w:rFonts w:ascii="Times New Roman" w:hAnsi="Times New Roman" w:cs="Times New Roman"/>
          <w:sz w:val="20"/>
          <w:szCs w:val="20"/>
        </w:rPr>
        <w:t>провести</w:t>
      </w:r>
      <w:proofErr w:type="gramEnd"/>
      <w:r w:rsidRPr="006A1C62">
        <w:rPr>
          <w:rFonts w:ascii="Times New Roman" w:hAnsi="Times New Roman" w:cs="Times New Roman"/>
          <w:sz w:val="20"/>
          <w:szCs w:val="20"/>
        </w:rPr>
        <w:t xml:space="preserve"> работу по углублению знаний учащихся в данной области.</w:t>
      </w:r>
    </w:p>
    <w:p w:rsidR="00B51FA2" w:rsidRDefault="00B51FA2" w:rsidP="00B51FA2">
      <w:pPr>
        <w:spacing w:after="0" w:line="240" w:lineRule="auto"/>
        <w:contextualSpacing/>
        <w:jc w:val="center"/>
        <w:rPr>
          <w:rFonts w:ascii="Times New Roman" w:hAnsi="Times New Roman" w:cs="Times New Roman"/>
          <w:sz w:val="20"/>
          <w:szCs w:val="20"/>
        </w:rPr>
      </w:pPr>
    </w:p>
    <w:p w:rsidR="00B51FA2" w:rsidRPr="006A1C62" w:rsidRDefault="00B51FA2" w:rsidP="00B51FA2">
      <w:pPr>
        <w:spacing w:after="0" w:line="240" w:lineRule="auto"/>
        <w:contextualSpacing/>
        <w:jc w:val="center"/>
        <w:rPr>
          <w:rFonts w:ascii="Times New Roman" w:hAnsi="Times New Roman" w:cs="Times New Roman"/>
          <w:sz w:val="20"/>
          <w:szCs w:val="20"/>
        </w:rPr>
      </w:pPr>
      <w:r w:rsidRPr="006A1C62">
        <w:rPr>
          <w:rFonts w:ascii="Times New Roman" w:hAnsi="Times New Roman" w:cs="Times New Roman"/>
          <w:sz w:val="20"/>
          <w:szCs w:val="20"/>
        </w:rPr>
        <w:t>СПИСОК ЛИТЕРАТУРЫ</w:t>
      </w:r>
    </w:p>
    <w:p w:rsidR="00B51FA2" w:rsidRPr="006A1C62" w:rsidRDefault="00B51FA2" w:rsidP="00B51FA2">
      <w:pPr>
        <w:tabs>
          <w:tab w:val="left" w:pos="567"/>
        </w:tabs>
        <w:spacing w:after="0" w:line="240" w:lineRule="auto"/>
        <w:ind w:firstLine="284"/>
        <w:contextualSpacing/>
        <w:jc w:val="both"/>
        <w:rPr>
          <w:rFonts w:ascii="Times New Roman" w:hAnsi="Times New Roman" w:cs="Times New Roman"/>
          <w:sz w:val="20"/>
          <w:szCs w:val="20"/>
        </w:rPr>
      </w:pPr>
      <w:r w:rsidRPr="006A1C62">
        <w:rPr>
          <w:rFonts w:ascii="Times New Roman" w:hAnsi="Times New Roman" w:cs="Times New Roman"/>
          <w:sz w:val="20"/>
          <w:szCs w:val="20"/>
        </w:rPr>
        <w:lastRenderedPageBreak/>
        <w:t>1.</w:t>
      </w:r>
      <w:r w:rsidRPr="006A1C62">
        <w:rPr>
          <w:rFonts w:ascii="Times New Roman" w:hAnsi="Times New Roman" w:cs="Times New Roman"/>
          <w:sz w:val="20"/>
          <w:szCs w:val="20"/>
        </w:rPr>
        <w:tab/>
      </w:r>
      <w:proofErr w:type="spellStart"/>
      <w:r w:rsidRPr="006A1C62">
        <w:rPr>
          <w:rFonts w:ascii="Times New Roman" w:hAnsi="Times New Roman" w:cs="Times New Roman"/>
          <w:sz w:val="20"/>
          <w:szCs w:val="20"/>
        </w:rPr>
        <w:t>Вороновский</w:t>
      </w:r>
      <w:proofErr w:type="spellEnd"/>
      <w:r w:rsidRPr="006A1C62">
        <w:rPr>
          <w:rFonts w:ascii="Times New Roman" w:hAnsi="Times New Roman" w:cs="Times New Roman"/>
          <w:sz w:val="20"/>
          <w:szCs w:val="20"/>
        </w:rPr>
        <w:t xml:space="preserve"> Г.К., </w:t>
      </w:r>
      <w:proofErr w:type="spellStart"/>
      <w:r w:rsidRPr="006A1C62">
        <w:rPr>
          <w:rFonts w:ascii="Times New Roman" w:hAnsi="Times New Roman" w:cs="Times New Roman"/>
          <w:sz w:val="20"/>
          <w:szCs w:val="20"/>
        </w:rPr>
        <w:t>Махотило</w:t>
      </w:r>
      <w:proofErr w:type="spellEnd"/>
      <w:r w:rsidRPr="006A1C62">
        <w:rPr>
          <w:rFonts w:ascii="Times New Roman" w:hAnsi="Times New Roman" w:cs="Times New Roman"/>
          <w:sz w:val="20"/>
          <w:szCs w:val="20"/>
        </w:rPr>
        <w:t xml:space="preserve"> К.В., </w:t>
      </w:r>
      <w:proofErr w:type="spellStart"/>
      <w:r w:rsidRPr="006A1C62">
        <w:rPr>
          <w:rFonts w:ascii="Times New Roman" w:hAnsi="Times New Roman" w:cs="Times New Roman"/>
          <w:sz w:val="20"/>
          <w:szCs w:val="20"/>
        </w:rPr>
        <w:t>Петрашев</w:t>
      </w:r>
      <w:proofErr w:type="spellEnd"/>
      <w:r w:rsidRPr="006A1C62">
        <w:rPr>
          <w:rFonts w:ascii="Times New Roman" w:hAnsi="Times New Roman" w:cs="Times New Roman"/>
          <w:sz w:val="20"/>
          <w:szCs w:val="20"/>
        </w:rPr>
        <w:t xml:space="preserve"> С.Н., Сергеев С.А. – Генетические алгоритмы, искусственные нейронные сети и проблемы виртуальной реальности. – Харьков: Основа, 1997.</w:t>
      </w:r>
    </w:p>
    <w:p w:rsidR="00B51FA2" w:rsidRDefault="00B51FA2" w:rsidP="00B51FA2">
      <w:pPr>
        <w:tabs>
          <w:tab w:val="left" w:pos="567"/>
        </w:tabs>
        <w:ind w:firstLine="284"/>
        <w:rPr>
          <w:rFonts w:ascii="Times New Roman" w:hAnsi="Times New Roman" w:cs="Times New Roman"/>
          <w:bCs/>
          <w:iCs/>
          <w:sz w:val="20"/>
          <w:szCs w:val="20"/>
        </w:rPr>
      </w:pPr>
      <w:r w:rsidRPr="006A1C62">
        <w:rPr>
          <w:rFonts w:ascii="Times New Roman" w:hAnsi="Times New Roman" w:cs="Times New Roman"/>
          <w:sz w:val="20"/>
          <w:szCs w:val="20"/>
        </w:rPr>
        <w:t>2.</w:t>
      </w:r>
      <w:r w:rsidRPr="006A1C62">
        <w:rPr>
          <w:rFonts w:ascii="Times New Roman" w:hAnsi="Times New Roman" w:cs="Times New Roman"/>
          <w:sz w:val="20"/>
          <w:szCs w:val="20"/>
        </w:rPr>
        <w:tab/>
        <w:t xml:space="preserve">Головко В.А. </w:t>
      </w:r>
      <w:proofErr w:type="spellStart"/>
      <w:r w:rsidRPr="006A1C62">
        <w:rPr>
          <w:rFonts w:ascii="Times New Roman" w:hAnsi="Times New Roman" w:cs="Times New Roman"/>
          <w:sz w:val="20"/>
          <w:szCs w:val="20"/>
        </w:rPr>
        <w:t>Нейроинтеллект</w:t>
      </w:r>
      <w:proofErr w:type="spellEnd"/>
      <w:r w:rsidRPr="006A1C62">
        <w:rPr>
          <w:rFonts w:ascii="Times New Roman" w:hAnsi="Times New Roman" w:cs="Times New Roman"/>
          <w:sz w:val="20"/>
          <w:szCs w:val="20"/>
        </w:rPr>
        <w:t>: Теория и применения. Книга 1. Организация и обучение нейронных сетей с прямыми и обратными связями — Брест: БПИ, 1999, — 260с</w:t>
      </w:r>
      <w:r>
        <w:rPr>
          <w:rFonts w:ascii="Times New Roman" w:hAnsi="Times New Roman" w:cs="Times New Roman"/>
          <w:sz w:val="20"/>
          <w:szCs w:val="20"/>
        </w:rPr>
        <w:t>.</w:t>
      </w:r>
    </w:p>
    <w:p w:rsidR="00A21C79" w:rsidRDefault="00A21C79">
      <w:pPr>
        <w:rPr>
          <w:rFonts w:ascii="Times New Roman" w:hAnsi="Times New Roman" w:cs="Times New Roman"/>
          <w:bCs/>
          <w:iCs/>
          <w:sz w:val="20"/>
          <w:szCs w:val="20"/>
        </w:rPr>
      </w:pPr>
      <w:r>
        <w:rPr>
          <w:rFonts w:ascii="Times New Roman" w:hAnsi="Times New Roman" w:cs="Times New Roman"/>
          <w:bCs/>
          <w:iCs/>
          <w:sz w:val="20"/>
          <w:szCs w:val="20"/>
        </w:rPr>
        <w:br w:type="page"/>
      </w:r>
    </w:p>
    <w:bookmarkEnd w:id="1"/>
    <w:p w:rsidR="003D7202" w:rsidRDefault="003D7202">
      <w:pPr>
        <w:rPr>
          <w:rFonts w:ascii="Times New Roman" w:hAnsi="Times New Roman" w:cs="Times New Roman"/>
          <w:sz w:val="20"/>
          <w:szCs w:val="20"/>
        </w:rPr>
      </w:pPr>
    </w:p>
    <w:p w:rsidR="003D7202" w:rsidRPr="003D7202" w:rsidRDefault="003D7202" w:rsidP="003D7202">
      <w:pPr>
        <w:autoSpaceDE w:val="0"/>
        <w:autoSpaceDN w:val="0"/>
        <w:adjustRightInd w:val="0"/>
        <w:spacing w:after="0" w:line="240" w:lineRule="auto"/>
        <w:jc w:val="center"/>
        <w:rPr>
          <w:rFonts w:ascii="Times New Roman" w:hAnsi="Times New Roman" w:cs="Times New Roman"/>
          <w:lang w:eastAsia="ru-RU"/>
        </w:rPr>
      </w:pPr>
      <w:r w:rsidRPr="003D7202">
        <w:rPr>
          <w:rFonts w:ascii="Times New Roman" w:hAnsi="Times New Roman" w:cs="Times New Roman"/>
          <w:lang w:eastAsia="ru-RU"/>
        </w:rPr>
        <w:t>Научное издание</w:t>
      </w:r>
    </w:p>
    <w:p w:rsidR="003D7202" w:rsidRPr="003D7202" w:rsidRDefault="003D7202" w:rsidP="003D7202">
      <w:pPr>
        <w:autoSpaceDE w:val="0"/>
        <w:autoSpaceDN w:val="0"/>
        <w:adjustRightInd w:val="0"/>
        <w:spacing w:after="0" w:line="240" w:lineRule="auto"/>
        <w:jc w:val="center"/>
        <w:rPr>
          <w:rFonts w:ascii="Times New Roman" w:hAnsi="Times New Roman" w:cs="Times New Roman"/>
          <w:lang w:eastAsia="ru-RU"/>
        </w:rPr>
      </w:pPr>
    </w:p>
    <w:p w:rsidR="003D7202" w:rsidRPr="003D7202" w:rsidRDefault="003D7202" w:rsidP="003D7202">
      <w:pPr>
        <w:autoSpaceDE w:val="0"/>
        <w:autoSpaceDN w:val="0"/>
        <w:adjustRightInd w:val="0"/>
        <w:spacing w:after="0" w:line="240" w:lineRule="auto"/>
        <w:jc w:val="center"/>
        <w:rPr>
          <w:rFonts w:ascii="Times New Roman" w:hAnsi="Times New Roman" w:cs="Times New Roman"/>
          <w:lang w:eastAsia="ru-RU"/>
        </w:rPr>
      </w:pPr>
    </w:p>
    <w:p w:rsidR="003D7202" w:rsidRPr="003D7202" w:rsidRDefault="003D7202" w:rsidP="003D7202">
      <w:pPr>
        <w:autoSpaceDE w:val="0"/>
        <w:autoSpaceDN w:val="0"/>
        <w:adjustRightInd w:val="0"/>
        <w:spacing w:after="0" w:line="240" w:lineRule="auto"/>
        <w:jc w:val="center"/>
        <w:rPr>
          <w:rFonts w:ascii="Times New Roman" w:hAnsi="Times New Roman" w:cs="Times New Roman"/>
          <w:lang w:eastAsia="ru-RU"/>
        </w:rPr>
      </w:pPr>
    </w:p>
    <w:p w:rsidR="003D7202" w:rsidRPr="003D7202" w:rsidRDefault="003D7202" w:rsidP="003D7202">
      <w:pPr>
        <w:spacing w:after="0" w:line="240" w:lineRule="auto"/>
        <w:jc w:val="center"/>
        <w:rPr>
          <w:rFonts w:ascii="Times New Roman" w:hAnsi="Times New Roman" w:cs="Times New Roman"/>
          <w:b/>
          <w:caps/>
        </w:rPr>
      </w:pPr>
    </w:p>
    <w:p w:rsidR="003D7202" w:rsidRPr="003D7202" w:rsidRDefault="003D7202" w:rsidP="003D7202">
      <w:pPr>
        <w:spacing w:after="0" w:line="240" w:lineRule="auto"/>
        <w:jc w:val="center"/>
        <w:rPr>
          <w:rFonts w:ascii="Times New Roman" w:hAnsi="Times New Roman" w:cs="Times New Roman"/>
          <w:b/>
          <w:caps/>
        </w:rPr>
      </w:pPr>
    </w:p>
    <w:p w:rsidR="003D7202" w:rsidRPr="003D7202" w:rsidRDefault="003D7202" w:rsidP="003D7202">
      <w:pPr>
        <w:spacing w:after="0" w:line="240" w:lineRule="auto"/>
        <w:jc w:val="center"/>
        <w:rPr>
          <w:rFonts w:ascii="Times New Roman" w:hAnsi="Times New Roman" w:cs="Times New Roman"/>
          <w:b/>
          <w:caps/>
        </w:rPr>
      </w:pPr>
    </w:p>
    <w:p w:rsidR="003D7202" w:rsidRDefault="003D7202" w:rsidP="003D7202">
      <w:pPr>
        <w:spacing w:after="0" w:line="240" w:lineRule="auto"/>
        <w:jc w:val="center"/>
        <w:rPr>
          <w:rFonts w:ascii="Times New Roman" w:hAnsi="Times New Roman" w:cs="Times New Roman"/>
          <w:b/>
          <w:caps/>
        </w:rPr>
      </w:pPr>
      <w:r w:rsidRPr="003D7202">
        <w:rPr>
          <w:rFonts w:ascii="Times New Roman" w:hAnsi="Times New Roman" w:cs="Times New Roman"/>
          <w:b/>
          <w:caps/>
        </w:rPr>
        <w:t>«</w:t>
      </w:r>
      <w:r w:rsidRPr="00AD419F">
        <w:rPr>
          <w:rFonts w:ascii="Times New Roman" w:hAnsi="Times New Roman" w:cs="Times New Roman"/>
          <w:b/>
          <w:iCs/>
        </w:rPr>
        <w:t>АКТУАЛЬНЫЕ ПРОБЛЕМЫ НАУКИ</w:t>
      </w:r>
      <w:r w:rsidRPr="003D7202">
        <w:rPr>
          <w:rFonts w:ascii="Times New Roman" w:hAnsi="Times New Roman" w:cs="Times New Roman"/>
          <w:b/>
          <w:caps/>
        </w:rPr>
        <w:t xml:space="preserve"> </w:t>
      </w:r>
    </w:p>
    <w:p w:rsidR="003D7202" w:rsidRPr="003D7202" w:rsidRDefault="003D7202" w:rsidP="003D7202">
      <w:pPr>
        <w:spacing w:after="0" w:line="240" w:lineRule="auto"/>
        <w:jc w:val="center"/>
        <w:rPr>
          <w:rFonts w:ascii="Times New Roman" w:hAnsi="Times New Roman" w:cs="Times New Roman"/>
          <w:b/>
          <w:caps/>
        </w:rPr>
      </w:pPr>
      <w:r w:rsidRPr="00AD419F">
        <w:rPr>
          <w:rFonts w:ascii="Times New Roman" w:hAnsi="Times New Roman" w:cs="Times New Roman"/>
          <w:b/>
          <w:iCs/>
        </w:rPr>
        <w:t>В СТУДЕНЧЕСКИХ ИССЛЕДОВАНИЯХ</w:t>
      </w:r>
      <w:r w:rsidRPr="003D7202">
        <w:rPr>
          <w:rFonts w:ascii="Times New Roman" w:hAnsi="Times New Roman" w:cs="Times New Roman"/>
          <w:b/>
          <w:caps/>
        </w:rPr>
        <w:t>»</w:t>
      </w:r>
    </w:p>
    <w:p w:rsidR="003D7202" w:rsidRPr="003D7202" w:rsidRDefault="003D7202" w:rsidP="003D7202">
      <w:pPr>
        <w:spacing w:after="0" w:line="240" w:lineRule="auto"/>
        <w:jc w:val="center"/>
        <w:rPr>
          <w:rFonts w:ascii="Times New Roman" w:hAnsi="Times New Roman" w:cs="Times New Roman"/>
          <w:b/>
          <w:caps/>
        </w:rPr>
      </w:pPr>
    </w:p>
    <w:p w:rsidR="003D7202" w:rsidRPr="003D7202" w:rsidRDefault="003D7202" w:rsidP="003D7202">
      <w:pPr>
        <w:spacing w:after="0" w:line="240" w:lineRule="auto"/>
        <w:jc w:val="center"/>
        <w:rPr>
          <w:rFonts w:ascii="Times New Roman" w:hAnsi="Times New Roman" w:cs="Times New Roman"/>
        </w:rPr>
      </w:pPr>
    </w:p>
    <w:p w:rsidR="003D7202" w:rsidRPr="003D7202" w:rsidRDefault="003D7202" w:rsidP="003D7202">
      <w:pPr>
        <w:spacing w:after="0" w:line="240" w:lineRule="auto"/>
        <w:jc w:val="center"/>
        <w:rPr>
          <w:rFonts w:ascii="Times New Roman" w:hAnsi="Times New Roman" w:cs="Times New Roman"/>
        </w:rPr>
      </w:pPr>
    </w:p>
    <w:p w:rsidR="003D7202" w:rsidRPr="003D7202" w:rsidRDefault="003D7202" w:rsidP="003D7202">
      <w:pPr>
        <w:spacing w:after="0" w:line="240" w:lineRule="auto"/>
        <w:jc w:val="center"/>
        <w:rPr>
          <w:rFonts w:ascii="Times New Roman" w:hAnsi="Times New Roman" w:cs="Times New Roman"/>
        </w:rPr>
      </w:pPr>
    </w:p>
    <w:p w:rsidR="003D7202" w:rsidRPr="003D7202" w:rsidRDefault="003D7202" w:rsidP="003D7202">
      <w:pPr>
        <w:spacing w:after="0" w:line="240" w:lineRule="auto"/>
        <w:jc w:val="center"/>
        <w:rPr>
          <w:rFonts w:ascii="Times New Roman" w:hAnsi="Times New Roman" w:cs="Times New Roman"/>
        </w:rPr>
      </w:pPr>
    </w:p>
    <w:p w:rsidR="003D7202" w:rsidRPr="00AD419F" w:rsidRDefault="003D7202" w:rsidP="003D7202">
      <w:pPr>
        <w:spacing w:after="0" w:line="240" w:lineRule="auto"/>
        <w:jc w:val="center"/>
        <w:rPr>
          <w:rFonts w:ascii="Times New Roman" w:hAnsi="Times New Roman" w:cs="Times New Roman"/>
          <w:iCs/>
        </w:rPr>
      </w:pPr>
      <w:r w:rsidRPr="00AD419F">
        <w:rPr>
          <w:rFonts w:ascii="Times New Roman" w:hAnsi="Times New Roman" w:cs="Times New Roman"/>
          <w:iCs/>
        </w:rPr>
        <w:t>МАТЕРИАЛЫ</w:t>
      </w:r>
    </w:p>
    <w:p w:rsidR="003D7202" w:rsidRPr="00AD419F" w:rsidRDefault="003D7202" w:rsidP="003D7202">
      <w:pPr>
        <w:spacing w:after="0" w:line="240" w:lineRule="auto"/>
        <w:jc w:val="center"/>
        <w:rPr>
          <w:rFonts w:ascii="Times New Roman" w:hAnsi="Times New Roman" w:cs="Times New Roman"/>
          <w:iCs/>
        </w:rPr>
      </w:pPr>
      <w:proofErr w:type="gramStart"/>
      <w:r w:rsidRPr="00AD419F">
        <w:rPr>
          <w:rFonts w:ascii="Times New Roman" w:hAnsi="Times New Roman" w:cs="Times New Roman"/>
          <w:iCs/>
        </w:rPr>
        <w:t>Х</w:t>
      </w:r>
      <w:proofErr w:type="gramEnd"/>
      <w:r w:rsidRPr="00AD419F">
        <w:rPr>
          <w:rFonts w:ascii="Times New Roman" w:hAnsi="Times New Roman" w:cs="Times New Roman"/>
          <w:iCs/>
          <w:lang w:val="en-US"/>
        </w:rPr>
        <w:t>II</w:t>
      </w:r>
      <w:r w:rsidRPr="00AD419F">
        <w:rPr>
          <w:rFonts w:ascii="Times New Roman" w:hAnsi="Times New Roman" w:cs="Times New Roman"/>
          <w:iCs/>
        </w:rPr>
        <w:t xml:space="preserve"> СТУДЕНЧЕСКОЙ НАУЧНО-ПРАКТИЧЕСКОЙ КОНФЕРЕНЦИИ</w:t>
      </w:r>
    </w:p>
    <w:p w:rsidR="003D7202" w:rsidRPr="000145DF" w:rsidRDefault="003D7202" w:rsidP="003D7202">
      <w:pPr>
        <w:rPr>
          <w:rFonts w:ascii="Times New Roman" w:hAnsi="Times New Roman" w:cs="Times New Roman"/>
          <w:i/>
          <w:iCs/>
        </w:rPr>
      </w:pPr>
    </w:p>
    <w:p w:rsidR="003D7202" w:rsidRPr="003D7202" w:rsidRDefault="003D7202" w:rsidP="003D7202">
      <w:pPr>
        <w:spacing w:after="0" w:line="240" w:lineRule="auto"/>
        <w:jc w:val="center"/>
        <w:rPr>
          <w:rFonts w:ascii="Times New Roman" w:hAnsi="Times New Roman" w:cs="Times New Roman"/>
          <w:b/>
        </w:rPr>
      </w:pPr>
    </w:p>
    <w:p w:rsidR="003D7202" w:rsidRPr="003D7202" w:rsidRDefault="003D7202" w:rsidP="003D7202">
      <w:pPr>
        <w:spacing w:after="0" w:line="240" w:lineRule="auto"/>
        <w:jc w:val="center"/>
        <w:rPr>
          <w:rFonts w:ascii="Times New Roman" w:hAnsi="Times New Roman" w:cs="Times New Roman"/>
          <w:b/>
        </w:rPr>
      </w:pPr>
    </w:p>
    <w:p w:rsidR="003D7202" w:rsidRPr="003D7202" w:rsidRDefault="003D7202" w:rsidP="003D7202">
      <w:pPr>
        <w:spacing w:after="0" w:line="240" w:lineRule="auto"/>
        <w:jc w:val="center"/>
        <w:rPr>
          <w:rFonts w:ascii="Times New Roman" w:hAnsi="Times New Roman" w:cs="Times New Roman"/>
          <w:b/>
        </w:rPr>
      </w:pPr>
    </w:p>
    <w:p w:rsidR="003D7202" w:rsidRPr="003D7202" w:rsidRDefault="003D7202" w:rsidP="003D7202">
      <w:pPr>
        <w:autoSpaceDE w:val="0"/>
        <w:autoSpaceDN w:val="0"/>
        <w:adjustRightInd w:val="0"/>
        <w:spacing w:after="0" w:line="240" w:lineRule="auto"/>
        <w:jc w:val="center"/>
        <w:rPr>
          <w:rFonts w:ascii="Times New Roman" w:hAnsi="Times New Roman" w:cs="Times New Roman"/>
          <w:lang w:eastAsia="ru-RU"/>
        </w:rPr>
      </w:pPr>
    </w:p>
    <w:p w:rsidR="003D7202" w:rsidRPr="003D7202" w:rsidRDefault="003D7202" w:rsidP="003D7202">
      <w:pPr>
        <w:tabs>
          <w:tab w:val="left" w:pos="567"/>
          <w:tab w:val="left" w:pos="709"/>
        </w:tabs>
        <w:spacing w:after="0" w:line="240" w:lineRule="auto"/>
        <w:jc w:val="center"/>
        <w:rPr>
          <w:rFonts w:ascii="Times New Roman" w:hAnsi="Times New Roman" w:cs="Times New Roman"/>
          <w:lang w:eastAsia="ru-RU"/>
        </w:rPr>
      </w:pPr>
    </w:p>
    <w:p w:rsidR="003D7202" w:rsidRPr="003D7202" w:rsidRDefault="003D7202" w:rsidP="003D7202">
      <w:pPr>
        <w:tabs>
          <w:tab w:val="left" w:pos="567"/>
          <w:tab w:val="left" w:pos="709"/>
        </w:tabs>
        <w:spacing w:after="0" w:line="240" w:lineRule="auto"/>
        <w:jc w:val="center"/>
        <w:rPr>
          <w:rFonts w:ascii="Times New Roman" w:hAnsi="Times New Roman" w:cs="Times New Roman"/>
          <w:lang w:eastAsia="ru-RU"/>
        </w:rPr>
      </w:pPr>
    </w:p>
    <w:p w:rsidR="003D7202" w:rsidRPr="003D7202" w:rsidRDefault="003D7202" w:rsidP="003D7202">
      <w:pPr>
        <w:spacing w:after="0" w:line="240" w:lineRule="auto"/>
        <w:jc w:val="center"/>
        <w:rPr>
          <w:rFonts w:ascii="Times New Roman" w:hAnsi="Times New Roman" w:cs="Times New Roman"/>
          <w:b/>
        </w:rPr>
      </w:pPr>
      <w:r w:rsidRPr="003D7202">
        <w:rPr>
          <w:rFonts w:ascii="Times New Roman" w:hAnsi="Times New Roman" w:cs="Times New Roman"/>
          <w:b/>
        </w:rPr>
        <w:t>Компьютерная верстка и дизайн:</w:t>
      </w:r>
    </w:p>
    <w:p w:rsidR="003D7202" w:rsidRPr="003D7202" w:rsidRDefault="003D7202" w:rsidP="003D7202">
      <w:pPr>
        <w:spacing w:after="0" w:line="240" w:lineRule="auto"/>
        <w:jc w:val="center"/>
        <w:rPr>
          <w:rFonts w:ascii="Times New Roman" w:hAnsi="Times New Roman" w:cs="Times New Roman"/>
        </w:rPr>
      </w:pPr>
      <w:r w:rsidRPr="003D7202">
        <w:rPr>
          <w:rFonts w:ascii="Times New Roman" w:hAnsi="Times New Roman" w:cs="Times New Roman"/>
        </w:rPr>
        <w:t>Заблоцкая Татьяна Юрьевна</w:t>
      </w:r>
    </w:p>
    <w:p w:rsidR="003D7202" w:rsidRPr="003D7202" w:rsidRDefault="003D7202" w:rsidP="003D7202">
      <w:pPr>
        <w:spacing w:after="0" w:line="240" w:lineRule="auto"/>
        <w:jc w:val="center"/>
        <w:rPr>
          <w:rFonts w:ascii="Times New Roman" w:hAnsi="Times New Roman" w:cs="Times New Roman"/>
        </w:rPr>
      </w:pPr>
    </w:p>
    <w:p w:rsidR="003D7202" w:rsidRPr="003D7202" w:rsidRDefault="003D7202" w:rsidP="003D7202">
      <w:pPr>
        <w:spacing w:after="0" w:line="240" w:lineRule="auto"/>
        <w:jc w:val="center"/>
        <w:rPr>
          <w:rFonts w:ascii="Times New Roman" w:hAnsi="Times New Roman" w:cs="Times New Roman"/>
        </w:rPr>
      </w:pPr>
    </w:p>
    <w:p w:rsidR="003D7202" w:rsidRDefault="003D7202" w:rsidP="003D7202">
      <w:pPr>
        <w:jc w:val="center"/>
      </w:pPr>
    </w:p>
    <w:p w:rsidR="003D7202" w:rsidRDefault="003D7202" w:rsidP="003D7202">
      <w:pPr>
        <w:jc w:val="center"/>
      </w:pPr>
    </w:p>
    <w:p w:rsidR="002E1276" w:rsidRPr="002E1276" w:rsidRDefault="002E1276" w:rsidP="00267005">
      <w:pPr>
        <w:tabs>
          <w:tab w:val="left" w:pos="567"/>
        </w:tabs>
        <w:spacing w:after="0" w:line="240" w:lineRule="auto"/>
        <w:ind w:firstLine="284"/>
        <w:rPr>
          <w:rFonts w:ascii="Times New Roman" w:hAnsi="Times New Roman" w:cs="Times New Roman"/>
          <w:sz w:val="20"/>
          <w:szCs w:val="20"/>
        </w:rPr>
      </w:pPr>
    </w:p>
    <w:sectPr w:rsidR="002E1276" w:rsidRPr="002E1276" w:rsidSect="00DA7045">
      <w:headerReference w:type="default" r:id="rId77"/>
      <w:footerReference w:type="even" r:id="rId78"/>
      <w:pgSz w:w="8392" w:h="11907" w:code="13"/>
      <w:pgMar w:top="986" w:right="851" w:bottom="1134"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5A" w:rsidRDefault="00DE475A">
      <w:pPr>
        <w:spacing w:after="0" w:line="240" w:lineRule="auto"/>
      </w:pPr>
      <w:r>
        <w:separator/>
      </w:r>
    </w:p>
  </w:endnote>
  <w:endnote w:type="continuationSeparator" w:id="0">
    <w:p w:rsidR="00DE475A" w:rsidRDefault="00DE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CC"/>
    <w:family w:val="auto"/>
    <w:pitch w:val="variable"/>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15" w:rsidRDefault="00276F15" w:rsidP="00E40792">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76F15" w:rsidRDefault="00276F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5A" w:rsidRDefault="00DE475A">
      <w:pPr>
        <w:spacing w:after="0" w:line="240" w:lineRule="auto"/>
      </w:pPr>
      <w:r>
        <w:separator/>
      </w:r>
    </w:p>
  </w:footnote>
  <w:footnote w:type="continuationSeparator" w:id="0">
    <w:p w:rsidR="00DE475A" w:rsidRDefault="00DE4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374488"/>
      <w:docPartObj>
        <w:docPartGallery w:val="Page Numbers (Top of Page)"/>
        <w:docPartUnique/>
      </w:docPartObj>
    </w:sdtPr>
    <w:sdtEndPr>
      <w:rPr>
        <w:rFonts w:ascii="Times New Roman" w:hAnsi="Times New Roman" w:cs="Times New Roman"/>
        <w:sz w:val="16"/>
        <w:szCs w:val="16"/>
      </w:rPr>
    </w:sdtEndPr>
    <w:sdtContent>
      <w:p w:rsidR="00276F15" w:rsidRPr="00DA7045" w:rsidRDefault="00276F15">
        <w:pPr>
          <w:pStyle w:val="a7"/>
          <w:jc w:val="center"/>
          <w:rPr>
            <w:rFonts w:ascii="Times New Roman" w:hAnsi="Times New Roman" w:cs="Times New Roman"/>
            <w:sz w:val="16"/>
            <w:szCs w:val="16"/>
          </w:rPr>
        </w:pPr>
        <w:r w:rsidRPr="00DA7045">
          <w:rPr>
            <w:rFonts w:ascii="Times New Roman" w:hAnsi="Times New Roman" w:cs="Times New Roman"/>
            <w:sz w:val="16"/>
            <w:szCs w:val="16"/>
          </w:rPr>
          <w:fldChar w:fldCharType="begin"/>
        </w:r>
        <w:r w:rsidRPr="00DA7045">
          <w:rPr>
            <w:rFonts w:ascii="Times New Roman" w:hAnsi="Times New Roman" w:cs="Times New Roman"/>
            <w:sz w:val="16"/>
            <w:szCs w:val="16"/>
          </w:rPr>
          <w:instrText>PAGE   \* MERGEFORMAT</w:instrText>
        </w:r>
        <w:r w:rsidRPr="00DA7045">
          <w:rPr>
            <w:rFonts w:ascii="Times New Roman" w:hAnsi="Times New Roman" w:cs="Times New Roman"/>
            <w:sz w:val="16"/>
            <w:szCs w:val="16"/>
          </w:rPr>
          <w:fldChar w:fldCharType="separate"/>
        </w:r>
        <w:r w:rsidR="00DA05F9">
          <w:rPr>
            <w:rFonts w:ascii="Times New Roman" w:hAnsi="Times New Roman" w:cs="Times New Roman"/>
            <w:noProof/>
            <w:sz w:val="16"/>
            <w:szCs w:val="16"/>
          </w:rPr>
          <w:t>2</w:t>
        </w:r>
        <w:r w:rsidRPr="00DA7045">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EE9"/>
    <w:multiLevelType w:val="hybridMultilevel"/>
    <w:tmpl w:val="19C4D9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376318"/>
    <w:multiLevelType w:val="hybridMultilevel"/>
    <w:tmpl w:val="5BEA7A16"/>
    <w:lvl w:ilvl="0" w:tplc="3894FA7E">
      <w:start w:val="1"/>
      <w:numFmt w:val="upperRoman"/>
      <w:lvlText w:val="%1."/>
      <w:lvlJc w:val="left"/>
      <w:pPr>
        <w:ind w:left="1004" w:hanging="72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2086FC8"/>
    <w:multiLevelType w:val="hybridMultilevel"/>
    <w:tmpl w:val="461E6088"/>
    <w:lvl w:ilvl="0" w:tplc="0419000F">
      <w:start w:val="1"/>
      <w:numFmt w:val="decimal"/>
      <w:lvlText w:val="%1."/>
      <w:lvlJc w:val="left"/>
      <w:pPr>
        <w:tabs>
          <w:tab w:val="num" w:pos="1085"/>
        </w:tabs>
        <w:ind w:left="1085" w:hanging="360"/>
      </w:p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3">
    <w:nsid w:val="15CC6668"/>
    <w:multiLevelType w:val="hybridMultilevel"/>
    <w:tmpl w:val="27787F40"/>
    <w:lvl w:ilvl="0" w:tplc="50C62EA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27041F"/>
    <w:multiLevelType w:val="hybridMultilevel"/>
    <w:tmpl w:val="7DFCC5AE"/>
    <w:lvl w:ilvl="0" w:tplc="BA60777C">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nsid w:val="163E7E4E"/>
    <w:multiLevelType w:val="hybridMultilevel"/>
    <w:tmpl w:val="8F5640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1D19B7"/>
    <w:multiLevelType w:val="hybridMultilevel"/>
    <w:tmpl w:val="8B18968A"/>
    <w:lvl w:ilvl="0" w:tplc="BA607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6379D9"/>
    <w:multiLevelType w:val="hybridMultilevel"/>
    <w:tmpl w:val="412EF43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80899"/>
    <w:multiLevelType w:val="hybridMultilevel"/>
    <w:tmpl w:val="F20E991C"/>
    <w:lvl w:ilvl="0" w:tplc="0419000F">
      <w:start w:val="1"/>
      <w:numFmt w:val="decimal"/>
      <w:lvlText w:val="%1."/>
      <w:lvlJc w:val="left"/>
      <w:pPr>
        <w:tabs>
          <w:tab w:val="num" w:pos="360"/>
        </w:tabs>
        <w:ind w:left="360" w:hanging="360"/>
      </w:pPr>
    </w:lvl>
    <w:lvl w:ilvl="1" w:tplc="1E307092">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4D83DB5"/>
    <w:multiLevelType w:val="hybridMultilevel"/>
    <w:tmpl w:val="1AAC777E"/>
    <w:lvl w:ilvl="0" w:tplc="0419000F">
      <w:start w:val="1"/>
      <w:numFmt w:val="decimal"/>
      <w:lvlText w:val="%1."/>
      <w:lvlJc w:val="left"/>
      <w:pPr>
        <w:tabs>
          <w:tab w:val="num" w:pos="360"/>
        </w:tabs>
        <w:ind w:left="360" w:hanging="360"/>
      </w:pPr>
    </w:lvl>
    <w:lvl w:ilvl="1" w:tplc="BA60777C">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C3C40F7"/>
    <w:multiLevelType w:val="hybridMultilevel"/>
    <w:tmpl w:val="8D6285B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2C432F6B"/>
    <w:multiLevelType w:val="hybridMultilevel"/>
    <w:tmpl w:val="D8F25F16"/>
    <w:lvl w:ilvl="0" w:tplc="9A6ED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97A4920"/>
    <w:multiLevelType w:val="multilevel"/>
    <w:tmpl w:val="12F45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B86AF7"/>
    <w:multiLevelType w:val="multilevel"/>
    <w:tmpl w:val="9C74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B7A61"/>
    <w:multiLevelType w:val="hybridMultilevel"/>
    <w:tmpl w:val="6B3A0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743402"/>
    <w:multiLevelType w:val="hybridMultilevel"/>
    <w:tmpl w:val="DA2ED7D4"/>
    <w:lvl w:ilvl="0" w:tplc="E46477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75C2006"/>
    <w:multiLevelType w:val="hybridMultilevel"/>
    <w:tmpl w:val="685C1768"/>
    <w:lvl w:ilvl="0" w:tplc="BA607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0966E2"/>
    <w:multiLevelType w:val="hybridMultilevel"/>
    <w:tmpl w:val="24B6D302"/>
    <w:lvl w:ilvl="0" w:tplc="A9E08868">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9F016F"/>
    <w:multiLevelType w:val="hybridMultilevel"/>
    <w:tmpl w:val="5EF078EA"/>
    <w:lvl w:ilvl="0" w:tplc="36DE525A">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071BF7"/>
    <w:multiLevelType w:val="hybridMultilevel"/>
    <w:tmpl w:val="08502490"/>
    <w:lvl w:ilvl="0" w:tplc="BA6077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B92E4E"/>
    <w:multiLevelType w:val="hybridMultilevel"/>
    <w:tmpl w:val="D92854FA"/>
    <w:lvl w:ilvl="0" w:tplc="0419000F">
      <w:start w:val="1"/>
      <w:numFmt w:val="decimal"/>
      <w:lvlText w:val="%1."/>
      <w:lvlJc w:val="left"/>
      <w:pPr>
        <w:ind w:left="107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nsid w:val="6ECE167E"/>
    <w:multiLevelType w:val="hybridMultilevel"/>
    <w:tmpl w:val="26247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5626CD"/>
    <w:multiLevelType w:val="hybridMultilevel"/>
    <w:tmpl w:val="78BEA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983152"/>
    <w:multiLevelType w:val="singleLevel"/>
    <w:tmpl w:val="0419000F"/>
    <w:lvl w:ilvl="0">
      <w:start w:val="1"/>
      <w:numFmt w:val="decimal"/>
      <w:lvlText w:val="%1."/>
      <w:lvlJc w:val="left"/>
      <w:pPr>
        <w:tabs>
          <w:tab w:val="num" w:pos="360"/>
        </w:tabs>
        <w:ind w:left="360" w:hanging="360"/>
      </w:pPr>
      <w:rPr>
        <w:rFonts w:hint="default"/>
      </w:rPr>
    </w:lvl>
  </w:abstractNum>
  <w:num w:numId="1">
    <w:abstractNumId w:val="21"/>
  </w:num>
  <w:num w:numId="2">
    <w:abstractNumId w:val="14"/>
  </w:num>
  <w:num w:numId="3">
    <w:abstractNumId w:val="1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7"/>
  </w:num>
  <w:num w:numId="7">
    <w:abstractNumId w:val="8"/>
  </w:num>
  <w:num w:numId="8">
    <w:abstractNumId w:val="23"/>
  </w:num>
  <w:num w:numId="9">
    <w:abstractNumId w:val="9"/>
  </w:num>
  <w:num w:numId="10">
    <w:abstractNumId w:val="11"/>
  </w:num>
  <w:num w:numId="11">
    <w:abstractNumId w:val="1"/>
  </w:num>
  <w:num w:numId="12">
    <w:abstractNumId w:val="1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2"/>
  </w:num>
  <w:num w:numId="19">
    <w:abstractNumId w:val="19"/>
  </w:num>
  <w:num w:numId="20">
    <w:abstractNumId w:val="0"/>
  </w:num>
  <w:num w:numId="21">
    <w:abstractNumId w:val="7"/>
  </w:num>
  <w:num w:numId="22">
    <w:abstractNumId w:val="22"/>
  </w:num>
  <w:num w:numId="23">
    <w:abstractNumId w:val="16"/>
  </w:num>
  <w:num w:numId="24">
    <w:abstractNumId w:val="20"/>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99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A62"/>
    <w:rsid w:val="00010140"/>
    <w:rsid w:val="000145DF"/>
    <w:rsid w:val="00042A2E"/>
    <w:rsid w:val="000543F2"/>
    <w:rsid w:val="00073B2E"/>
    <w:rsid w:val="00094759"/>
    <w:rsid w:val="000F7901"/>
    <w:rsid w:val="001007A2"/>
    <w:rsid w:val="00123ABB"/>
    <w:rsid w:val="00133E9C"/>
    <w:rsid w:val="00184D4B"/>
    <w:rsid w:val="001876ED"/>
    <w:rsid w:val="00264D47"/>
    <w:rsid w:val="00267005"/>
    <w:rsid w:val="00276F15"/>
    <w:rsid w:val="00277EEC"/>
    <w:rsid w:val="002C0261"/>
    <w:rsid w:val="002C3DCF"/>
    <w:rsid w:val="002D0372"/>
    <w:rsid w:val="002E1276"/>
    <w:rsid w:val="00366E78"/>
    <w:rsid w:val="003D7202"/>
    <w:rsid w:val="003D72D6"/>
    <w:rsid w:val="004122E0"/>
    <w:rsid w:val="00434BB5"/>
    <w:rsid w:val="00454538"/>
    <w:rsid w:val="004E1DAC"/>
    <w:rsid w:val="00532C87"/>
    <w:rsid w:val="00534CAC"/>
    <w:rsid w:val="00580D00"/>
    <w:rsid w:val="005D59F3"/>
    <w:rsid w:val="00603FA4"/>
    <w:rsid w:val="00690AE4"/>
    <w:rsid w:val="006E284B"/>
    <w:rsid w:val="00700A6A"/>
    <w:rsid w:val="0072637C"/>
    <w:rsid w:val="00764EB2"/>
    <w:rsid w:val="007909D2"/>
    <w:rsid w:val="007A02BE"/>
    <w:rsid w:val="007B0B9E"/>
    <w:rsid w:val="00806C0C"/>
    <w:rsid w:val="0081233A"/>
    <w:rsid w:val="008163DB"/>
    <w:rsid w:val="00854DDA"/>
    <w:rsid w:val="00890E20"/>
    <w:rsid w:val="008B43B1"/>
    <w:rsid w:val="008B75FF"/>
    <w:rsid w:val="008F10F0"/>
    <w:rsid w:val="00906A6A"/>
    <w:rsid w:val="00913931"/>
    <w:rsid w:val="00930CBC"/>
    <w:rsid w:val="00947118"/>
    <w:rsid w:val="00955A0E"/>
    <w:rsid w:val="009B06F5"/>
    <w:rsid w:val="009B07E8"/>
    <w:rsid w:val="00A21C79"/>
    <w:rsid w:val="00A4265D"/>
    <w:rsid w:val="00A45011"/>
    <w:rsid w:val="00A548A9"/>
    <w:rsid w:val="00AD419F"/>
    <w:rsid w:val="00AE4B46"/>
    <w:rsid w:val="00AF4F23"/>
    <w:rsid w:val="00B31506"/>
    <w:rsid w:val="00B379CA"/>
    <w:rsid w:val="00B51BB9"/>
    <w:rsid w:val="00B51FA2"/>
    <w:rsid w:val="00B6724E"/>
    <w:rsid w:val="00BC0A62"/>
    <w:rsid w:val="00BD7D07"/>
    <w:rsid w:val="00C10A8A"/>
    <w:rsid w:val="00C36D79"/>
    <w:rsid w:val="00C56240"/>
    <w:rsid w:val="00C91840"/>
    <w:rsid w:val="00CB66D5"/>
    <w:rsid w:val="00CC64CA"/>
    <w:rsid w:val="00CF5B7B"/>
    <w:rsid w:val="00D01B97"/>
    <w:rsid w:val="00D25651"/>
    <w:rsid w:val="00D76984"/>
    <w:rsid w:val="00DA05F9"/>
    <w:rsid w:val="00DA7045"/>
    <w:rsid w:val="00DE2B27"/>
    <w:rsid w:val="00DE475A"/>
    <w:rsid w:val="00E056C8"/>
    <w:rsid w:val="00E40792"/>
    <w:rsid w:val="00EF7093"/>
    <w:rsid w:val="00F31397"/>
    <w:rsid w:val="00F53B7F"/>
    <w:rsid w:val="00F53D4C"/>
    <w:rsid w:val="00F70588"/>
    <w:rsid w:val="00FD6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E28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5DF"/>
    <w:rPr>
      <w:color w:val="0563C1" w:themeColor="hyperlink"/>
      <w:u w:val="single"/>
    </w:rPr>
  </w:style>
  <w:style w:type="character" w:styleId="a4">
    <w:name w:val="page number"/>
    <w:basedOn w:val="a0"/>
    <w:rsid w:val="000145DF"/>
  </w:style>
  <w:style w:type="paragraph" w:styleId="a5">
    <w:name w:val="footer"/>
    <w:basedOn w:val="a"/>
    <w:link w:val="a6"/>
    <w:uiPriority w:val="99"/>
    <w:rsid w:val="000145D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link w:val="a5"/>
    <w:uiPriority w:val="99"/>
    <w:rsid w:val="000145DF"/>
    <w:rPr>
      <w:rFonts w:ascii="Times New Roman" w:eastAsia="Times New Roman" w:hAnsi="Times New Roman" w:cs="Times New Roman"/>
      <w:sz w:val="24"/>
      <w:szCs w:val="24"/>
      <w:lang w:eastAsia="zh-CN"/>
    </w:rPr>
  </w:style>
  <w:style w:type="paragraph" w:styleId="a7">
    <w:name w:val="header"/>
    <w:basedOn w:val="a"/>
    <w:link w:val="a8"/>
    <w:uiPriority w:val="99"/>
    <w:unhideWhenUsed/>
    <w:rsid w:val="000F79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7901"/>
  </w:style>
  <w:style w:type="paragraph" w:styleId="a9">
    <w:name w:val="List Paragraph"/>
    <w:basedOn w:val="a"/>
    <w:uiPriority w:val="34"/>
    <w:qFormat/>
    <w:rsid w:val="00534CAC"/>
    <w:pPr>
      <w:ind w:left="720"/>
      <w:contextualSpacing/>
    </w:pPr>
  </w:style>
  <w:style w:type="table" w:styleId="aa">
    <w:name w:val="Table Grid"/>
    <w:basedOn w:val="a1"/>
    <w:uiPriority w:val="59"/>
    <w:rsid w:val="009B07E8"/>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4122E0"/>
    <w:pPr>
      <w:spacing w:after="0" w:line="240" w:lineRule="auto"/>
    </w:pPr>
    <w:rPr>
      <w:sz w:val="20"/>
      <w:szCs w:val="20"/>
    </w:rPr>
  </w:style>
  <w:style w:type="character" w:customStyle="1" w:styleId="ac">
    <w:name w:val="Текст сноски Знак"/>
    <w:basedOn w:val="a0"/>
    <w:link w:val="ab"/>
    <w:uiPriority w:val="99"/>
    <w:semiHidden/>
    <w:rsid w:val="004122E0"/>
    <w:rPr>
      <w:sz w:val="20"/>
      <w:szCs w:val="20"/>
    </w:rPr>
  </w:style>
  <w:style w:type="character" w:styleId="ad">
    <w:name w:val="footnote reference"/>
    <w:basedOn w:val="a0"/>
    <w:uiPriority w:val="99"/>
    <w:semiHidden/>
    <w:unhideWhenUsed/>
    <w:rsid w:val="004122E0"/>
    <w:rPr>
      <w:vertAlign w:val="superscript"/>
    </w:rPr>
  </w:style>
  <w:style w:type="paragraph" w:styleId="ae">
    <w:name w:val="Balloon Text"/>
    <w:basedOn w:val="a"/>
    <w:link w:val="af"/>
    <w:uiPriority w:val="99"/>
    <w:semiHidden/>
    <w:unhideWhenUsed/>
    <w:rsid w:val="00BD7D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7D07"/>
    <w:rPr>
      <w:rFonts w:ascii="Tahoma" w:hAnsi="Tahoma" w:cs="Tahoma"/>
      <w:sz w:val="16"/>
      <w:szCs w:val="16"/>
    </w:rPr>
  </w:style>
  <w:style w:type="paragraph" w:styleId="2">
    <w:name w:val="Body Text 2"/>
    <w:basedOn w:val="a"/>
    <w:link w:val="20"/>
    <w:rsid w:val="00764EB2"/>
    <w:pPr>
      <w:suppressAutoHyphens/>
      <w:spacing w:after="120" w:line="480" w:lineRule="auto"/>
    </w:pPr>
    <w:rPr>
      <w:rFonts w:ascii="Times New Roman" w:eastAsia="Times New Roman" w:hAnsi="Times New Roman" w:cs="Times New Roman"/>
      <w:sz w:val="24"/>
      <w:szCs w:val="24"/>
      <w:lang w:val="x-none" w:eastAsia="zh-CN"/>
    </w:rPr>
  </w:style>
  <w:style w:type="character" w:customStyle="1" w:styleId="20">
    <w:name w:val="Основной текст 2 Знак"/>
    <w:basedOn w:val="a0"/>
    <w:link w:val="2"/>
    <w:rsid w:val="00764EB2"/>
    <w:rPr>
      <w:rFonts w:ascii="Times New Roman" w:eastAsia="Times New Roman" w:hAnsi="Times New Roman" w:cs="Times New Roman"/>
      <w:sz w:val="24"/>
      <w:szCs w:val="24"/>
      <w:lang w:val="x-none" w:eastAsia="zh-CN"/>
    </w:rPr>
  </w:style>
  <w:style w:type="paragraph" w:styleId="af0">
    <w:name w:val="Normal (Web)"/>
    <w:basedOn w:val="a"/>
    <w:uiPriority w:val="99"/>
    <w:unhideWhenUsed/>
    <w:rsid w:val="005D5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59F3"/>
  </w:style>
  <w:style w:type="character" w:styleId="af1">
    <w:name w:val="Strong"/>
    <w:basedOn w:val="a0"/>
    <w:uiPriority w:val="22"/>
    <w:qFormat/>
    <w:rsid w:val="005D59F3"/>
    <w:rPr>
      <w:b/>
      <w:bCs/>
    </w:rPr>
  </w:style>
  <w:style w:type="character" w:customStyle="1" w:styleId="30">
    <w:name w:val="Заголовок 3 Знак"/>
    <w:basedOn w:val="a0"/>
    <w:link w:val="3"/>
    <w:uiPriority w:val="9"/>
    <w:rsid w:val="006E284B"/>
    <w:rPr>
      <w:rFonts w:ascii="Times New Roman" w:eastAsia="Times New Roman" w:hAnsi="Times New Roman" w:cs="Times New Roman"/>
      <w:b/>
      <w:bCs/>
      <w:sz w:val="27"/>
      <w:szCs w:val="27"/>
      <w:lang w:eastAsia="ru-RU"/>
    </w:rPr>
  </w:style>
  <w:style w:type="paragraph" w:styleId="af2">
    <w:name w:val="No Spacing"/>
    <w:uiPriority w:val="1"/>
    <w:qFormat/>
    <w:rsid w:val="00073B2E"/>
    <w:pPr>
      <w:spacing w:after="0" w:line="240" w:lineRule="auto"/>
    </w:pPr>
  </w:style>
  <w:style w:type="character" w:customStyle="1" w:styleId="hps">
    <w:name w:val="hps"/>
    <w:rsid w:val="007B0B9E"/>
  </w:style>
  <w:style w:type="character" w:customStyle="1" w:styleId="shorttext">
    <w:name w:val="short_text"/>
    <w:rsid w:val="007B0B9E"/>
  </w:style>
  <w:style w:type="paragraph" w:styleId="af3">
    <w:name w:val="Body Text"/>
    <w:basedOn w:val="a"/>
    <w:link w:val="af4"/>
    <w:uiPriority w:val="99"/>
    <w:semiHidden/>
    <w:unhideWhenUsed/>
    <w:rsid w:val="00E056C8"/>
    <w:pPr>
      <w:spacing w:after="120"/>
    </w:pPr>
  </w:style>
  <w:style w:type="character" w:customStyle="1" w:styleId="af4">
    <w:name w:val="Основной текст Знак"/>
    <w:basedOn w:val="a0"/>
    <w:link w:val="af3"/>
    <w:uiPriority w:val="99"/>
    <w:semiHidden/>
    <w:rsid w:val="00E056C8"/>
  </w:style>
  <w:style w:type="character" w:customStyle="1" w:styleId="color11">
    <w:name w:val="color_11"/>
    <w:basedOn w:val="a0"/>
    <w:rsid w:val="00F70588"/>
  </w:style>
  <w:style w:type="character" w:customStyle="1" w:styleId="FontStyle13">
    <w:name w:val="Font Style13"/>
    <w:basedOn w:val="a0"/>
    <w:uiPriority w:val="99"/>
    <w:rsid w:val="00F70588"/>
    <w:rPr>
      <w:rFonts w:ascii="Times New Roman" w:hAnsi="Times New Roman" w:cs="Times New Roman"/>
      <w:sz w:val="18"/>
      <w:szCs w:val="18"/>
    </w:rPr>
  </w:style>
  <w:style w:type="character" w:customStyle="1" w:styleId="FontStyle26">
    <w:name w:val="Font Style26"/>
    <w:basedOn w:val="a0"/>
    <w:uiPriority w:val="99"/>
    <w:rsid w:val="00F70588"/>
    <w:rPr>
      <w:rFonts w:ascii="MS Reference Sans Serif" w:hAnsi="MS Reference Sans Serif" w:cs="MS Reference Sans Serif"/>
      <w:sz w:val="12"/>
      <w:szCs w:val="12"/>
    </w:rPr>
  </w:style>
  <w:style w:type="paragraph" w:customStyle="1" w:styleId="Style12">
    <w:name w:val="Style12"/>
    <w:basedOn w:val="a"/>
    <w:uiPriority w:val="99"/>
    <w:rsid w:val="00F70588"/>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E28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5DF"/>
    <w:rPr>
      <w:color w:val="0563C1" w:themeColor="hyperlink"/>
      <w:u w:val="single"/>
    </w:rPr>
  </w:style>
  <w:style w:type="character" w:styleId="a4">
    <w:name w:val="page number"/>
    <w:basedOn w:val="a0"/>
    <w:rsid w:val="000145DF"/>
  </w:style>
  <w:style w:type="paragraph" w:styleId="a5">
    <w:name w:val="footer"/>
    <w:basedOn w:val="a"/>
    <w:link w:val="a6"/>
    <w:uiPriority w:val="99"/>
    <w:rsid w:val="000145DF"/>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6">
    <w:name w:val="Нижний колонтитул Знак"/>
    <w:basedOn w:val="a0"/>
    <w:link w:val="a5"/>
    <w:uiPriority w:val="99"/>
    <w:rsid w:val="000145DF"/>
    <w:rPr>
      <w:rFonts w:ascii="Times New Roman" w:eastAsia="Times New Roman" w:hAnsi="Times New Roman" w:cs="Times New Roman"/>
      <w:sz w:val="24"/>
      <w:szCs w:val="24"/>
      <w:lang w:eastAsia="zh-CN"/>
    </w:rPr>
  </w:style>
  <w:style w:type="paragraph" w:styleId="a7">
    <w:name w:val="header"/>
    <w:basedOn w:val="a"/>
    <w:link w:val="a8"/>
    <w:uiPriority w:val="99"/>
    <w:unhideWhenUsed/>
    <w:rsid w:val="000F790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7901"/>
  </w:style>
  <w:style w:type="paragraph" w:styleId="a9">
    <w:name w:val="List Paragraph"/>
    <w:basedOn w:val="a"/>
    <w:uiPriority w:val="34"/>
    <w:qFormat/>
    <w:rsid w:val="00534CAC"/>
    <w:pPr>
      <w:ind w:left="720"/>
      <w:contextualSpacing/>
    </w:pPr>
  </w:style>
  <w:style w:type="table" w:styleId="aa">
    <w:name w:val="Table Grid"/>
    <w:basedOn w:val="a1"/>
    <w:uiPriority w:val="59"/>
    <w:rsid w:val="009B07E8"/>
    <w:pPr>
      <w:spacing w:after="0" w:line="240" w:lineRule="auto"/>
      <w:ind w:firstLine="709"/>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4122E0"/>
    <w:pPr>
      <w:spacing w:after="0" w:line="240" w:lineRule="auto"/>
    </w:pPr>
    <w:rPr>
      <w:sz w:val="20"/>
      <w:szCs w:val="20"/>
    </w:rPr>
  </w:style>
  <w:style w:type="character" w:customStyle="1" w:styleId="ac">
    <w:name w:val="Текст сноски Знак"/>
    <w:basedOn w:val="a0"/>
    <w:link w:val="ab"/>
    <w:uiPriority w:val="99"/>
    <w:semiHidden/>
    <w:rsid w:val="004122E0"/>
    <w:rPr>
      <w:sz w:val="20"/>
      <w:szCs w:val="20"/>
    </w:rPr>
  </w:style>
  <w:style w:type="character" w:styleId="ad">
    <w:name w:val="footnote reference"/>
    <w:basedOn w:val="a0"/>
    <w:uiPriority w:val="99"/>
    <w:semiHidden/>
    <w:unhideWhenUsed/>
    <w:rsid w:val="004122E0"/>
    <w:rPr>
      <w:vertAlign w:val="superscript"/>
    </w:rPr>
  </w:style>
  <w:style w:type="paragraph" w:styleId="ae">
    <w:name w:val="Balloon Text"/>
    <w:basedOn w:val="a"/>
    <w:link w:val="af"/>
    <w:uiPriority w:val="99"/>
    <w:semiHidden/>
    <w:unhideWhenUsed/>
    <w:rsid w:val="00BD7D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7D07"/>
    <w:rPr>
      <w:rFonts w:ascii="Tahoma" w:hAnsi="Tahoma" w:cs="Tahoma"/>
      <w:sz w:val="16"/>
      <w:szCs w:val="16"/>
    </w:rPr>
  </w:style>
  <w:style w:type="paragraph" w:styleId="2">
    <w:name w:val="Body Text 2"/>
    <w:basedOn w:val="a"/>
    <w:link w:val="20"/>
    <w:rsid w:val="00764EB2"/>
    <w:pPr>
      <w:suppressAutoHyphens/>
      <w:spacing w:after="120" w:line="480" w:lineRule="auto"/>
    </w:pPr>
    <w:rPr>
      <w:rFonts w:ascii="Times New Roman" w:eastAsia="Times New Roman" w:hAnsi="Times New Roman" w:cs="Times New Roman"/>
      <w:sz w:val="24"/>
      <w:szCs w:val="24"/>
      <w:lang w:val="x-none" w:eastAsia="zh-CN"/>
    </w:rPr>
  </w:style>
  <w:style w:type="character" w:customStyle="1" w:styleId="20">
    <w:name w:val="Основной текст 2 Знак"/>
    <w:basedOn w:val="a0"/>
    <w:link w:val="2"/>
    <w:rsid w:val="00764EB2"/>
    <w:rPr>
      <w:rFonts w:ascii="Times New Roman" w:eastAsia="Times New Roman" w:hAnsi="Times New Roman" w:cs="Times New Roman"/>
      <w:sz w:val="24"/>
      <w:szCs w:val="24"/>
      <w:lang w:val="x-none" w:eastAsia="zh-CN"/>
    </w:rPr>
  </w:style>
  <w:style w:type="paragraph" w:styleId="af0">
    <w:name w:val="Normal (Web)"/>
    <w:basedOn w:val="a"/>
    <w:uiPriority w:val="99"/>
    <w:unhideWhenUsed/>
    <w:rsid w:val="005D59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59F3"/>
  </w:style>
  <w:style w:type="character" w:styleId="af1">
    <w:name w:val="Strong"/>
    <w:basedOn w:val="a0"/>
    <w:uiPriority w:val="22"/>
    <w:qFormat/>
    <w:rsid w:val="005D59F3"/>
    <w:rPr>
      <w:b/>
      <w:bCs/>
    </w:rPr>
  </w:style>
  <w:style w:type="character" w:customStyle="1" w:styleId="30">
    <w:name w:val="Заголовок 3 Знак"/>
    <w:basedOn w:val="a0"/>
    <w:link w:val="3"/>
    <w:uiPriority w:val="9"/>
    <w:rsid w:val="006E284B"/>
    <w:rPr>
      <w:rFonts w:ascii="Times New Roman" w:eastAsia="Times New Roman" w:hAnsi="Times New Roman" w:cs="Times New Roman"/>
      <w:b/>
      <w:bCs/>
      <w:sz w:val="27"/>
      <w:szCs w:val="27"/>
      <w:lang w:eastAsia="ru-RU"/>
    </w:rPr>
  </w:style>
  <w:style w:type="paragraph" w:styleId="af2">
    <w:name w:val="No Spacing"/>
    <w:uiPriority w:val="1"/>
    <w:qFormat/>
    <w:rsid w:val="00073B2E"/>
    <w:pPr>
      <w:spacing w:after="0" w:line="240" w:lineRule="auto"/>
    </w:pPr>
  </w:style>
  <w:style w:type="character" w:customStyle="1" w:styleId="hps">
    <w:name w:val="hps"/>
    <w:rsid w:val="007B0B9E"/>
  </w:style>
  <w:style w:type="character" w:customStyle="1" w:styleId="shorttext">
    <w:name w:val="short_text"/>
    <w:rsid w:val="007B0B9E"/>
  </w:style>
  <w:style w:type="paragraph" w:styleId="af3">
    <w:name w:val="Body Text"/>
    <w:basedOn w:val="a"/>
    <w:link w:val="af4"/>
    <w:uiPriority w:val="99"/>
    <w:semiHidden/>
    <w:unhideWhenUsed/>
    <w:rsid w:val="00E056C8"/>
    <w:pPr>
      <w:spacing w:after="120"/>
    </w:pPr>
  </w:style>
  <w:style w:type="character" w:customStyle="1" w:styleId="af4">
    <w:name w:val="Основной текст Знак"/>
    <w:basedOn w:val="a0"/>
    <w:link w:val="af3"/>
    <w:uiPriority w:val="99"/>
    <w:semiHidden/>
    <w:rsid w:val="00E056C8"/>
  </w:style>
  <w:style w:type="character" w:customStyle="1" w:styleId="color11">
    <w:name w:val="color_11"/>
    <w:basedOn w:val="a0"/>
    <w:rsid w:val="00F70588"/>
  </w:style>
  <w:style w:type="character" w:customStyle="1" w:styleId="FontStyle13">
    <w:name w:val="Font Style13"/>
    <w:basedOn w:val="a0"/>
    <w:uiPriority w:val="99"/>
    <w:rsid w:val="00F70588"/>
    <w:rPr>
      <w:rFonts w:ascii="Times New Roman" w:hAnsi="Times New Roman" w:cs="Times New Roman"/>
      <w:sz w:val="18"/>
      <w:szCs w:val="18"/>
    </w:rPr>
  </w:style>
  <w:style w:type="character" w:customStyle="1" w:styleId="FontStyle26">
    <w:name w:val="Font Style26"/>
    <w:basedOn w:val="a0"/>
    <w:uiPriority w:val="99"/>
    <w:rsid w:val="00F70588"/>
    <w:rPr>
      <w:rFonts w:ascii="MS Reference Sans Serif" w:hAnsi="MS Reference Sans Serif" w:cs="MS Reference Sans Serif"/>
      <w:sz w:val="12"/>
      <w:szCs w:val="12"/>
    </w:rPr>
  </w:style>
  <w:style w:type="paragraph" w:customStyle="1" w:styleId="Style12">
    <w:name w:val="Style12"/>
    <w:basedOn w:val="a"/>
    <w:uiPriority w:val="99"/>
    <w:rsid w:val="00F70588"/>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brahabr.ru/company/yandex/blog/303282/" TargetMode="External"/><Relationship Id="rId18" Type="http://schemas.openxmlformats.org/officeDocument/2006/relationships/hyperlink" Target="http://www.smartinsights.com/managing-digital-marketing/marketing-innovation/7-examples-applications-internet-things-now/" TargetMode="External"/><Relationship Id="rId26" Type="http://schemas.openxmlformats.org/officeDocument/2006/relationships/oleObject" Target="embeddings/oleObject1.bin"/><Relationship Id="rId39" Type="http://schemas.openxmlformats.org/officeDocument/2006/relationships/image" Target="media/image9.wmf"/><Relationship Id="rId21" Type="http://schemas.openxmlformats.org/officeDocument/2006/relationships/hyperlink" Target="https://support.microsoft.com/en-us/help/17214/windows-10-what-is" TargetMode="External"/><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hyperlink" Target="http://www.iandfamily.ru/matconf2010" TargetMode="External"/><Relationship Id="rId50" Type="http://schemas.openxmlformats.org/officeDocument/2006/relationships/hyperlink" Target="http://www.destructioen.narod.ru/karaulov_jasikovaja_lichnost.htm" TargetMode="External"/><Relationship Id="rId55" Type="http://schemas.openxmlformats.org/officeDocument/2006/relationships/hyperlink" Target="http://pandia.ru/text/category/vvod_v_dejstvie/" TargetMode="External"/><Relationship Id="rId63" Type="http://schemas.openxmlformats.org/officeDocument/2006/relationships/hyperlink" Target="http://dic.academic.ru/dic.nsf/ruwiki/1391" TargetMode="External"/><Relationship Id="rId68" Type="http://schemas.openxmlformats.org/officeDocument/2006/relationships/hyperlink" Target="http://dic.academic.ru/dic.nsf/ruwiki/708577" TargetMode="External"/><Relationship Id="rId76" Type="http://schemas.openxmlformats.org/officeDocument/2006/relationships/chart" Target="charts/chart3.xml"/><Relationship Id="rId7" Type="http://schemas.openxmlformats.org/officeDocument/2006/relationships/footnotes" Target="footnotes.xml"/><Relationship Id="rId71" Type="http://schemas.openxmlformats.org/officeDocument/2006/relationships/hyperlink" Target="http://cyberleninka.ru/journal/n/vestnik-kultury-i-iskusstv" TargetMode="External"/><Relationship Id="rId2" Type="http://schemas.openxmlformats.org/officeDocument/2006/relationships/numbering" Target="numbering.xml"/><Relationship Id="rId16" Type="http://schemas.openxmlformats.org/officeDocument/2006/relationships/hyperlink" Target="http://www.strategyr.com/MarketResearch/Predictive_Analytics_Market_Trends.asp" TargetMode="External"/><Relationship Id="rId29" Type="http://schemas.openxmlformats.org/officeDocument/2006/relationships/image" Target="media/image4.wmf"/><Relationship Id="rId11" Type="http://schemas.openxmlformats.org/officeDocument/2006/relationships/hyperlink" Target="http://www.banki.ru/news/lenta/?id=9385358" TargetMode="External"/><Relationship Id="rId24" Type="http://schemas.openxmlformats.org/officeDocument/2006/relationships/hyperlink" Target="http://URL:%20" TargetMode="External"/><Relationship Id="rId32" Type="http://schemas.openxmlformats.org/officeDocument/2006/relationships/oleObject" Target="embeddings/oleObject4.bin"/><Relationship Id="rId37" Type="http://schemas.openxmlformats.org/officeDocument/2006/relationships/image" Target="media/image8.wmf"/><Relationship Id="rId40" Type="http://schemas.openxmlformats.org/officeDocument/2006/relationships/oleObject" Target="embeddings/oleObject8.bin"/><Relationship Id="rId45" Type="http://schemas.openxmlformats.org/officeDocument/2006/relationships/image" Target="media/image12.wmf"/><Relationship Id="rId53" Type="http://schemas.openxmlformats.org/officeDocument/2006/relationships/hyperlink" Target="http://pandia.ru/text/category/konstitutciya_rossijskoj_federatcii/" TargetMode="External"/><Relationship Id="rId58" Type="http://schemas.openxmlformats.org/officeDocument/2006/relationships/hyperlink" Target="http://dic.academic.ru/dic.nsf/ruwiki/498411" TargetMode="External"/><Relationship Id="rId66" Type="http://schemas.openxmlformats.org/officeDocument/2006/relationships/hyperlink" Target="http://dic.academic.ru/dic.nsf/ruwiki/10981" TargetMode="External"/><Relationship Id="rId74" Type="http://schemas.openxmlformats.org/officeDocument/2006/relationships/chart" Target="charts/chart1.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dic.academic.ru/dic.nsf/ruwiki/708479" TargetMode="External"/><Relationship Id="rId10" Type="http://schemas.openxmlformats.org/officeDocument/2006/relationships/image" Target="http://www.vepi.ru/bitrix/templates/main/images/top_logotype.gif" TargetMode="External"/><Relationship Id="rId19" Type="http://schemas.openxmlformats.org/officeDocument/2006/relationships/hyperlink" Target="https://www.amazon.com/Dash-Buttons/b?ie=UTF8&amp;node=10667898011" TargetMode="External"/><Relationship Id="rId31" Type="http://schemas.openxmlformats.org/officeDocument/2006/relationships/image" Target="media/image5.wmf"/><Relationship Id="rId44" Type="http://schemas.openxmlformats.org/officeDocument/2006/relationships/oleObject" Target="embeddings/oleObject10.bin"/><Relationship Id="rId52" Type="http://schemas.openxmlformats.org/officeDocument/2006/relationships/hyperlink" Target="http://dostoevsky.df.ru/" TargetMode="External"/><Relationship Id="rId60" Type="http://schemas.openxmlformats.org/officeDocument/2006/relationships/hyperlink" Target="http://dic.academic.ru/dic.nsf/ruwiki/167078" TargetMode="External"/><Relationship Id="rId65" Type="http://schemas.openxmlformats.org/officeDocument/2006/relationships/hyperlink" Target="http://dic.academic.ru/dic.nsf/ruwiki/1393" TargetMode="External"/><Relationship Id="rId73" Type="http://schemas.openxmlformats.org/officeDocument/2006/relationships/hyperlink" Target="http://web.snauka.ru/issues/2016/07/69396" TargetMode="External"/><Relationship Id="rId78"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PDCA" TargetMode="External"/><Relationship Id="rId22" Type="http://schemas.openxmlformats.org/officeDocument/2006/relationships/hyperlink" Target="http://www.wsj.com/articles/siri-to-be-focus-of-apples-developers-conference-1465752242" TargetMode="Externa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hyperlink" Target="http://revolution.allbest.ru/journalism/00076507_0.html" TargetMode="External"/><Relationship Id="rId56" Type="http://schemas.openxmlformats.org/officeDocument/2006/relationships/hyperlink" Target="http://pandia.ru/text/category/sotcialmznaya_infrastruktura/" TargetMode="External"/><Relationship Id="rId64" Type="http://schemas.openxmlformats.org/officeDocument/2006/relationships/hyperlink" Target="http://dic.academic.ru/dic.nsf/ruwiki/423" TargetMode="External"/><Relationship Id="rId69" Type="http://schemas.openxmlformats.org/officeDocument/2006/relationships/hyperlink" Target="http://dic.academic.ru/dic.nsf/ruwiki/22871"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solecity.ru/philosophy/feodor-dostoevsky" TargetMode="External"/><Relationship Id="rId72" Type="http://schemas.openxmlformats.org/officeDocument/2006/relationships/hyperlink" Target="http://cyberleninka.ru/article/n/o-sovremennyh-problemah-avtorskogo-prava-v-rossiyskoy-federatsii"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corp.mail.ru/ru/press/releases/9844/" TargetMode="External"/><Relationship Id="rId17" Type="http://schemas.openxmlformats.org/officeDocument/2006/relationships/hyperlink" Target="http://sloanreview.mit.edu/projects/data-sharing-and-analytics-drive-success-with-internet-of-things/"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hyperlink" Target="http://dic.academic.ru/dic.nsf/ruwiki/1454948" TargetMode="External"/><Relationship Id="rId67" Type="http://schemas.openxmlformats.org/officeDocument/2006/relationships/hyperlink" Target="http://dic.academic.ru/dic.nsf/ruwiki/10450" TargetMode="External"/><Relationship Id="rId20" Type="http://schemas.openxmlformats.org/officeDocument/2006/relationships/hyperlink" Target="https://developer.amazon.com/alexa" TargetMode="External"/><Relationship Id="rId41" Type="http://schemas.openxmlformats.org/officeDocument/2006/relationships/image" Target="media/image10.wmf"/><Relationship Id="rId54" Type="http://schemas.openxmlformats.org/officeDocument/2006/relationships/hyperlink" Target="http://pandia.ru/text/category/voevoda/" TargetMode="External"/><Relationship Id="rId62" Type="http://schemas.openxmlformats.org/officeDocument/2006/relationships/hyperlink" Target="http://dic.academic.ru/dic.nsf/ruwiki/1391" TargetMode="External"/><Relationship Id="rId70" Type="http://schemas.openxmlformats.org/officeDocument/2006/relationships/hyperlink" Target="http://dic.academic.ru/dic.nsf/ruwiki/2957" TargetMode="External"/><Relationship Id="rId75"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orbes.com/forbesinsights/lattice_engines/index.html" TargetMode="External"/><Relationship Id="rId23" Type="http://schemas.openxmlformats.org/officeDocument/2006/relationships/hyperlink" Target="http://ottawacitizen.com/life/homes/breaking-down-barriers-umber-realty-applies-vr-technology-to-the-real-estate-market" TargetMode="External"/><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hyperlink" Target="http://mmj.ru/philology.html?article=107&amp;cHash=501f75b6c8" TargetMode="External"/><Relationship Id="rId57" Type="http://schemas.openxmlformats.org/officeDocument/2006/relationships/hyperlink" Target="http://dic.academic.ru/dic.nsf/ruwiki/1389"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 Какая информация является персональными данными? (в %)</a:t>
            </a:r>
          </a:p>
        </c:rich>
      </c:tx>
      <c:overlay val="0"/>
    </c:title>
    <c:autoTitleDeleted val="0"/>
    <c:plotArea>
      <c:layout/>
      <c:barChart>
        <c:barDir val="bar"/>
        <c:grouping val="clustered"/>
        <c:varyColors val="0"/>
        <c:ser>
          <c:idx val="0"/>
          <c:order val="0"/>
          <c:tx>
            <c:strRef>
              <c:f>Лист1!$B$1</c:f>
              <c:strCache>
                <c:ptCount val="1"/>
                <c:pt idx="0">
                  <c:v> Какая информация является персональными данными?</c:v>
                </c:pt>
              </c:strCache>
            </c:strRef>
          </c:tx>
          <c:invertIfNegative val="0"/>
          <c:dLbls>
            <c:showLegendKey val="0"/>
            <c:showVal val="1"/>
            <c:showCatName val="0"/>
            <c:showSerName val="0"/>
            <c:showPercent val="0"/>
            <c:showBubbleSize val="0"/>
            <c:showLeaderLines val="0"/>
          </c:dLbls>
          <c:cat>
            <c:strRef>
              <c:f>Лист1!$A$2:$A$8</c:f>
              <c:strCache>
                <c:ptCount val="7"/>
                <c:pt idx="0">
                  <c:v>паспортные данные</c:v>
                </c:pt>
                <c:pt idx="1">
                  <c:v>свидетельство о рождении</c:v>
                </c:pt>
                <c:pt idx="2">
                  <c:v>номер телефона</c:v>
                </c:pt>
                <c:pt idx="3">
                  <c:v>адрес</c:v>
                </c:pt>
                <c:pt idx="4">
                  <c:v>медицинские данные</c:v>
                </c:pt>
                <c:pt idx="5">
                  <c:v>национальность</c:v>
                </c:pt>
                <c:pt idx="6">
                  <c:v>вероисповедание</c:v>
                </c:pt>
              </c:strCache>
            </c:strRef>
          </c:cat>
          <c:val>
            <c:numRef>
              <c:f>Лист1!$B$2:$B$8</c:f>
              <c:numCache>
                <c:formatCode>Основной</c:formatCode>
                <c:ptCount val="7"/>
                <c:pt idx="0">
                  <c:v>75</c:v>
                </c:pt>
                <c:pt idx="1">
                  <c:v>72</c:v>
                </c:pt>
                <c:pt idx="2">
                  <c:v>58</c:v>
                </c:pt>
                <c:pt idx="3">
                  <c:v>60</c:v>
                </c:pt>
                <c:pt idx="4">
                  <c:v>25</c:v>
                </c:pt>
                <c:pt idx="5">
                  <c:v>17</c:v>
                </c:pt>
                <c:pt idx="6">
                  <c:v>10</c:v>
                </c:pt>
              </c:numCache>
            </c:numRef>
          </c:val>
        </c:ser>
        <c:dLbls>
          <c:showLegendKey val="0"/>
          <c:showVal val="0"/>
          <c:showCatName val="0"/>
          <c:showSerName val="0"/>
          <c:showPercent val="0"/>
          <c:showBubbleSize val="0"/>
        </c:dLbls>
        <c:gapWidth val="100"/>
        <c:axId val="186742656"/>
        <c:axId val="186770560"/>
      </c:barChart>
      <c:catAx>
        <c:axId val="186742656"/>
        <c:scaling>
          <c:orientation val="minMax"/>
        </c:scaling>
        <c:delete val="0"/>
        <c:axPos val="l"/>
        <c:majorTickMark val="out"/>
        <c:minorTickMark val="none"/>
        <c:tickLblPos val="nextTo"/>
        <c:txPr>
          <a:bodyPr/>
          <a:lstStyle/>
          <a:p>
            <a:pPr>
              <a:defRPr sz="800">
                <a:latin typeface="Times New Roman" pitchFamily="18" charset="0"/>
                <a:cs typeface="Times New Roman" pitchFamily="18" charset="0"/>
              </a:defRPr>
            </a:pPr>
            <a:endParaRPr lang="ru-RU"/>
          </a:p>
        </c:txPr>
        <c:crossAx val="186770560"/>
        <c:crosses val="autoZero"/>
        <c:auto val="1"/>
        <c:lblAlgn val="ctr"/>
        <c:lblOffset val="100"/>
        <c:noMultiLvlLbl val="0"/>
      </c:catAx>
      <c:valAx>
        <c:axId val="186770560"/>
        <c:scaling>
          <c:orientation val="minMax"/>
        </c:scaling>
        <c:delete val="0"/>
        <c:axPos val="b"/>
        <c:majorGridlines/>
        <c:numFmt formatCode="Основной" sourceLinked="1"/>
        <c:majorTickMark val="out"/>
        <c:minorTickMark val="none"/>
        <c:tickLblPos val="nextTo"/>
        <c:crossAx val="1867426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000" b="1">
                <a:solidFill>
                  <a:schemeClr val="tx1"/>
                </a:solidFill>
                <a:latin typeface="Times New Roman" panose="02020603050405020304" pitchFamily="18" charset="0"/>
                <a:cs typeface="Times New Roman" panose="02020603050405020304" pitchFamily="18" charset="0"/>
              </a:rPr>
              <a:t>Являются ли ваши достижения персональными данными? (в %)</a:t>
            </a:r>
          </a:p>
        </c:rich>
      </c:tx>
      <c:overlay val="0"/>
      <c:spPr>
        <a:noFill/>
        <a:ln>
          <a:noFill/>
        </a:ln>
        <a:effectLst/>
      </c:spPr>
    </c:title>
    <c:autoTitleDeleted val="0"/>
    <c:plotArea>
      <c:layout/>
      <c:pieChart>
        <c:varyColors val="1"/>
        <c:ser>
          <c:idx val="0"/>
          <c:order val="0"/>
          <c:tx>
            <c:strRef>
              <c:f>Лист1!$B$1</c:f>
              <c:strCache>
                <c:ptCount val="1"/>
                <c:pt idx="0">
                  <c:v>Являются ли ваши достижения персональными данными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3"/>
              <c:delete val="1"/>
            </c:dLbl>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dLbls>
          <c:cat>
            <c:strRef>
              <c:f>Лист1!$A$2:$A$5</c:f>
              <c:strCache>
                <c:ptCount val="3"/>
                <c:pt idx="0">
                  <c:v>да</c:v>
                </c:pt>
                <c:pt idx="1">
                  <c:v>нет</c:v>
                </c:pt>
                <c:pt idx="2">
                  <c:v>затрудняюсь ответить</c:v>
                </c:pt>
              </c:strCache>
            </c:strRef>
          </c:cat>
          <c:val>
            <c:numRef>
              <c:f>Лист1!$B$2:$B$5</c:f>
              <c:numCache>
                <c:formatCode>Основной</c:formatCode>
                <c:ptCount val="4"/>
                <c:pt idx="0">
                  <c:v>32</c:v>
                </c:pt>
                <c:pt idx="1">
                  <c:v>56</c:v>
                </c:pt>
                <c:pt idx="2">
                  <c:v>12</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egendEntry>
        <c:idx val="3"/>
        <c:delete val="1"/>
      </c:legendEntry>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vert="horz"/>
          <a:lstStyle/>
          <a:p>
            <a:pPr>
              <a:defRPr sz="1000">
                <a:latin typeface="Times New Roman" pitchFamily="18" charset="0"/>
                <a:cs typeface="Times New Roman" pitchFamily="18" charset="0"/>
              </a:defRPr>
            </a:pPr>
            <a:r>
              <a:rPr lang="ru-RU" sz="1000">
                <a:latin typeface="Times New Roman" pitchFamily="18" charset="0"/>
                <a:cs typeface="Times New Roman" pitchFamily="18" charset="0"/>
              </a:rPr>
              <a:t>Знаете ли вы о законодательстве в сфере защиты персональных данных? (в %)</a:t>
            </a:r>
          </a:p>
        </c:rich>
      </c:tx>
      <c:overlay val="0"/>
    </c:title>
    <c:autoTitleDeleted val="0"/>
    <c:view3D>
      <c:rotX val="15"/>
      <c:rotY val="20"/>
      <c:rAngAx val="0"/>
      <c:perspective val="30"/>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Знаете ли вы о законодательстве в сфере защиты персональных данных?</c:v>
                </c:pt>
              </c:strCache>
            </c:strRef>
          </c:tx>
          <c:invertIfNegative val="0"/>
          <c:cat>
            <c:strRef>
              <c:f>Лист1!$A$2:$A$6</c:f>
              <c:strCache>
                <c:ptCount val="5"/>
                <c:pt idx="0">
                  <c:v>ФЗ № 152-ФЗ  "О персональных данных"</c:v>
                </c:pt>
                <c:pt idx="1">
                  <c:v>Конституция РФ</c:v>
                </c:pt>
                <c:pt idx="2">
                  <c:v>Гражданский кодекс</c:v>
                </c:pt>
                <c:pt idx="3">
                  <c:v>Что-то слышал (а)</c:v>
                </c:pt>
                <c:pt idx="4">
                  <c:v>нет, не знаю</c:v>
                </c:pt>
              </c:strCache>
            </c:strRef>
          </c:cat>
          <c:val>
            <c:numRef>
              <c:f>Лист1!$B$2:$B$6</c:f>
              <c:numCache>
                <c:formatCode>Основной</c:formatCode>
                <c:ptCount val="5"/>
                <c:pt idx="0">
                  <c:v>29</c:v>
                </c:pt>
                <c:pt idx="1">
                  <c:v>21</c:v>
                </c:pt>
                <c:pt idx="2">
                  <c:v>9</c:v>
                </c:pt>
                <c:pt idx="3">
                  <c:v>36</c:v>
                </c:pt>
                <c:pt idx="4">
                  <c:v>7</c:v>
                </c:pt>
              </c:numCache>
            </c:numRef>
          </c:val>
        </c:ser>
        <c:dLbls>
          <c:showLegendKey val="0"/>
          <c:showVal val="0"/>
          <c:showCatName val="0"/>
          <c:showSerName val="0"/>
          <c:showPercent val="0"/>
          <c:showBubbleSize val="0"/>
        </c:dLbls>
        <c:gapWidth val="150"/>
        <c:shape val="cylinder"/>
        <c:axId val="141239424"/>
        <c:axId val="141240960"/>
        <c:axId val="0"/>
      </c:bar3DChart>
      <c:catAx>
        <c:axId val="141239424"/>
        <c:scaling>
          <c:orientation val="minMax"/>
        </c:scaling>
        <c:delete val="0"/>
        <c:axPos val="l"/>
        <c:majorTickMark val="none"/>
        <c:minorTickMark val="none"/>
        <c:tickLblPos val="nextTo"/>
        <c:txPr>
          <a:bodyPr/>
          <a:lstStyle/>
          <a:p>
            <a:pPr>
              <a:defRPr sz="800">
                <a:latin typeface="Times New Roman" pitchFamily="18" charset="0"/>
                <a:cs typeface="Times New Roman" pitchFamily="18" charset="0"/>
              </a:defRPr>
            </a:pPr>
            <a:endParaRPr lang="ru-RU"/>
          </a:p>
        </c:txPr>
        <c:crossAx val="141240960"/>
        <c:crosses val="autoZero"/>
        <c:auto val="1"/>
        <c:lblAlgn val="ctr"/>
        <c:lblOffset val="100"/>
        <c:noMultiLvlLbl val="0"/>
      </c:catAx>
      <c:valAx>
        <c:axId val="141240960"/>
        <c:scaling>
          <c:orientation val="minMax"/>
        </c:scaling>
        <c:delete val="0"/>
        <c:axPos val="b"/>
        <c:majorGridlines/>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41239424"/>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4315C-3DCC-4D77-B4B0-440AD181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96</Pages>
  <Words>30487</Words>
  <Characters>173779</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dc:creator>
  <cp:keywords/>
  <dc:description/>
  <cp:lastModifiedBy>Татьяна Ю. Заблоцкая</cp:lastModifiedBy>
  <cp:revision>24</cp:revision>
  <cp:lastPrinted>2018-10-23T10:25:00Z</cp:lastPrinted>
  <dcterms:created xsi:type="dcterms:W3CDTF">2018-10-22T12:21:00Z</dcterms:created>
  <dcterms:modified xsi:type="dcterms:W3CDTF">2018-10-23T11:01:00Z</dcterms:modified>
</cp:coreProperties>
</file>