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3B" w:rsidRDefault="00715E3B" w:rsidP="00715E3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ПРИМЕРНЫЕ ТЕМЫ</w:t>
      </w:r>
    </w:p>
    <w:p w:rsidR="00715E3B" w:rsidRDefault="00715E3B" w:rsidP="00715E3B">
      <w:pPr>
        <w:jc w:val="center"/>
        <w:rPr>
          <w:szCs w:val="28"/>
        </w:rPr>
      </w:pPr>
      <w:r>
        <w:rPr>
          <w:szCs w:val="28"/>
        </w:rPr>
        <w:t xml:space="preserve">выпускных квалификационных работ </w:t>
      </w:r>
    </w:p>
    <w:p w:rsidR="00715E3B" w:rsidRDefault="00715E3B" w:rsidP="00715E3B">
      <w:pPr>
        <w:jc w:val="center"/>
        <w:rPr>
          <w:szCs w:val="28"/>
        </w:rPr>
      </w:pPr>
      <w:r>
        <w:rPr>
          <w:szCs w:val="28"/>
        </w:rPr>
        <w:t>по направлению подготовки</w:t>
      </w:r>
    </w:p>
    <w:p w:rsidR="00715E3B" w:rsidRDefault="00715E3B" w:rsidP="00715E3B">
      <w:pPr>
        <w:jc w:val="center"/>
        <w:rPr>
          <w:szCs w:val="28"/>
        </w:rPr>
      </w:pPr>
      <w:r>
        <w:rPr>
          <w:szCs w:val="28"/>
        </w:rPr>
        <w:t>«</w:t>
      </w:r>
      <w:r w:rsidR="006213AF">
        <w:rPr>
          <w:szCs w:val="28"/>
        </w:rPr>
        <w:t>Юриспруденция</w:t>
      </w:r>
      <w:r>
        <w:rPr>
          <w:szCs w:val="28"/>
        </w:rPr>
        <w:t>»</w:t>
      </w:r>
    </w:p>
    <w:p w:rsidR="00715E3B" w:rsidRDefault="006213AF" w:rsidP="00715E3B">
      <w:pPr>
        <w:jc w:val="center"/>
        <w:rPr>
          <w:szCs w:val="28"/>
        </w:rPr>
      </w:pPr>
      <w:r>
        <w:rPr>
          <w:szCs w:val="28"/>
        </w:rPr>
        <w:t>Направленность (</w:t>
      </w:r>
      <w:r w:rsidR="00715E3B">
        <w:rPr>
          <w:szCs w:val="28"/>
        </w:rPr>
        <w:t>профиль</w:t>
      </w:r>
      <w:r>
        <w:rPr>
          <w:szCs w:val="28"/>
        </w:rPr>
        <w:t>)</w:t>
      </w:r>
    </w:p>
    <w:p w:rsidR="00715E3B" w:rsidRDefault="00715E3B" w:rsidP="00715E3B">
      <w:pPr>
        <w:jc w:val="center"/>
        <w:rPr>
          <w:szCs w:val="28"/>
        </w:rPr>
      </w:pPr>
      <w:r>
        <w:rPr>
          <w:szCs w:val="28"/>
        </w:rPr>
        <w:t>«</w:t>
      </w:r>
      <w:r w:rsidR="0040203D">
        <w:rPr>
          <w:szCs w:val="28"/>
        </w:rPr>
        <w:t>Уголовно-правовая</w:t>
      </w:r>
      <w:r>
        <w:rPr>
          <w:szCs w:val="28"/>
        </w:rPr>
        <w:t>»</w:t>
      </w:r>
    </w:p>
    <w:p w:rsidR="00715E3B" w:rsidRDefault="003727DA" w:rsidP="00715E3B">
      <w:pPr>
        <w:jc w:val="center"/>
        <w:rPr>
          <w:szCs w:val="28"/>
        </w:rPr>
      </w:pPr>
      <w:r>
        <w:rPr>
          <w:szCs w:val="28"/>
        </w:rPr>
        <w:t>н</w:t>
      </w:r>
      <w:r w:rsidR="00715E3B">
        <w:rPr>
          <w:szCs w:val="28"/>
        </w:rPr>
        <w:t>а</w:t>
      </w:r>
      <w:r>
        <w:rPr>
          <w:szCs w:val="28"/>
        </w:rPr>
        <w:t xml:space="preserve"> </w:t>
      </w:r>
      <w:r w:rsidR="00715E3B">
        <w:rPr>
          <w:szCs w:val="28"/>
        </w:rPr>
        <w:t>20</w:t>
      </w:r>
      <w:r w:rsidR="00267455">
        <w:rPr>
          <w:szCs w:val="28"/>
        </w:rPr>
        <w:t>20</w:t>
      </w:r>
      <w:r w:rsidR="00715E3B">
        <w:rPr>
          <w:szCs w:val="28"/>
        </w:rPr>
        <w:t xml:space="preserve"> </w:t>
      </w:r>
      <w:r>
        <w:rPr>
          <w:szCs w:val="28"/>
        </w:rPr>
        <w:t>г</w:t>
      </w:r>
      <w:r w:rsidR="00715E3B">
        <w:rPr>
          <w:szCs w:val="28"/>
        </w:rPr>
        <w:t>од</w:t>
      </w:r>
    </w:p>
    <w:p w:rsidR="00305ABE" w:rsidRDefault="00305ABE" w:rsidP="00601EE6">
      <w:pPr>
        <w:rPr>
          <w:noProof/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280"/>
      </w:tblGrid>
      <w:tr w:rsidR="00601EE6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E6" w:rsidRPr="00BD518E" w:rsidRDefault="00601EE6" w:rsidP="00601EE6">
            <w:pPr>
              <w:jc w:val="center"/>
              <w:rPr>
                <w:szCs w:val="28"/>
              </w:rPr>
            </w:pPr>
            <w:r w:rsidRPr="00BD518E">
              <w:rPr>
                <w:szCs w:val="28"/>
              </w:rPr>
              <w:t>№ п.п.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E6" w:rsidRPr="00BD518E" w:rsidRDefault="00601EE6" w:rsidP="00601EE6">
            <w:pPr>
              <w:jc w:val="center"/>
              <w:rPr>
                <w:szCs w:val="28"/>
              </w:rPr>
            </w:pPr>
            <w:r w:rsidRPr="00BD518E">
              <w:rPr>
                <w:szCs w:val="28"/>
              </w:rPr>
              <w:t>Примерная тема ВКР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E37BF4" w:rsidP="00267455">
            <w:pPr>
              <w:jc w:val="center"/>
            </w:pPr>
            <w:r>
              <w:t>Принципы уголовного права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Состав преступления как осно</w:t>
            </w:r>
            <w:r w:rsidR="00E37BF4">
              <w:t>вание уголовной ответственности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 xml:space="preserve">Информационная безопасность как </w:t>
            </w:r>
            <w:r w:rsidR="00E37BF4">
              <w:t>объект уголовно-правовой охраны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Объективная сторона как элемент состава преступления в российском уголовном праве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Предмет преступления и его влияние на квалификацию.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Действие уголовного закона во врем</w:t>
            </w:r>
            <w:r w:rsidR="00E37BF4">
              <w:t>ени: проблемы теории и практики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Субъект преступления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Невменяемость: уголовно-релевантные психические состояния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Мотив преступления: уголовно-право</w:t>
            </w:r>
            <w:r w:rsidR="00E37BF4">
              <w:t>вые и криминологические аспекты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Стадии совершения преступле</w:t>
            </w:r>
            <w:r w:rsidR="00E37BF4">
              <w:t>ния: проблемы теории и практики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Уголовно-правовая характеристика права</w:t>
            </w:r>
            <w:r w:rsidR="00E37BF4">
              <w:t xml:space="preserve"> граждан на необходимую оборону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Институт соучастия в преступлении:  понятие и особенности квалификации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Ответственность за неоконченное преступление по уголовному законодательству Российской Федерации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Штраф как вид наказания: особенности назначения и исполнения.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Исправительные рабо</w:t>
            </w:r>
            <w:r w:rsidR="00E37BF4">
              <w:t>ты как вид уголовного наказания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Ограничение свободы: правовые основы и особен</w:t>
            </w:r>
            <w:r w:rsidR="00E37BF4">
              <w:t>ности исполнения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Лишение свободы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Пожизненное лишение свободы в Российской Федерации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Институт освобождения от уголовной ответственности в российском уголовном праве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Амнистия и помилование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Освобождение осужденных от отбывания уголовного наказания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Рецидив преступлений: уголовно-правовая характеристика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Уголовная ответственность и наказание несовершеннолетних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Принудительные меры медицинского характера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Принудительные меры воспитательного воздействия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Конфискация имущества как мера уголовно-пра</w:t>
            </w:r>
            <w:r w:rsidR="00E37BF4">
              <w:t>вового характера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Квалификация прест</w:t>
            </w:r>
            <w:r w:rsidR="00E37BF4">
              <w:t>уплений: понятие, виды, правила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Уголовная ответственность за убийство по законодательству России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Убийство матерью новорожденного ребенка: история р</w:t>
            </w:r>
            <w:r w:rsidR="00E37BF4">
              <w:t>азвития и современное состояние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Уголовная ответственность за убийство при превышен</w:t>
            </w:r>
            <w:r w:rsidR="00E37BF4">
              <w:t>ии пределов необходимой обороны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 xml:space="preserve">Проблемы уголовной ответственности </w:t>
            </w:r>
            <w:r w:rsidR="00E37BF4">
              <w:t>за убийство в состоянии аффекта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Уголовно-правовая характери</w:t>
            </w:r>
            <w:r w:rsidR="00E37BF4">
              <w:t>стика доведения до самоубийства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Уголовная ответственность за истязание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Уголовная ответственность за умышленное причинение тяжкого вреда здоровью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Уго</w:t>
            </w:r>
            <w:r w:rsidR="00E37BF4">
              <w:t>ловная ответственность за побои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Уголовно-правовая характеристика незаконного проведения искусст</w:t>
            </w:r>
            <w:r w:rsidR="00E37BF4">
              <w:t>венного прерывания беременности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Захват заложника: особенности квалификации и назначения наказания.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 xml:space="preserve">Торговля людьми: актуальные проблемы практики </w:t>
            </w:r>
            <w:r w:rsidR="00E37BF4">
              <w:t>и законодательной регламентации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Уголовная ответственность за клевету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Уголовная ответственность за изнасилование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 xml:space="preserve">Насильственные </w:t>
            </w:r>
            <w:r w:rsidR="00E37BF4">
              <w:t>действия сексуального характера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Уголовно-правовой анализ некоторых преступлений про</w:t>
            </w:r>
            <w:r w:rsidR="00E37BF4">
              <w:t>тив семьи и  несовершеннолетних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Уголовная ответственность за неуплату средств на содержание детей или нетрудоспособных родителей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Уголовно-правовая характеристика состава преступлений, п</w:t>
            </w:r>
            <w:r w:rsidR="00E37BF4">
              <w:t>осягающих на трудовые отношения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Преступные посягательства на интеллектуальную собственность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Проблемы уголовной ответственности за пр</w:t>
            </w:r>
            <w:r w:rsidR="00E37BF4">
              <w:t>еступления против собственности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E37BF4" w:rsidP="00267455">
            <w:pPr>
              <w:jc w:val="center"/>
            </w:pPr>
            <w:r>
              <w:t>Кража: уголовно-правовой аспект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Мошенничество: уголовно-правовой анализ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Грабеж: уголовно-прав</w:t>
            </w:r>
            <w:r w:rsidR="00E37BF4">
              <w:t>овой и криминологический анализ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Разбой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BF3B9B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Противодействие легализации (отмыванию) денежных средств или иного имущества, приобретенных преступным путем: уголовно-правовые аспекты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Коммерческий подкуп как форма коррупции в частном секторе: уголовно-правовые и криминологические аспекты противодействия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Уголовно-правовая характеристика незаконного предпринимательства. Проблемы уголовно-правового регулирования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Уголовная ответственность за создание организованной группы или преступного сообщества (преступной ор</w:t>
            </w:r>
            <w:r w:rsidR="00E37BF4">
              <w:t>ганизации) либо руководство ими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Бандитизм: понятие, состав и виды.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Вымогательство: уголовно-правовой анализ и проблемы квалификации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Уголовная ответственность за незаконную рубку лесных насаждений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Незаконный оборот наркотиков по законодательству Российской Федерации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Преступления против общественной безопасно</w:t>
            </w:r>
            <w:r w:rsidR="00E37BF4">
              <w:t>сти: проблемы теории и практики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Преступления против правосудия: уголовно-правовой анализ.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Проблемы квалификации преступлений, связанн</w:t>
            </w:r>
            <w:r w:rsidR="00E37BF4">
              <w:t>ых с незаконным оборотом оружия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Рецидивная преступность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Уголовно-правовая характеристика экологических преступлений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Уголовная ответственность за незаконные приобретение, передачу, сбыт, хранение, перевозку или ношение оружия, его основных частей, боеприпасов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Уголовная ответственность за налоговые преступления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Уголовная ответственность за изготовление, хранение, перевозку или сбыт поддельных денег или ценных бумаг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Уголовная ответственность за превышение должностных полномочий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Уголовно-правовые меры борьбы с незаконной миграцией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Уголовно-правовая характеристика злоупотребления должностными полномочиями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Уголовно-правовая характеристика и пробл</w:t>
            </w:r>
            <w:r w:rsidR="00E37BF4">
              <w:t>емы квалификации взяточничества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Уголовно-правовая характеристика преступлений против безопасности движения и эксплуатации транспорта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Террористический акт: уголовно-правовые и криминологические</w:t>
            </w:r>
            <w:r w:rsidR="00E37BF4">
              <w:t xml:space="preserve"> аспекты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Незаконные банковские опе</w:t>
            </w:r>
            <w:r w:rsidR="00E37BF4">
              <w:t>рации: уголовно-правовой аспект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Преступления, совершаемые по хулиганс</w:t>
            </w:r>
            <w:r w:rsidR="00E37BF4">
              <w:t>ким мотивам: юридический анализ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Преступления, совершенных организованными преступными группами на рынке ценных бумаг: проблемы борьбы и противод</w:t>
            </w:r>
            <w:r w:rsidR="00E37BF4">
              <w:t>ействия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Уголовная ответственность за уничтожение или повреждение объектов культурного наследия или культурных ценностей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Уголовн</w:t>
            </w:r>
            <w:r w:rsidR="00E37BF4">
              <w:t>ая ответственность за вандализм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Изготовление и оборот материалов или предметов с порнографическими изображениями несовершеннолетних: уголовно-правовой аспект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Проблемы реализации уголовной ответственности за публичные призывы к осуществлению террористической деятельности или публичное оправдание терроризма: уголовно-право</w:t>
            </w:r>
            <w:r w:rsidR="00E37BF4">
              <w:t>вые и криминологические аспекты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Уголовная ответственность за фальсификацию доказательств и результатов оперативно-розыскной деятельности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Уголовно-правовая характеристика пре</w:t>
            </w:r>
            <w:r w:rsidR="00E37BF4">
              <w:t>ступлений против военной службы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Уголовно-правовые меры борьбы с массовыми беспорядками.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Уголовно-правовая характеристика неправомерного завладения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автомобилем или иным транспортным средством без цели хищения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Экстремизм в современных условиях: междун</w:t>
            </w:r>
            <w:r w:rsidR="00E37BF4">
              <w:t>ародные аспекты противодействия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Уголовная ответственность сотрудников органов внутренних дел за преступления, совершенные при исполнении служебных обязанностей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Преступления против порядка уп</w:t>
            </w:r>
            <w:r w:rsidR="00E37BF4">
              <w:t>равления, их юридический анализ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Уголовная ответственность за легализацию (отмывание)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денежных средств или иного имущества, приобретенных преступным путем либо в результате совершения преступления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Уголовная ответственность за незаконный оборот сильнодействующих или ядовитых веществ в целях сбыта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Ответственность за загрязнение объектов окружающей среды в уголовном праве России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Уголовно-правовая характеристика незаконного получения кр</w:t>
            </w:r>
            <w:r w:rsidR="00E37BF4">
              <w:t>едита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Уголовная ответственность за неправ</w:t>
            </w:r>
            <w:r w:rsidR="00E37BF4">
              <w:t>омерный оборот средств платежей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Преступления против м</w:t>
            </w:r>
            <w:r w:rsidR="00E37BF4">
              <w:t>ира и безопасности человечества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Уголовно-правовые средства борьбы с подлогом документов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Уголовно-правовая характеристика компьютерных преступлений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Уголовная ответственность за побег из места лишения свободы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Заведомо ложное сообщение об акте терроризма: у</w:t>
            </w:r>
            <w:r w:rsidR="00E37BF4">
              <w:t>головно-правовая характеристика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Присвоение и растрата: уголовно-правовая характеристика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Ответственность за хулиганство в российском уголовном праве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Роль потерпевшего в возни</w:t>
            </w:r>
            <w:r w:rsidR="00E37BF4">
              <w:t>кновении криминогенной ситуации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Криминологическая характеристика личности лица, совершившего преступление (социально-демографические, социально-ролевые, нравс</w:t>
            </w:r>
            <w:r w:rsidR="00E37BF4">
              <w:t>твенно-психологические аспекты)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Криминологическая характеристика рецидивной преступности и ее основные показатели (состояние</w:t>
            </w:r>
            <w:r w:rsidR="00E37BF4">
              <w:t>, уровень, динамика, структура)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Криминологическая характерис</w:t>
            </w:r>
            <w:r w:rsidR="00E37BF4">
              <w:t>тика экономической преступности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Криминологическая характеристика преступности, связанной с</w:t>
            </w:r>
            <w:r w:rsidR="00E37BF4">
              <w:t xml:space="preserve"> незаконным оборотом наркотиков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Криминологическая характерист</w:t>
            </w:r>
            <w:r w:rsidR="00E37BF4">
              <w:t>ика насильственной преступности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Криминологическая характеристика групповой преступности.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Криминологические и уголовно-правовые меры борьбы с вовлечением несовершеннолетних в совершение преступлений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Криминологическая характеристика и предупреждение преступности несовершеннолетних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Криминологическая характеристика и профилактика преступности несовершеннолетних женского пола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Криминологическая характеристика женской преступности.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Пенит</w:t>
            </w:r>
            <w:r w:rsidR="00E37BF4">
              <w:t>енциарная преступность в России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Криминогенная личность и индивидуаль</w:t>
            </w:r>
            <w:r w:rsidR="00E37BF4">
              <w:t>ное предупреждение преступлений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Криминологическая характеристика и предупреждение преступлений в сфере</w:t>
            </w:r>
            <w:r w:rsidR="00E37BF4">
              <w:t xml:space="preserve"> интеллектуальной собственности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E37BF4">
            <w:pPr>
              <w:jc w:val="center"/>
            </w:pPr>
            <w:r w:rsidRPr="00773D00">
              <w:t>Криминологическая характеристика и профилактика коррупции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Криминологическая характеристика и профилакт</w:t>
            </w:r>
            <w:r w:rsidR="00E37BF4">
              <w:t>ика организованной преступности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E37BF4" w:rsidP="00267455">
            <w:pPr>
              <w:jc w:val="center"/>
            </w:pPr>
            <w:r>
              <w:t>Детерминанты преступности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Понятие и</w:t>
            </w:r>
            <w:r w:rsidR="00E37BF4">
              <w:t xml:space="preserve"> виды профилактики преступлений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Виктимологические факторы насилия против несовершеннолетних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 xml:space="preserve">Криминологическая характеристика групповых хищений, совершенных </w:t>
            </w:r>
            <w:r w:rsidR="00E37BF4">
              <w:t>с применением насилия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 xml:space="preserve">Криминологическая характеристика </w:t>
            </w:r>
            <w:r w:rsidR="00E37BF4">
              <w:t>и предупреждение карманных краж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Молодежный экстремизм: уголовно-правовая и криминологическая характеристика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Личность серийного убийцы: криминологическая и</w:t>
            </w:r>
            <w:r w:rsidR="00E37BF4">
              <w:t xml:space="preserve"> психологическая характеристики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 xml:space="preserve">Криминологическая характеристика преступлений, совершаемых в общественных </w:t>
            </w:r>
            <w:r w:rsidR="00E37BF4">
              <w:t>местах с использованием насилия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Рецидивная и профессиональная преступность: криминологическая характеристика и профилактика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Криминологическая и уголовно-правовая характеристики преступлений против основ конституционного с</w:t>
            </w:r>
            <w:r w:rsidR="00E37BF4">
              <w:t>троя и безопасности государства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Криминологическая характеристика и профилактика преступности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несовершеннолетних женского пола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Криминологическая характеристика мошенничества, совершаемого в экономической сфере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Криминологическая характеристика и предупреждение пьянства и алкоголизма: история р</w:t>
            </w:r>
            <w:r w:rsidR="00E37BF4">
              <w:t>азвития и современное состояние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Проблемы реализации международных стандартов обращения с осужденными в уголовн</w:t>
            </w:r>
            <w:r w:rsidR="00E37BF4">
              <w:t>о-исполнительной системе России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Особенности правового положения</w:t>
            </w:r>
            <w:r w:rsidR="00E37BF4">
              <w:t xml:space="preserve"> отдельных категорий осужденных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 xml:space="preserve">Обеспечение законности в деятельности учреждений и органов, </w:t>
            </w:r>
            <w:r w:rsidR="00E37BF4">
              <w:t>исполняющих уголовные наказания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Проблемы исполнения отдельных наказаний, не св</w:t>
            </w:r>
            <w:r w:rsidR="00E37BF4">
              <w:t>язанных с изоляцией от общества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Особенности организации исполнения наказания в исправительных учрежде</w:t>
            </w:r>
            <w:r w:rsidR="00E37BF4">
              <w:t>ниях с различными видами режима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Меры поощрения и наказания, применяемые к лицам, лиш</w:t>
            </w:r>
            <w:r w:rsidR="00E37BF4">
              <w:t>енным свободы, их эффективность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Подготовка осужденных к освобождению и правовые проблемы социальной адаптации освобожденных из исправ</w:t>
            </w:r>
            <w:r w:rsidR="00E37BF4">
              <w:t>ительных учреждений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Особенности воспитательной работ</w:t>
            </w:r>
            <w:r w:rsidR="00E37BF4">
              <w:t>ы в местах исполнения наказаний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Назначение воспитательных колоний и условия отбывания наказания в них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 xml:space="preserve">Цели </w:t>
            </w:r>
            <w:r w:rsidR="00E37BF4">
              <w:t>и механизм уголовного наказания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Специфика уголовных наказаний, применяемых к несоверше</w:t>
            </w:r>
            <w:r w:rsidR="00E37BF4">
              <w:t>ннолетним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Правовое регулирование основных</w:t>
            </w:r>
            <w:r w:rsidR="00E37BF4">
              <w:t xml:space="preserve"> средств исправления осужденных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 xml:space="preserve">Назначение и виды </w:t>
            </w:r>
            <w:r w:rsidR="00E37BF4">
              <w:t>исправительных колоний в России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Воспитательные колонии и условия отбывания нака</w:t>
            </w:r>
            <w:r w:rsidR="00E37BF4">
              <w:t>заний в них несовершеннолетними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Виды условий и основания перевода осуждённых из одних услов</w:t>
            </w:r>
            <w:r w:rsidR="00E37BF4">
              <w:t>ий отбывания наказания в другие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Воспитательное воздействие,  на осуждённых к лишению свободы,</w:t>
            </w:r>
            <w:r w:rsidR="00E37BF4">
              <w:t xml:space="preserve"> его задачи и основные принципы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Основные принципы и фор</w:t>
            </w:r>
            <w:r w:rsidR="00E37BF4">
              <w:t>мы организации труда осуждённых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Исполнение наказания  в колониях-поселениях различ</w:t>
            </w:r>
            <w:r w:rsidR="00E37BF4">
              <w:t>ных видов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Исполнение наказания в виде обязательных работ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 xml:space="preserve">Исполнение наказания в виде </w:t>
            </w:r>
            <w:r w:rsidR="00E37BF4">
              <w:t>смертной казни. Общие положения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Исполнение наказания в виде содержания в дисциплинарной воинской части. Правовое поло</w:t>
            </w:r>
            <w:r w:rsidR="00E37BF4">
              <w:t>жение осуждённых военнослужащих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Исполнение наказания в исправит</w:t>
            </w:r>
            <w:r w:rsidR="00E37BF4">
              <w:t>ельных учреждениях разных видов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Исправительные работы как вид наказания: особ</w:t>
            </w:r>
            <w:r w:rsidR="00E37BF4">
              <w:t>енности назначения и исполнения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E37BF4" w:rsidP="00267455">
            <w:pPr>
              <w:jc w:val="center"/>
            </w:pPr>
            <w:r>
              <w:t>Основные обязанности осуждённых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E37BF4" w:rsidP="00267455">
            <w:pPr>
              <w:jc w:val="center"/>
            </w:pPr>
            <w:r>
              <w:t>Основные права осуждённых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Особенности исполнения  в исправительных колониях  особого режима и  тюрьмах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 xml:space="preserve">Особенности правового регулирования  исполнения наказания  в воспитательных колониях. Виды условий содержания в воспитательных </w:t>
            </w:r>
            <w:r w:rsidR="00E37BF4">
              <w:t>колониях для несовершеннолетних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Перспективы и проблемы организации исполнения наказаний без изоляции осу</w:t>
            </w:r>
            <w:r w:rsidR="00E37BF4">
              <w:t>жденных от общества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Правовое положение осуждённых  к смертной казни. По</w:t>
            </w:r>
            <w:r w:rsidR="00E37BF4">
              <w:t>рядок исполнения смертной казни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Правовое регулирование исп</w:t>
            </w:r>
            <w:r w:rsidR="00E37BF4">
              <w:t>олнения наказания в виде штрафа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E37BF4" w:rsidP="00267455">
            <w:pPr>
              <w:jc w:val="center"/>
            </w:pPr>
            <w:r>
              <w:t>Адвокат в уголовном процессе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Возобновление дел по вновь открывшимся обстоятельствам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E37BF4" w:rsidP="00267455">
            <w:pPr>
              <w:jc w:val="center"/>
            </w:pPr>
            <w:r>
              <w:t>Дознание в уголовном процессе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 xml:space="preserve">Доказательства   </w:t>
            </w:r>
            <w:r w:rsidR="00E37BF4">
              <w:t>в российском уголовном процессе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Допустимость доказательств в</w:t>
            </w:r>
            <w:r w:rsidR="00E37BF4">
              <w:t xml:space="preserve"> российском  уголовном процессе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Заключение</w:t>
            </w:r>
            <w:r w:rsidR="00E37BF4">
              <w:t xml:space="preserve"> под стражу как мера пресечения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Исполнение приговора в уголовном процессе.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Использование в доказывании результатов оп</w:t>
            </w:r>
            <w:r w:rsidR="00E37BF4">
              <w:t>еративно-розыскной деятельности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Кассационное пр</w:t>
            </w:r>
            <w:r w:rsidR="00E37BF4">
              <w:t>оизводство в уголовном процессе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 xml:space="preserve">Меры пресечения </w:t>
            </w:r>
            <w:r w:rsidR="00E37BF4">
              <w:t>в российском уголовном процессе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Меры процессуального принужден</w:t>
            </w:r>
            <w:r w:rsidR="00E37BF4">
              <w:t>ия в уголовном судопроизводстве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Надзорное производство в уг</w:t>
            </w:r>
            <w:r w:rsidR="00E37BF4">
              <w:t>оловном процессе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Назначение судебного заседания как стадия уголовного процесса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Неприкосновенность личности и п</w:t>
            </w:r>
            <w:r w:rsidR="00E37BF4">
              <w:t>ринуждение в уголовном процессе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E37BF4" w:rsidP="00267455">
            <w:pPr>
              <w:jc w:val="center"/>
            </w:pPr>
            <w:r>
              <w:t>Обвинение в уголовном процессе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Организация и деят</w:t>
            </w:r>
            <w:r w:rsidR="00E37BF4">
              <w:t>ельность мировых судей в России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Подозреваемый в уго</w:t>
            </w:r>
            <w:r w:rsidR="00E37BF4">
              <w:t>ловном процессе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E37BF4" w:rsidP="00267455">
            <w:pPr>
              <w:jc w:val="center"/>
            </w:pPr>
            <w:r>
              <w:t>Подследственность уголовных дел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E37BF4" w:rsidP="00267455">
            <w:pPr>
              <w:jc w:val="center"/>
            </w:pPr>
            <w:r>
              <w:t>Подсудимый в уголовном процессе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П</w:t>
            </w:r>
            <w:r w:rsidR="00E37BF4">
              <w:t>отерпевший в уголовном процессе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Правовое обеспечение безопасности лиц, со</w:t>
            </w:r>
            <w:r w:rsidR="00E37BF4">
              <w:t>действующих уголовному процессу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Предварительное расследование как стадия уголовного про</w:t>
            </w:r>
            <w:r w:rsidR="00E37BF4">
              <w:t>цесса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Предварительное</w:t>
            </w:r>
            <w:r w:rsidR="00E37BF4">
              <w:t xml:space="preserve"> следствие в уголовном процессе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Предмет д</w:t>
            </w:r>
            <w:r w:rsidR="00E37BF4">
              <w:t>оказывания в уголовном процессе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Презумпция не</w:t>
            </w:r>
            <w:r w:rsidR="00E37BF4">
              <w:t>виновности в уголовном процессе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Прекращение уголовного дела в стадии</w:t>
            </w:r>
            <w:r w:rsidR="00E37BF4">
              <w:t xml:space="preserve"> предварительного расследования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П</w:t>
            </w:r>
            <w:r w:rsidR="00E37BF4">
              <w:t>риговор суда как акт правосудия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E37BF4" w:rsidP="00267455">
            <w:pPr>
              <w:jc w:val="center"/>
            </w:pPr>
            <w:r>
              <w:t>Принципы уголовного процесса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Судебное обжалование в досудебных стадиях уголовного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судопроизводства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E37BF4" w:rsidP="00267455">
            <w:pPr>
              <w:jc w:val="center"/>
            </w:pPr>
            <w:r>
              <w:t>Производство в суде присяжных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Производство по применению принудител</w:t>
            </w:r>
            <w:r w:rsidR="00E37BF4">
              <w:t>ьных мер медицинского характера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Реализация в уголовном процессе принципа не</w:t>
            </w:r>
            <w:r w:rsidR="00E37BF4">
              <w:t>прикосновенности личности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С</w:t>
            </w:r>
            <w:r w:rsidR="00E37BF4">
              <w:t>ледователь в уголовном процессе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Следственные действия и общие условия их производства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Соеди</w:t>
            </w:r>
            <w:r w:rsidR="00E37BF4">
              <w:t>нение и выделение уголовных дел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Судебное раз</w:t>
            </w:r>
            <w:r w:rsidR="00E37BF4">
              <w:t>бирательство по уголовному делу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Функции уголовного преследования и защиты в росс</w:t>
            </w:r>
            <w:r w:rsidR="00E37BF4">
              <w:t>ийском судопроизводстве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Форма дознания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 xml:space="preserve">Залог как мера </w:t>
            </w:r>
            <w:r w:rsidR="00E37BF4">
              <w:t>пресечения: проблемы применения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Классификация доказательств, ее теорет</w:t>
            </w:r>
            <w:r w:rsidR="00E37BF4">
              <w:t>ическое и практическое значение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 xml:space="preserve">Опознание в уголовном </w:t>
            </w:r>
            <w:r w:rsidR="00E37BF4">
              <w:t>процессе: проблемы производства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Осмотр в уголовном процессе: про</w:t>
            </w:r>
            <w:r w:rsidR="00E37BF4">
              <w:t>блемы производства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Особенно</w:t>
            </w:r>
            <w:r w:rsidR="00E37BF4">
              <w:t>сти возбуждения уголовного дела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Особенности производства по уголовным делам</w:t>
            </w:r>
            <w:r w:rsidR="00E37BF4">
              <w:t xml:space="preserve"> в отношении несовершеннолетних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 xml:space="preserve">Особенности процессуального положения обвиняемого </w:t>
            </w:r>
            <w:r w:rsidR="00E37BF4">
              <w:t>в российском уголовном процессе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Особый порядок производства по уголовному делу при заключении досудебн</w:t>
            </w:r>
            <w:r w:rsidR="00E37BF4">
              <w:t>ого соглашения о сотрудничестве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Очная ставка: пон</w:t>
            </w:r>
            <w:r w:rsidR="00E37BF4">
              <w:t>ятие и особенности производства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Принципы осуществления правосудия в Российской Федерации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 xml:space="preserve">Проверка показаний </w:t>
            </w:r>
            <w:r w:rsidR="00E37BF4">
              <w:t>на месте: проблемы производства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Следственный экс</w:t>
            </w:r>
            <w:r w:rsidR="00E37BF4">
              <w:t>перимент: проблемы производства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Судебная экспертиза: особен</w:t>
            </w:r>
            <w:r w:rsidR="00E37BF4">
              <w:t>ности назначения и производства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Прокурор как государственный обвинитель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Правовое регулирование исполнения меры пресечения в виде заключения под стражу в следственных изоляторах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Заключение под стражу как мера пресечения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Проверка показаний на месте события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Предъявление для опознания: уголовно-процессуальная характеристика и тактические особенности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Производство следственных действий в судебном  разбирательстве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Недопустимые доказательства в уголовном судопроизводстве России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Наложение ареста на имущество как иная мера уголовно-процессуального принуждения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Процессуально-тактические особенности производства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освидетельствования в уголовном процессе России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Процессуальные гарантии неприкосновенности личности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Осмотр места происшествия: уголовно-процессуальная характеристика и тактические особенности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Особенности судебного разбирательства с участием присяжных заседателей в уголовном судопроизводстве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Проблемы обеспечения прав потерпевших в уголовном процессе.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Процессуальный статус свидетеля в уголовном процессе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Собирание доказательств защитником в условиях состязательности сторон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Контроль и запись переговоров: проблемы производства.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Особенности производства по уголовным делам в от</w:t>
            </w:r>
            <w:r w:rsidR="00E37BF4">
              <w:t>ношении отдельных категорий лиц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Особенност</w:t>
            </w:r>
            <w:r w:rsidR="00E37BF4">
              <w:t>и производства у мирового судьи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 xml:space="preserve">Дактилоскопия в расследовании </w:t>
            </w:r>
            <w:r w:rsidR="00E37BF4">
              <w:t>преступлений: теория и практика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Использование следов рук в раскрытии, расследовании и предупреждении преступлений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Криминалистическая  баллистика и ее з</w:t>
            </w:r>
            <w:r w:rsidR="00E37BF4">
              <w:t>начение в следственной практике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Организационно-тактические основы экспертно-криминалистического исследования холодного оружия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Криминалистическая методика расследования взяточничества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Криминалистические и процессуальные аспекты методики расследования мошенничества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Методика расслед</w:t>
            </w:r>
            <w:r w:rsidR="00E37BF4">
              <w:t>ования должностных преступлений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Методика расследования до</w:t>
            </w:r>
            <w:r w:rsidR="00E37BF4">
              <w:t>рожно-транспортных происшествий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Методика расследования заведомо ложно</w:t>
            </w:r>
            <w:r w:rsidR="00E37BF4">
              <w:t>го сообщения об акте терроризма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Методика расследования насильственных пре</w:t>
            </w:r>
            <w:r w:rsidR="00E37BF4">
              <w:t>ступлений против собственности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Методика расследования преступлений в сфере компьютерной информации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Методика расследования преступлени</w:t>
            </w:r>
            <w:r w:rsidR="00E37BF4">
              <w:t>й по делам о похищении человека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 xml:space="preserve">Методика </w:t>
            </w:r>
            <w:r w:rsidR="00E37BF4">
              <w:t>расследования провокации взятки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Методика расследования террористических</w:t>
            </w:r>
            <w:r w:rsidR="00E37BF4">
              <w:t xml:space="preserve"> актов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Особенности методики расследования злоупотреб</w:t>
            </w:r>
            <w:r w:rsidR="00E37BF4">
              <w:t>ления должностными полномочиями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Особенности методики расследования криминальных взрывов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Особенности методики расследования пр</w:t>
            </w:r>
            <w:r w:rsidR="00E37BF4">
              <w:t>евышения должностных полномочий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 xml:space="preserve">Особенности методики расследования преступлений в </w:t>
            </w:r>
            <w:r w:rsidR="00E37BF4">
              <w:t>сфере коммерческой деятельности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 xml:space="preserve">Особенности расследования </w:t>
            </w:r>
            <w:r w:rsidR="00E37BF4">
              <w:t>преступлений несовершеннолетних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Особенности расследования преступлений, совершенных орган</w:t>
            </w:r>
            <w:r w:rsidR="00E37BF4">
              <w:t>изованными преступными группами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Особенности тактики допроса несовершеннолетних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Особенности тактики предъявления для опознания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 xml:space="preserve">Тактические </w:t>
            </w:r>
            <w:r w:rsidR="00E37BF4">
              <w:t>особенности производства обыска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Расследование взяточн</w:t>
            </w:r>
            <w:r w:rsidR="00E37BF4">
              <w:t>ичества и коммерческого подкупа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E37BF4" w:rsidP="00267455">
            <w:pPr>
              <w:jc w:val="center"/>
            </w:pPr>
            <w:r>
              <w:t>Расследование вымогательства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E37BF4" w:rsidP="00267455">
            <w:pPr>
              <w:jc w:val="center"/>
            </w:pPr>
            <w:r>
              <w:t>Расследование похищений людей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Расследование преступлений, связанных с неза</w:t>
            </w:r>
            <w:r w:rsidR="00E37BF4">
              <w:t>конным оборотом наркотиков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Судебная габитология и ее значение</w:t>
            </w:r>
            <w:r w:rsidR="00E37BF4">
              <w:t xml:space="preserve"> при расследовании преступлений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Тактика расследования умышленного уничтожения или повреждения чужого имущества путем поджога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Тактика очной ставки как самостоятельное следственное действие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Тактика подготовки и провед</w:t>
            </w:r>
            <w:r w:rsidR="00E37BF4">
              <w:t>ения следственного эксперимента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Тактика подготовки и назначения судебных экспертиз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Тактика и психологические особенности производства проверки показаний на месте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Теоретические ос</w:t>
            </w:r>
            <w:r w:rsidR="00E37BF4">
              <w:t>новы криминалистической тактики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Учение о криминалистических версиях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Криминалистическая фотография и ее применение в процесс раскрыт</w:t>
            </w:r>
            <w:r w:rsidR="00E37BF4">
              <w:t>ия и расследования преступлений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Криминалистические аспекты изучения личности подозреваемого (обвиняемого) в процессе расследования.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Криминалистическая характеристика и предупрежде</w:t>
            </w:r>
            <w:r w:rsidR="00E37BF4">
              <w:t>ние организованной преступности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Криминалистическая характеристика холодного оружия и следов его применения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Криминалистическое исследование оружия, бое</w:t>
            </w:r>
            <w:r w:rsidR="00E37BF4">
              <w:t>припасов и следов их применения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Транспортная трасология в расследовании преступлений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Метод</w:t>
            </w:r>
            <w:r w:rsidR="00E37BF4">
              <w:t>ика расследования изнасилований</w:t>
            </w:r>
          </w:p>
        </w:tc>
      </w:tr>
      <w:tr w:rsidR="00267455" w:rsidRPr="00BD518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455" w:rsidRPr="00BD518E" w:rsidRDefault="00267455" w:rsidP="00771670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5" w:rsidRPr="00773D00" w:rsidRDefault="00267455" w:rsidP="00267455">
            <w:pPr>
              <w:jc w:val="center"/>
            </w:pPr>
            <w:r w:rsidRPr="00773D00">
              <w:t>Общие положения методики р</w:t>
            </w:r>
            <w:r w:rsidR="00E37BF4">
              <w:t>асследования грабежей и разбоев</w:t>
            </w:r>
          </w:p>
        </w:tc>
      </w:tr>
    </w:tbl>
    <w:p w:rsidR="00601EE6" w:rsidRDefault="00601EE6" w:rsidP="00601EE6">
      <w:pPr>
        <w:rPr>
          <w:noProof/>
          <w:sz w:val="24"/>
        </w:rPr>
      </w:pPr>
    </w:p>
    <w:p w:rsidR="00C858C8" w:rsidRDefault="00BC0CFD" w:rsidP="00FD5F9D">
      <w:pPr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</w:p>
    <w:p w:rsidR="00C858C8" w:rsidRDefault="00C858C8" w:rsidP="00256787">
      <w:pPr>
        <w:tabs>
          <w:tab w:val="left" w:pos="6420"/>
          <w:tab w:val="right" w:pos="9355"/>
        </w:tabs>
        <w:rPr>
          <w:szCs w:val="28"/>
        </w:rPr>
      </w:pPr>
    </w:p>
    <w:sectPr w:rsidR="00C858C8" w:rsidSect="00DA5DFC">
      <w:pgSz w:w="11906" w:h="16838"/>
      <w:pgMar w:top="1134" w:right="851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185" w:rsidRDefault="00F75185" w:rsidP="006B65F6">
      <w:r>
        <w:separator/>
      </w:r>
    </w:p>
  </w:endnote>
  <w:endnote w:type="continuationSeparator" w:id="0">
    <w:p w:rsidR="00F75185" w:rsidRDefault="00F75185" w:rsidP="006B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185" w:rsidRDefault="00F75185" w:rsidP="006B65F6">
      <w:r>
        <w:separator/>
      </w:r>
    </w:p>
  </w:footnote>
  <w:footnote w:type="continuationSeparator" w:id="0">
    <w:p w:rsidR="00F75185" w:rsidRDefault="00F75185" w:rsidP="006B6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7B0F"/>
    <w:multiLevelType w:val="hybridMultilevel"/>
    <w:tmpl w:val="2B7CB572"/>
    <w:lvl w:ilvl="0" w:tplc="8722B66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17A11"/>
    <w:multiLevelType w:val="hybridMultilevel"/>
    <w:tmpl w:val="AE6ACB2E"/>
    <w:lvl w:ilvl="0" w:tplc="E77AD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33EBB"/>
    <w:multiLevelType w:val="hybridMultilevel"/>
    <w:tmpl w:val="A8AEC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41A88"/>
    <w:multiLevelType w:val="hybridMultilevel"/>
    <w:tmpl w:val="1436D4D2"/>
    <w:lvl w:ilvl="0" w:tplc="346A5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6054D2"/>
    <w:multiLevelType w:val="hybridMultilevel"/>
    <w:tmpl w:val="AA8678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C1517D"/>
    <w:multiLevelType w:val="hybridMultilevel"/>
    <w:tmpl w:val="1CF2B196"/>
    <w:lvl w:ilvl="0" w:tplc="43546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124770"/>
    <w:multiLevelType w:val="hybridMultilevel"/>
    <w:tmpl w:val="A0B4A97C"/>
    <w:lvl w:ilvl="0" w:tplc="688C519A">
      <w:start w:val="1"/>
      <w:numFmt w:val="decimal"/>
      <w:lvlText w:val="%1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155BE5"/>
    <w:multiLevelType w:val="hybridMultilevel"/>
    <w:tmpl w:val="6128BD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2821E5"/>
    <w:multiLevelType w:val="hybridMultilevel"/>
    <w:tmpl w:val="E9D29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B3F16"/>
    <w:multiLevelType w:val="hybridMultilevel"/>
    <w:tmpl w:val="F2262B8A"/>
    <w:lvl w:ilvl="0" w:tplc="346A5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2B5ECC"/>
    <w:multiLevelType w:val="hybridMultilevel"/>
    <w:tmpl w:val="088C3E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804875"/>
    <w:multiLevelType w:val="hybridMultilevel"/>
    <w:tmpl w:val="6FACB5B6"/>
    <w:lvl w:ilvl="0" w:tplc="9BA0D0E0">
      <w:start w:val="4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000000"/>
        <w:sz w:val="28"/>
        <w:szCs w:val="28"/>
      </w:rPr>
    </w:lvl>
    <w:lvl w:ilvl="1" w:tplc="0B8A159E">
      <w:start w:val="49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hint="default"/>
        <w:color w:val="0000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41DB2776"/>
    <w:multiLevelType w:val="hybridMultilevel"/>
    <w:tmpl w:val="2B7CB572"/>
    <w:lvl w:ilvl="0" w:tplc="8722B66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395E2B"/>
    <w:multiLevelType w:val="hybridMultilevel"/>
    <w:tmpl w:val="A0068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46C4D"/>
    <w:multiLevelType w:val="hybridMultilevel"/>
    <w:tmpl w:val="4DDC472A"/>
    <w:lvl w:ilvl="0" w:tplc="346A5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CD177AC"/>
    <w:multiLevelType w:val="multilevel"/>
    <w:tmpl w:val="15C81AAC"/>
    <w:lvl w:ilvl="0">
      <w:start w:val="1"/>
      <w:numFmt w:val="decimal"/>
      <w:pStyle w:val="NumberStudent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1513C1F"/>
    <w:multiLevelType w:val="hybridMultilevel"/>
    <w:tmpl w:val="F998ECBE"/>
    <w:lvl w:ilvl="0" w:tplc="26CE3AD8">
      <w:start w:val="8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 w15:restartNumberingAfterBreak="0">
    <w:nsid w:val="637300D7"/>
    <w:multiLevelType w:val="hybridMultilevel"/>
    <w:tmpl w:val="A69C4CDA"/>
    <w:lvl w:ilvl="0" w:tplc="E77AD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AC6037"/>
    <w:multiLevelType w:val="hybridMultilevel"/>
    <w:tmpl w:val="9BD84A64"/>
    <w:lvl w:ilvl="0" w:tplc="346A5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51058EB"/>
    <w:multiLevelType w:val="hybridMultilevel"/>
    <w:tmpl w:val="B7C0CCBC"/>
    <w:lvl w:ilvl="0" w:tplc="C744F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5EB0DD7"/>
    <w:multiLevelType w:val="multilevel"/>
    <w:tmpl w:val="A0B4A97C"/>
    <w:lvl w:ilvl="0">
      <w:start w:val="1"/>
      <w:numFmt w:val="decimal"/>
      <w:lvlText w:val="%1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C1781E"/>
    <w:multiLevelType w:val="hybridMultilevel"/>
    <w:tmpl w:val="ECFAF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AEC084F"/>
    <w:multiLevelType w:val="hybridMultilevel"/>
    <w:tmpl w:val="F568502A"/>
    <w:lvl w:ilvl="0" w:tplc="C668F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2"/>
  </w:num>
  <w:num w:numId="4">
    <w:abstractNumId w:val="5"/>
  </w:num>
  <w:num w:numId="5">
    <w:abstractNumId w:val="19"/>
  </w:num>
  <w:num w:numId="6">
    <w:abstractNumId w:val="6"/>
  </w:num>
  <w:num w:numId="7">
    <w:abstractNumId w:val="11"/>
  </w:num>
  <w:num w:numId="8">
    <w:abstractNumId w:val="16"/>
  </w:num>
  <w:num w:numId="9">
    <w:abstractNumId w:val="20"/>
  </w:num>
  <w:num w:numId="10">
    <w:abstractNumId w:val="1"/>
  </w:num>
  <w:num w:numId="11">
    <w:abstractNumId w:val="10"/>
  </w:num>
  <w:num w:numId="12">
    <w:abstractNumId w:val="21"/>
  </w:num>
  <w:num w:numId="13">
    <w:abstractNumId w:val="17"/>
  </w:num>
  <w:num w:numId="14">
    <w:abstractNumId w:val="8"/>
  </w:num>
  <w:num w:numId="15">
    <w:abstractNumId w:val="4"/>
  </w:num>
  <w:num w:numId="16">
    <w:abstractNumId w:val="13"/>
  </w:num>
  <w:num w:numId="17">
    <w:abstractNumId w:val="2"/>
  </w:num>
  <w:num w:numId="18">
    <w:abstractNumId w:val="3"/>
  </w:num>
  <w:num w:numId="19">
    <w:abstractNumId w:val="18"/>
  </w:num>
  <w:num w:numId="20">
    <w:abstractNumId w:val="7"/>
  </w:num>
  <w:num w:numId="21">
    <w:abstractNumId w:val="9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4B"/>
    <w:rsid w:val="00003BBB"/>
    <w:rsid w:val="00063CAB"/>
    <w:rsid w:val="000757EC"/>
    <w:rsid w:val="00077925"/>
    <w:rsid w:val="00091315"/>
    <w:rsid w:val="000A2993"/>
    <w:rsid w:val="000C161F"/>
    <w:rsid w:val="000C3BF2"/>
    <w:rsid w:val="000E17C6"/>
    <w:rsid w:val="000E26A2"/>
    <w:rsid w:val="000E68E9"/>
    <w:rsid w:val="00100CD7"/>
    <w:rsid w:val="001118F5"/>
    <w:rsid w:val="0012510E"/>
    <w:rsid w:val="001301C3"/>
    <w:rsid w:val="00146A7A"/>
    <w:rsid w:val="001518EF"/>
    <w:rsid w:val="001604F2"/>
    <w:rsid w:val="001645BE"/>
    <w:rsid w:val="00171F35"/>
    <w:rsid w:val="00177591"/>
    <w:rsid w:val="00192809"/>
    <w:rsid w:val="001A5F49"/>
    <w:rsid w:val="001B35D5"/>
    <w:rsid w:val="001B419E"/>
    <w:rsid w:val="001B64AD"/>
    <w:rsid w:val="001C3D48"/>
    <w:rsid w:val="001C4B86"/>
    <w:rsid w:val="001D339E"/>
    <w:rsid w:val="001F0E1B"/>
    <w:rsid w:val="001F1AEE"/>
    <w:rsid w:val="00210A38"/>
    <w:rsid w:val="00212540"/>
    <w:rsid w:val="0022005A"/>
    <w:rsid w:val="00222735"/>
    <w:rsid w:val="00226813"/>
    <w:rsid w:val="002353B3"/>
    <w:rsid w:val="002447DE"/>
    <w:rsid w:val="00256001"/>
    <w:rsid w:val="00256787"/>
    <w:rsid w:val="00261DA9"/>
    <w:rsid w:val="00264456"/>
    <w:rsid w:val="00267455"/>
    <w:rsid w:val="00280AD0"/>
    <w:rsid w:val="00294337"/>
    <w:rsid w:val="002A02FA"/>
    <w:rsid w:val="002A6029"/>
    <w:rsid w:val="002A7B66"/>
    <w:rsid w:val="002B17CE"/>
    <w:rsid w:val="002D0658"/>
    <w:rsid w:val="002F30FF"/>
    <w:rsid w:val="002F6BFE"/>
    <w:rsid w:val="00305ABE"/>
    <w:rsid w:val="0032361F"/>
    <w:rsid w:val="0034254D"/>
    <w:rsid w:val="003440C7"/>
    <w:rsid w:val="00345714"/>
    <w:rsid w:val="00356341"/>
    <w:rsid w:val="00366A84"/>
    <w:rsid w:val="003727DA"/>
    <w:rsid w:val="003740F8"/>
    <w:rsid w:val="003746E5"/>
    <w:rsid w:val="00382503"/>
    <w:rsid w:val="003858BA"/>
    <w:rsid w:val="003863E8"/>
    <w:rsid w:val="003C1EB9"/>
    <w:rsid w:val="003F7E8F"/>
    <w:rsid w:val="0040203D"/>
    <w:rsid w:val="00423453"/>
    <w:rsid w:val="00425CBE"/>
    <w:rsid w:val="00430B8A"/>
    <w:rsid w:val="00435759"/>
    <w:rsid w:val="00435B92"/>
    <w:rsid w:val="004360CD"/>
    <w:rsid w:val="00437CC5"/>
    <w:rsid w:val="00475AE9"/>
    <w:rsid w:val="00482555"/>
    <w:rsid w:val="0048315A"/>
    <w:rsid w:val="00496EF4"/>
    <w:rsid w:val="004A6A8C"/>
    <w:rsid w:val="004B0172"/>
    <w:rsid w:val="004B6D95"/>
    <w:rsid w:val="004B7B3D"/>
    <w:rsid w:val="004C0FDF"/>
    <w:rsid w:val="004D1EF1"/>
    <w:rsid w:val="0053178F"/>
    <w:rsid w:val="005366BD"/>
    <w:rsid w:val="00567761"/>
    <w:rsid w:val="00571B6A"/>
    <w:rsid w:val="00573E3D"/>
    <w:rsid w:val="00577A1D"/>
    <w:rsid w:val="005824B0"/>
    <w:rsid w:val="005974FD"/>
    <w:rsid w:val="005A1361"/>
    <w:rsid w:val="005B4BFC"/>
    <w:rsid w:val="005B6B82"/>
    <w:rsid w:val="005D42C8"/>
    <w:rsid w:val="005F361E"/>
    <w:rsid w:val="00601EE6"/>
    <w:rsid w:val="00611767"/>
    <w:rsid w:val="006213AF"/>
    <w:rsid w:val="0062234D"/>
    <w:rsid w:val="0063217F"/>
    <w:rsid w:val="006323D5"/>
    <w:rsid w:val="00651EA8"/>
    <w:rsid w:val="00657816"/>
    <w:rsid w:val="00665CA5"/>
    <w:rsid w:val="00683504"/>
    <w:rsid w:val="00692B86"/>
    <w:rsid w:val="0069459F"/>
    <w:rsid w:val="006956CA"/>
    <w:rsid w:val="006A42C4"/>
    <w:rsid w:val="006B65F6"/>
    <w:rsid w:val="006C08D5"/>
    <w:rsid w:val="006D70C7"/>
    <w:rsid w:val="006D7591"/>
    <w:rsid w:val="006F262B"/>
    <w:rsid w:val="00704CA5"/>
    <w:rsid w:val="00704CE8"/>
    <w:rsid w:val="00715E3B"/>
    <w:rsid w:val="00721AC7"/>
    <w:rsid w:val="0072709F"/>
    <w:rsid w:val="00735F09"/>
    <w:rsid w:val="00746949"/>
    <w:rsid w:val="007646A8"/>
    <w:rsid w:val="00771670"/>
    <w:rsid w:val="00772309"/>
    <w:rsid w:val="00772A66"/>
    <w:rsid w:val="00786727"/>
    <w:rsid w:val="007944C1"/>
    <w:rsid w:val="00796942"/>
    <w:rsid w:val="007B6394"/>
    <w:rsid w:val="007D408C"/>
    <w:rsid w:val="007D71F2"/>
    <w:rsid w:val="007E6F8A"/>
    <w:rsid w:val="00802C23"/>
    <w:rsid w:val="00823C90"/>
    <w:rsid w:val="0084427A"/>
    <w:rsid w:val="00850151"/>
    <w:rsid w:val="00852D72"/>
    <w:rsid w:val="00863FE2"/>
    <w:rsid w:val="008829CA"/>
    <w:rsid w:val="00884113"/>
    <w:rsid w:val="00886632"/>
    <w:rsid w:val="00890049"/>
    <w:rsid w:val="0089051C"/>
    <w:rsid w:val="008935EA"/>
    <w:rsid w:val="008A2910"/>
    <w:rsid w:val="008B76F4"/>
    <w:rsid w:val="008B76F7"/>
    <w:rsid w:val="008D494B"/>
    <w:rsid w:val="008E70E4"/>
    <w:rsid w:val="00926B84"/>
    <w:rsid w:val="00935EB3"/>
    <w:rsid w:val="00945372"/>
    <w:rsid w:val="0095417C"/>
    <w:rsid w:val="00960918"/>
    <w:rsid w:val="009649E0"/>
    <w:rsid w:val="00976831"/>
    <w:rsid w:val="009863DB"/>
    <w:rsid w:val="009B394B"/>
    <w:rsid w:val="009C35E5"/>
    <w:rsid w:val="009C7C9D"/>
    <w:rsid w:val="009F4A83"/>
    <w:rsid w:val="00A01923"/>
    <w:rsid w:val="00A17672"/>
    <w:rsid w:val="00A3149A"/>
    <w:rsid w:val="00A31A19"/>
    <w:rsid w:val="00A32C70"/>
    <w:rsid w:val="00A671A9"/>
    <w:rsid w:val="00A76246"/>
    <w:rsid w:val="00AA1AA2"/>
    <w:rsid w:val="00AA4361"/>
    <w:rsid w:val="00AC5E14"/>
    <w:rsid w:val="00B06D0C"/>
    <w:rsid w:val="00B10E22"/>
    <w:rsid w:val="00B15E12"/>
    <w:rsid w:val="00B22404"/>
    <w:rsid w:val="00B24E9B"/>
    <w:rsid w:val="00B31082"/>
    <w:rsid w:val="00B321AB"/>
    <w:rsid w:val="00B362C2"/>
    <w:rsid w:val="00B36ADA"/>
    <w:rsid w:val="00B617DD"/>
    <w:rsid w:val="00B627B5"/>
    <w:rsid w:val="00B65DE0"/>
    <w:rsid w:val="00B679C5"/>
    <w:rsid w:val="00B760FD"/>
    <w:rsid w:val="00B87F22"/>
    <w:rsid w:val="00B96168"/>
    <w:rsid w:val="00BB3EC0"/>
    <w:rsid w:val="00BC0CFD"/>
    <w:rsid w:val="00BD518E"/>
    <w:rsid w:val="00BE31CD"/>
    <w:rsid w:val="00BE4457"/>
    <w:rsid w:val="00BF3B9B"/>
    <w:rsid w:val="00BF4EB9"/>
    <w:rsid w:val="00BF6159"/>
    <w:rsid w:val="00C11C1F"/>
    <w:rsid w:val="00C26DC3"/>
    <w:rsid w:val="00C3196F"/>
    <w:rsid w:val="00C353CB"/>
    <w:rsid w:val="00C37C4B"/>
    <w:rsid w:val="00C40F9F"/>
    <w:rsid w:val="00C557D8"/>
    <w:rsid w:val="00C71B8C"/>
    <w:rsid w:val="00C858C8"/>
    <w:rsid w:val="00C86272"/>
    <w:rsid w:val="00C97F69"/>
    <w:rsid w:val="00CB5881"/>
    <w:rsid w:val="00CE11FD"/>
    <w:rsid w:val="00D0239C"/>
    <w:rsid w:val="00D05FA9"/>
    <w:rsid w:val="00D16622"/>
    <w:rsid w:val="00D242C4"/>
    <w:rsid w:val="00D325FB"/>
    <w:rsid w:val="00D33942"/>
    <w:rsid w:val="00D430D8"/>
    <w:rsid w:val="00D45E76"/>
    <w:rsid w:val="00D56F60"/>
    <w:rsid w:val="00D6474A"/>
    <w:rsid w:val="00D76C9F"/>
    <w:rsid w:val="00D76E78"/>
    <w:rsid w:val="00D922B8"/>
    <w:rsid w:val="00D922E8"/>
    <w:rsid w:val="00D97FA6"/>
    <w:rsid w:val="00DA12F3"/>
    <w:rsid w:val="00DA5DFC"/>
    <w:rsid w:val="00DA60CC"/>
    <w:rsid w:val="00DB07FE"/>
    <w:rsid w:val="00DB1D67"/>
    <w:rsid w:val="00DC3FE1"/>
    <w:rsid w:val="00DD6CDB"/>
    <w:rsid w:val="00DE5990"/>
    <w:rsid w:val="00E000FC"/>
    <w:rsid w:val="00E22DDD"/>
    <w:rsid w:val="00E37BF4"/>
    <w:rsid w:val="00E4404E"/>
    <w:rsid w:val="00E4718E"/>
    <w:rsid w:val="00E477F4"/>
    <w:rsid w:val="00E62E32"/>
    <w:rsid w:val="00E739FB"/>
    <w:rsid w:val="00E75A7B"/>
    <w:rsid w:val="00E84B44"/>
    <w:rsid w:val="00E91874"/>
    <w:rsid w:val="00EC2214"/>
    <w:rsid w:val="00ED13AB"/>
    <w:rsid w:val="00EE1F2B"/>
    <w:rsid w:val="00EF1A3C"/>
    <w:rsid w:val="00F0662B"/>
    <w:rsid w:val="00F25FD3"/>
    <w:rsid w:val="00F40095"/>
    <w:rsid w:val="00F50A1F"/>
    <w:rsid w:val="00F57A0E"/>
    <w:rsid w:val="00F612B9"/>
    <w:rsid w:val="00F75185"/>
    <w:rsid w:val="00F754D4"/>
    <w:rsid w:val="00F84471"/>
    <w:rsid w:val="00FD5F9D"/>
    <w:rsid w:val="00FF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2EB0D3-8230-4FD9-B149-73741322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455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udent">
    <w:name w:val="Student"/>
    <w:basedOn w:val="a"/>
    <w:next w:val="Foundation"/>
    <w:autoRedefine/>
    <w:rsid w:val="00611767"/>
    <w:pPr>
      <w:tabs>
        <w:tab w:val="left" w:pos="709"/>
        <w:tab w:val="left" w:pos="1134"/>
        <w:tab w:val="left" w:pos="7655"/>
      </w:tabs>
      <w:ind w:firstLine="709"/>
      <w:jc w:val="both"/>
    </w:pPr>
  </w:style>
  <w:style w:type="paragraph" w:customStyle="1" w:styleId="NumberStudent">
    <w:name w:val="NumberStudent"/>
    <w:basedOn w:val="a"/>
    <w:next w:val="Foundation"/>
    <w:rsid w:val="0063217F"/>
    <w:pPr>
      <w:numPr>
        <w:numId w:val="1"/>
      </w:numPr>
      <w:ind w:firstLine="709"/>
      <w:jc w:val="both"/>
    </w:pPr>
    <w:rPr>
      <w:lang w:val="en-US"/>
    </w:rPr>
  </w:style>
  <w:style w:type="paragraph" w:customStyle="1" w:styleId="Foundation">
    <w:name w:val="Foundation"/>
    <w:basedOn w:val="a3"/>
    <w:rsid w:val="0063217F"/>
    <w:pPr>
      <w:spacing w:after="0"/>
      <w:ind w:firstLine="709"/>
    </w:pPr>
  </w:style>
  <w:style w:type="paragraph" w:customStyle="1" w:styleId="Student1">
    <w:name w:val="Student1"/>
    <w:basedOn w:val="Student"/>
    <w:autoRedefine/>
    <w:rsid w:val="000E26A2"/>
    <w:pPr>
      <w:ind w:firstLine="0"/>
      <w:jc w:val="center"/>
    </w:pPr>
  </w:style>
  <w:style w:type="paragraph" w:styleId="a3">
    <w:name w:val="Body Text"/>
    <w:basedOn w:val="a"/>
    <w:rsid w:val="00772309"/>
    <w:pPr>
      <w:spacing w:after="120"/>
    </w:pPr>
  </w:style>
  <w:style w:type="paragraph" w:customStyle="1" w:styleId="CenterStudent">
    <w:name w:val="CenterStudent"/>
    <w:basedOn w:val="a"/>
    <w:next w:val="Student1"/>
    <w:rsid w:val="0063217F"/>
    <w:pPr>
      <w:jc w:val="center"/>
    </w:pPr>
  </w:style>
  <w:style w:type="paragraph" w:customStyle="1" w:styleId="Student2009">
    <w:name w:val="Student2009"/>
    <w:basedOn w:val="Student1"/>
    <w:autoRedefine/>
    <w:rsid w:val="0012510E"/>
    <w:rPr>
      <w:noProof/>
    </w:rPr>
  </w:style>
  <w:style w:type="paragraph" w:customStyle="1" w:styleId="Student20090">
    <w:name w:val="Student2009_"/>
    <w:basedOn w:val="Student1"/>
    <w:autoRedefine/>
    <w:rsid w:val="00C86272"/>
    <w:pPr>
      <w:ind w:firstLine="709"/>
      <w:jc w:val="both"/>
    </w:pPr>
    <w:rPr>
      <w:noProof/>
    </w:rPr>
  </w:style>
  <w:style w:type="paragraph" w:customStyle="1" w:styleId="a4">
    <w:name w:val="Знак"/>
    <w:basedOn w:val="a"/>
    <w:rsid w:val="00261D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823C90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F4EB9"/>
    <w:pPr>
      <w:spacing w:before="100" w:beforeAutospacing="1" w:after="100" w:afterAutospacing="1"/>
    </w:pPr>
    <w:rPr>
      <w:rFonts w:eastAsia="Calibri"/>
      <w:sz w:val="24"/>
    </w:rPr>
  </w:style>
  <w:style w:type="paragraph" w:styleId="a7">
    <w:name w:val="Title"/>
    <w:basedOn w:val="a"/>
    <w:link w:val="a8"/>
    <w:qFormat/>
    <w:rsid w:val="00601EE6"/>
    <w:pPr>
      <w:jc w:val="center"/>
    </w:pPr>
    <w:rPr>
      <w:rFonts w:ascii="Garamond" w:eastAsia="Calibri" w:hAnsi="Garamond" w:cs="Garamond"/>
      <w:b/>
      <w:bCs/>
      <w:sz w:val="32"/>
      <w:szCs w:val="32"/>
      <w:u w:val="single"/>
    </w:rPr>
  </w:style>
  <w:style w:type="character" w:customStyle="1" w:styleId="a8">
    <w:name w:val="Название Знак"/>
    <w:link w:val="a7"/>
    <w:locked/>
    <w:rsid w:val="00601EE6"/>
    <w:rPr>
      <w:rFonts w:ascii="Garamond" w:eastAsia="Calibri" w:hAnsi="Garamond" w:cs="Garamond"/>
      <w:b/>
      <w:bCs/>
      <w:sz w:val="32"/>
      <w:szCs w:val="32"/>
      <w:u w:val="single"/>
      <w:lang w:val="ru-RU" w:eastAsia="ru-RU" w:bidi="ar-SA"/>
    </w:rPr>
  </w:style>
  <w:style w:type="paragraph" w:styleId="a9">
    <w:name w:val="List Paragraph"/>
    <w:basedOn w:val="a"/>
    <w:qFormat/>
    <w:rsid w:val="008501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nhideWhenUsed/>
    <w:rsid w:val="00850151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link w:val="2"/>
    <w:rsid w:val="00850151"/>
    <w:rPr>
      <w:rFonts w:ascii="Calibri" w:hAnsi="Calibri"/>
      <w:sz w:val="22"/>
      <w:szCs w:val="22"/>
      <w:lang w:val="ru-RU" w:eastAsia="ru-RU" w:bidi="ar-SA"/>
    </w:rPr>
  </w:style>
  <w:style w:type="paragraph" w:customStyle="1" w:styleId="Default">
    <w:name w:val="Default"/>
    <w:rsid w:val="003858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Intense Emphasis"/>
    <w:qFormat/>
    <w:rsid w:val="003858BA"/>
    <w:rPr>
      <w:b/>
      <w:bCs/>
      <w:i/>
      <w:iCs/>
      <w:color w:val="4F81BD"/>
    </w:rPr>
  </w:style>
  <w:style w:type="character" w:customStyle="1" w:styleId="21">
    <w:name w:val="Основной текст (2)_"/>
    <w:link w:val="22"/>
    <w:rsid w:val="003858BA"/>
    <w:rPr>
      <w:sz w:val="26"/>
      <w:szCs w:val="26"/>
      <w:lang w:bidi="ar-SA"/>
    </w:rPr>
  </w:style>
  <w:style w:type="paragraph" w:customStyle="1" w:styleId="22">
    <w:name w:val="Основной текст (2)"/>
    <w:basedOn w:val="a"/>
    <w:link w:val="21"/>
    <w:rsid w:val="003858BA"/>
    <w:pPr>
      <w:widowControl w:val="0"/>
      <w:shd w:val="clear" w:color="auto" w:fill="FFFFFF"/>
      <w:spacing w:line="317" w:lineRule="exact"/>
      <w:jc w:val="center"/>
    </w:pPr>
    <w:rPr>
      <w:sz w:val="26"/>
      <w:szCs w:val="26"/>
    </w:rPr>
  </w:style>
  <w:style w:type="paragraph" w:styleId="ab">
    <w:name w:val="header"/>
    <w:basedOn w:val="a"/>
    <w:link w:val="ac"/>
    <w:rsid w:val="006B65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B65F6"/>
    <w:rPr>
      <w:sz w:val="28"/>
      <w:szCs w:val="24"/>
    </w:rPr>
  </w:style>
  <w:style w:type="paragraph" w:styleId="ad">
    <w:name w:val="footer"/>
    <w:basedOn w:val="a"/>
    <w:link w:val="ae"/>
    <w:rsid w:val="006B65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B65F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se\vb2006\prikaz_st_20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prikaz_st_2014</Template>
  <TotalTime>0</TotalTime>
  <Pages>10</Pages>
  <Words>2803</Words>
  <Characters>15979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VEPI</Company>
  <LinksUpToDate>false</LinksUpToDate>
  <CharactersWithSpaces>18745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OElutina</dc:creator>
  <cp:keywords/>
  <cp:lastModifiedBy>Екатерина В. Юрина</cp:lastModifiedBy>
  <cp:revision>2</cp:revision>
  <cp:lastPrinted>2019-10-28T05:56:00Z</cp:lastPrinted>
  <dcterms:created xsi:type="dcterms:W3CDTF">2019-10-29T06:10:00Z</dcterms:created>
  <dcterms:modified xsi:type="dcterms:W3CDTF">2019-10-29T06:10:00Z</dcterms:modified>
</cp:coreProperties>
</file>